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CC99A" w14:textId="77777777" w:rsidR="0090370F" w:rsidRDefault="0090370F" w:rsidP="001D3293">
      <w:pPr>
        <w:pStyle w:val="BodyText"/>
        <w:ind w:left="0"/>
      </w:pPr>
    </w:p>
    <w:p w14:paraId="0EBD18E2" w14:textId="6EC96406" w:rsidR="0090370F" w:rsidRDefault="0090370F" w:rsidP="001D3293">
      <w:pPr>
        <w:pStyle w:val="BodyText"/>
        <w:ind w:left="0"/>
      </w:pPr>
    </w:p>
    <w:p w14:paraId="7C8C645C" w14:textId="26777B66" w:rsidR="0090370F" w:rsidRDefault="005574AA" w:rsidP="001D3293">
      <w:pPr>
        <w:pStyle w:val="BodyText"/>
        <w:ind w:left="0"/>
      </w:pPr>
      <w:r w:rsidRPr="00FC47B6">
        <w:rPr>
          <w:noProof/>
          <w:sz w:val="20"/>
          <w:szCs w:val="20"/>
          <w:lang w:eastAsia="en-GB"/>
        </w:rPr>
        <w:drawing>
          <wp:anchor distT="0" distB="0" distL="114300" distR="114300" simplePos="0" relativeHeight="251649024" behindDoc="1" locked="0" layoutInCell="1" allowOverlap="1" wp14:anchorId="780F62CE" wp14:editId="6884BE42">
            <wp:simplePos x="0" y="0"/>
            <wp:positionH relativeFrom="column">
              <wp:posOffset>4495800</wp:posOffset>
            </wp:positionH>
            <wp:positionV relativeFrom="page">
              <wp:posOffset>1527810</wp:posOffset>
            </wp:positionV>
            <wp:extent cx="1209675" cy="1951990"/>
            <wp:effectExtent l="0" t="0" r="9525" b="0"/>
            <wp:wrapTight wrapText="bothSides">
              <wp:wrapPolygon edited="0">
                <wp:start x="9184" y="0"/>
                <wp:lineTo x="6803" y="1476"/>
                <wp:lineTo x="6803" y="2530"/>
                <wp:lineTo x="9184" y="3373"/>
                <wp:lineTo x="3742" y="4427"/>
                <wp:lineTo x="3061" y="4848"/>
                <wp:lineTo x="3061" y="10962"/>
                <wp:lineTo x="3742" y="13491"/>
                <wp:lineTo x="0" y="16021"/>
                <wp:lineTo x="0" y="18761"/>
                <wp:lineTo x="9184" y="20237"/>
                <wp:lineTo x="9184" y="21291"/>
                <wp:lineTo x="12246" y="21291"/>
                <wp:lineTo x="12246" y="20237"/>
                <wp:lineTo x="21430" y="18761"/>
                <wp:lineTo x="21430" y="16021"/>
                <wp:lineTo x="18028" y="13491"/>
                <wp:lineTo x="19389" y="5059"/>
                <wp:lineTo x="18028" y="4427"/>
                <wp:lineTo x="12246" y="3373"/>
                <wp:lineTo x="14967" y="2530"/>
                <wp:lineTo x="14967" y="1476"/>
                <wp:lineTo x="12246" y="0"/>
                <wp:lineTo x="9184" y="0"/>
              </wp:wrapPolygon>
            </wp:wrapTight>
            <wp:docPr id="8" name="image1.png"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descr="A picture containing text,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9675" cy="1951990"/>
                    </a:xfrm>
                    <a:prstGeom prst="rect">
                      <a:avLst/>
                    </a:prstGeom>
                  </pic:spPr>
                </pic:pic>
              </a:graphicData>
            </a:graphic>
            <wp14:sizeRelH relativeFrom="margin">
              <wp14:pctWidth>0</wp14:pctWidth>
            </wp14:sizeRelH>
            <wp14:sizeRelV relativeFrom="margin">
              <wp14:pctHeight>0</wp14:pctHeight>
            </wp14:sizeRelV>
          </wp:anchor>
        </w:drawing>
      </w:r>
    </w:p>
    <w:p w14:paraId="7BC3FDD9" w14:textId="335C55C9" w:rsidR="0090370F" w:rsidRDefault="0090370F" w:rsidP="001D3293">
      <w:pPr>
        <w:pStyle w:val="BodyText"/>
        <w:ind w:left="0"/>
      </w:pPr>
    </w:p>
    <w:p w14:paraId="5E47FDB5" w14:textId="03FE55C0" w:rsidR="0090370F" w:rsidRDefault="0090370F" w:rsidP="001D3293">
      <w:pPr>
        <w:pStyle w:val="BodyText"/>
        <w:ind w:left="0"/>
      </w:pPr>
    </w:p>
    <w:p w14:paraId="58AB3ED8" w14:textId="62F32FA3" w:rsidR="0090370F" w:rsidRDefault="0090370F" w:rsidP="001D3293">
      <w:pPr>
        <w:pStyle w:val="BodyText"/>
        <w:ind w:left="0"/>
      </w:pPr>
    </w:p>
    <w:p w14:paraId="0000F800" w14:textId="77777777" w:rsidR="0090370F" w:rsidRDefault="0090370F" w:rsidP="001D3293">
      <w:pPr>
        <w:pStyle w:val="BodyText"/>
        <w:ind w:left="0"/>
      </w:pPr>
    </w:p>
    <w:p w14:paraId="137BDE3A" w14:textId="77777777" w:rsidR="0090370F" w:rsidRDefault="0090370F" w:rsidP="001D3293">
      <w:pPr>
        <w:pStyle w:val="BodyText"/>
        <w:ind w:left="0"/>
      </w:pPr>
    </w:p>
    <w:p w14:paraId="008D2709" w14:textId="77777777" w:rsidR="0090370F" w:rsidRDefault="0090370F" w:rsidP="001D3293">
      <w:pPr>
        <w:pStyle w:val="BodyText"/>
        <w:ind w:left="0"/>
      </w:pPr>
    </w:p>
    <w:p w14:paraId="4145FC19" w14:textId="77777777" w:rsidR="0090370F" w:rsidRDefault="0090370F" w:rsidP="001D3293">
      <w:pPr>
        <w:pStyle w:val="BodyText"/>
        <w:ind w:left="0"/>
      </w:pPr>
    </w:p>
    <w:p w14:paraId="0A894B56" w14:textId="77777777" w:rsidR="00B31A29" w:rsidRDefault="00B31A29" w:rsidP="00B31A29"/>
    <w:p w14:paraId="501BCC6D" w14:textId="77777777" w:rsidR="00B31A29" w:rsidRDefault="00B31A29" w:rsidP="00B31A29"/>
    <w:p w14:paraId="557E558D" w14:textId="77777777" w:rsidR="00B31A29" w:rsidRDefault="00B31A29" w:rsidP="00B31A29"/>
    <w:p w14:paraId="6AA4E7E6" w14:textId="77777777" w:rsidR="00B31A29" w:rsidRDefault="00B31A29" w:rsidP="00B31A29"/>
    <w:p w14:paraId="53614F0D" w14:textId="77777777" w:rsidR="00B31A29" w:rsidRDefault="00B31A29" w:rsidP="00B31A29"/>
    <w:p w14:paraId="57228029" w14:textId="77777777" w:rsidR="00B31A29" w:rsidRPr="0067336B" w:rsidRDefault="00B31A29" w:rsidP="00B31A29">
      <w:pPr>
        <w:spacing w:line="280" w:lineRule="exact"/>
        <w:jc w:val="right"/>
        <w:rPr>
          <w:rFonts w:ascii="Leelawadee" w:hAnsi="Leelawadee" w:cs="Leelawadee"/>
          <w:sz w:val="24"/>
          <w:szCs w:val="24"/>
        </w:rPr>
      </w:pPr>
      <w:r w:rsidRPr="0067336B">
        <w:rPr>
          <w:rFonts w:ascii="Leelawadee" w:hAnsi="Leelawadee" w:cs="Leelawadee" w:hint="cs"/>
          <w:color w:val="234287"/>
          <w:spacing w:val="-9"/>
          <w:sz w:val="24"/>
          <w:szCs w:val="24"/>
        </w:rPr>
        <w:t>Bringing</w:t>
      </w:r>
      <w:r w:rsidRPr="0067336B">
        <w:rPr>
          <w:rFonts w:ascii="Leelawadee" w:hAnsi="Leelawadee" w:cs="Leelawadee" w:hint="cs"/>
          <w:color w:val="234287"/>
          <w:spacing w:val="-18"/>
          <w:sz w:val="24"/>
          <w:szCs w:val="24"/>
        </w:rPr>
        <w:t xml:space="preserve"> </w:t>
      </w:r>
      <w:r w:rsidRPr="0067336B">
        <w:rPr>
          <w:rFonts w:ascii="Leelawadee" w:hAnsi="Leelawadee" w:cs="Leelawadee" w:hint="cs"/>
          <w:color w:val="234287"/>
          <w:spacing w:val="-9"/>
          <w:sz w:val="24"/>
          <w:szCs w:val="24"/>
        </w:rPr>
        <w:t>people</w:t>
      </w:r>
      <w:r w:rsidRPr="0067336B">
        <w:rPr>
          <w:rFonts w:ascii="Leelawadee" w:hAnsi="Leelawadee" w:cs="Leelawadee" w:hint="cs"/>
          <w:color w:val="234287"/>
          <w:spacing w:val="-17"/>
          <w:sz w:val="24"/>
          <w:szCs w:val="24"/>
        </w:rPr>
        <w:t xml:space="preserve"> </w:t>
      </w:r>
      <w:r w:rsidRPr="0067336B">
        <w:rPr>
          <w:rFonts w:ascii="Leelawadee" w:hAnsi="Leelawadee" w:cs="Leelawadee" w:hint="cs"/>
          <w:color w:val="234287"/>
          <w:spacing w:val="-9"/>
          <w:sz w:val="24"/>
          <w:szCs w:val="24"/>
        </w:rPr>
        <w:t>closer</w:t>
      </w:r>
      <w:r w:rsidRPr="0067336B">
        <w:rPr>
          <w:rFonts w:ascii="Leelawadee" w:hAnsi="Leelawadee" w:cs="Leelawadee" w:hint="cs"/>
          <w:color w:val="234287"/>
          <w:spacing w:val="-18"/>
          <w:sz w:val="24"/>
          <w:szCs w:val="24"/>
        </w:rPr>
        <w:t xml:space="preserve"> </w:t>
      </w:r>
      <w:r w:rsidRPr="0067336B">
        <w:rPr>
          <w:rFonts w:ascii="Leelawadee" w:hAnsi="Leelawadee" w:cs="Leelawadee" w:hint="cs"/>
          <w:color w:val="234287"/>
          <w:spacing w:val="-6"/>
          <w:sz w:val="24"/>
          <w:szCs w:val="24"/>
        </w:rPr>
        <w:t>to</w:t>
      </w:r>
      <w:r w:rsidRPr="0067336B">
        <w:rPr>
          <w:rFonts w:ascii="Leelawadee" w:hAnsi="Leelawadee" w:cs="Leelawadee" w:hint="cs"/>
          <w:color w:val="234287"/>
          <w:spacing w:val="-17"/>
          <w:sz w:val="24"/>
          <w:szCs w:val="24"/>
        </w:rPr>
        <w:t xml:space="preserve"> </w:t>
      </w:r>
      <w:r w:rsidRPr="0067336B">
        <w:rPr>
          <w:rFonts w:ascii="Leelawadee" w:hAnsi="Leelawadee" w:cs="Leelawadee" w:hint="cs"/>
          <w:color w:val="234287"/>
          <w:spacing w:val="-8"/>
          <w:sz w:val="24"/>
          <w:szCs w:val="24"/>
        </w:rPr>
        <w:t>Jesus</w:t>
      </w:r>
      <w:r w:rsidRPr="0067336B">
        <w:rPr>
          <w:rFonts w:ascii="Leelawadee" w:hAnsi="Leelawadee" w:cs="Leelawadee" w:hint="cs"/>
          <w:color w:val="234287"/>
          <w:spacing w:val="-18"/>
          <w:sz w:val="24"/>
          <w:szCs w:val="24"/>
        </w:rPr>
        <w:t xml:space="preserve"> </w:t>
      </w:r>
      <w:r w:rsidRPr="0067336B">
        <w:rPr>
          <w:rFonts w:ascii="Leelawadee" w:hAnsi="Leelawadee" w:cs="Leelawadee" w:hint="cs"/>
          <w:color w:val="234287"/>
          <w:spacing w:val="-9"/>
          <w:sz w:val="24"/>
          <w:szCs w:val="24"/>
        </w:rPr>
        <w:t>Christ</w:t>
      </w:r>
      <w:r w:rsidRPr="0067336B">
        <w:rPr>
          <w:rFonts w:ascii="Leelawadee" w:hAnsi="Leelawadee" w:cs="Leelawadee" w:hint="cs"/>
          <w:color w:val="234287"/>
          <w:spacing w:val="-17"/>
          <w:sz w:val="24"/>
          <w:szCs w:val="24"/>
        </w:rPr>
        <w:t xml:space="preserve"> </w:t>
      </w:r>
      <w:r w:rsidRPr="0067336B">
        <w:rPr>
          <w:rFonts w:ascii="Leelawadee" w:hAnsi="Leelawadee" w:cs="Leelawadee" w:hint="cs"/>
          <w:color w:val="234287"/>
          <w:spacing w:val="-9"/>
          <w:sz w:val="24"/>
          <w:szCs w:val="24"/>
        </w:rPr>
        <w:t>through</w:t>
      </w:r>
      <w:r w:rsidRPr="0067336B">
        <w:rPr>
          <w:rFonts w:ascii="Leelawadee" w:hAnsi="Leelawadee" w:cs="Leelawadee" w:hint="cs"/>
          <w:color w:val="234287"/>
          <w:spacing w:val="-18"/>
          <w:sz w:val="24"/>
          <w:szCs w:val="24"/>
        </w:rPr>
        <w:t xml:space="preserve"> </w:t>
      </w:r>
      <w:r w:rsidRPr="0067336B">
        <w:rPr>
          <w:rFonts w:ascii="Leelawadee" w:hAnsi="Leelawadee" w:cs="Leelawadee" w:hint="cs"/>
          <w:color w:val="234287"/>
          <w:spacing w:val="-7"/>
          <w:sz w:val="24"/>
          <w:szCs w:val="24"/>
        </w:rPr>
        <w:t>His</w:t>
      </w:r>
      <w:r w:rsidRPr="0067336B">
        <w:rPr>
          <w:rFonts w:ascii="Leelawadee" w:hAnsi="Leelawadee" w:cs="Leelawadee" w:hint="cs"/>
          <w:color w:val="234287"/>
          <w:spacing w:val="-17"/>
          <w:sz w:val="24"/>
          <w:szCs w:val="24"/>
        </w:rPr>
        <w:t xml:space="preserve"> </w:t>
      </w:r>
      <w:r w:rsidRPr="0067336B">
        <w:rPr>
          <w:rFonts w:ascii="Leelawadee" w:hAnsi="Leelawadee" w:cs="Leelawadee" w:hint="cs"/>
          <w:color w:val="234287"/>
          <w:spacing w:val="-11"/>
          <w:sz w:val="24"/>
          <w:szCs w:val="24"/>
        </w:rPr>
        <w:t>Church</w:t>
      </w:r>
    </w:p>
    <w:p w14:paraId="619B87F3" w14:textId="77777777" w:rsidR="00B31A29" w:rsidRPr="0067336B" w:rsidRDefault="00B31A29" w:rsidP="00B31A29">
      <w:pPr>
        <w:pStyle w:val="Heading1"/>
        <w:spacing w:line="395" w:lineRule="exact"/>
        <w:ind w:left="0"/>
        <w:jc w:val="right"/>
        <w:rPr>
          <w:sz w:val="40"/>
          <w:szCs w:val="40"/>
        </w:rPr>
      </w:pPr>
      <w:r w:rsidRPr="0067336B">
        <w:rPr>
          <w:rFonts w:hint="cs"/>
          <w:color w:val="234287"/>
          <w:sz w:val="40"/>
          <w:szCs w:val="40"/>
        </w:rPr>
        <w:t xml:space="preserve">Catholic Diocese </w:t>
      </w:r>
      <w:r w:rsidRPr="0067336B">
        <w:rPr>
          <w:rFonts w:hint="cs"/>
          <w:color w:val="234287"/>
          <w:spacing w:val="-3"/>
          <w:sz w:val="40"/>
          <w:szCs w:val="40"/>
        </w:rPr>
        <w:t>of</w:t>
      </w:r>
      <w:r w:rsidRPr="0067336B">
        <w:rPr>
          <w:rFonts w:hint="cs"/>
          <w:color w:val="234287"/>
          <w:spacing w:val="-19"/>
          <w:sz w:val="40"/>
          <w:szCs w:val="40"/>
        </w:rPr>
        <w:t xml:space="preserve"> </w:t>
      </w:r>
      <w:r w:rsidRPr="0067336B">
        <w:rPr>
          <w:rFonts w:hint="cs"/>
          <w:color w:val="234287"/>
          <w:sz w:val="40"/>
          <w:szCs w:val="40"/>
        </w:rPr>
        <w:t>Portsmouth</w:t>
      </w:r>
    </w:p>
    <w:p w14:paraId="26BB5410" w14:textId="77777777" w:rsidR="00B31A29" w:rsidRPr="0067336B" w:rsidRDefault="00B31A29" w:rsidP="00B31A29">
      <w:pPr>
        <w:jc w:val="right"/>
        <w:rPr>
          <w:rFonts w:ascii="Leelawadee" w:hAnsi="Leelawadee" w:cs="Leelawadee"/>
          <w:sz w:val="24"/>
          <w:szCs w:val="24"/>
        </w:rPr>
      </w:pPr>
      <w:r w:rsidRPr="0067336B">
        <w:rPr>
          <w:rFonts w:ascii="Leelawadee" w:hAnsi="Leelawadee" w:cs="Leelawadee" w:hint="cs"/>
          <w:color w:val="234287"/>
          <w:sz w:val="24"/>
          <w:szCs w:val="24"/>
        </w:rPr>
        <w:t>Registered Charity no. 1199568</w:t>
      </w:r>
    </w:p>
    <w:p w14:paraId="7B94BB08" w14:textId="77777777" w:rsidR="00B31A29" w:rsidRDefault="00B31A29" w:rsidP="00B31A29"/>
    <w:p w14:paraId="13D81E37" w14:textId="77777777" w:rsidR="00B31A29" w:rsidRDefault="00B31A29" w:rsidP="00B31A29"/>
    <w:p w14:paraId="650BE4A4" w14:textId="77777777" w:rsidR="00B31A29" w:rsidRDefault="00B31A29" w:rsidP="00B31A29"/>
    <w:p w14:paraId="144F5E6B" w14:textId="77777777" w:rsidR="00B31A29" w:rsidRDefault="00B31A29" w:rsidP="00B31A29"/>
    <w:p w14:paraId="43E5E57E" w14:textId="77777777" w:rsidR="00B31A29" w:rsidRDefault="00B31A29" w:rsidP="00B31A29"/>
    <w:p w14:paraId="65A1FC92" w14:textId="77777777" w:rsidR="00B31A29" w:rsidRDefault="00B31A29" w:rsidP="00B31A29">
      <w:pPr>
        <w:jc w:val="center"/>
        <w:rPr>
          <w:rFonts w:ascii="Leelawadee" w:hAnsi="Leelawadee" w:cs="Leelawadee"/>
          <w:color w:val="244061" w:themeColor="accent1" w:themeShade="80"/>
          <w:sz w:val="56"/>
          <w:szCs w:val="56"/>
        </w:rPr>
      </w:pPr>
      <w:r w:rsidRPr="001B05E6">
        <w:rPr>
          <w:rFonts w:ascii="Leelawadee" w:hAnsi="Leelawadee" w:cs="Leelawadee" w:hint="cs"/>
          <w:color w:val="244061" w:themeColor="accent1" w:themeShade="80"/>
          <w:sz w:val="56"/>
          <w:szCs w:val="56"/>
        </w:rPr>
        <w:t>Policy and Practice Guidance</w:t>
      </w:r>
    </w:p>
    <w:p w14:paraId="1263592A" w14:textId="77777777" w:rsidR="00B31A29" w:rsidRDefault="00B31A29" w:rsidP="00B31A29">
      <w:pPr>
        <w:jc w:val="center"/>
        <w:rPr>
          <w:rFonts w:ascii="Leelawadee" w:hAnsi="Leelawadee" w:cs="Leelawadee"/>
          <w:color w:val="244061" w:themeColor="accent1" w:themeShade="80"/>
          <w:sz w:val="56"/>
          <w:szCs w:val="56"/>
        </w:rPr>
      </w:pPr>
    </w:p>
    <w:p w14:paraId="086057DC" w14:textId="7D87EA31" w:rsidR="00B31A29" w:rsidRDefault="007964E8" w:rsidP="00B31A29">
      <w:pPr>
        <w:jc w:val="center"/>
        <w:rPr>
          <w:rFonts w:ascii="Leelawadee" w:hAnsi="Leelawadee" w:cs="Leelawadee"/>
          <w:color w:val="244061" w:themeColor="accent1" w:themeShade="80"/>
          <w:sz w:val="56"/>
          <w:szCs w:val="56"/>
        </w:rPr>
      </w:pPr>
      <w:r>
        <w:rPr>
          <w:rFonts w:ascii="Leelawadee" w:hAnsi="Leelawadee" w:cs="Leelawadee"/>
          <w:color w:val="244061" w:themeColor="accent1" w:themeShade="80"/>
          <w:sz w:val="56"/>
          <w:szCs w:val="56"/>
        </w:rPr>
        <w:t xml:space="preserve">Managing and responding to Safeguarding </w:t>
      </w:r>
      <w:r w:rsidR="002E3150">
        <w:rPr>
          <w:rFonts w:ascii="Leelawadee" w:hAnsi="Leelawadee" w:cs="Leelawadee"/>
          <w:color w:val="244061" w:themeColor="accent1" w:themeShade="80"/>
          <w:sz w:val="56"/>
          <w:szCs w:val="56"/>
        </w:rPr>
        <w:t>allegations and concerns.</w:t>
      </w:r>
    </w:p>
    <w:p w14:paraId="5C003245" w14:textId="77777777" w:rsidR="002E3150" w:rsidRDefault="002E3150" w:rsidP="00B31A29">
      <w:pPr>
        <w:jc w:val="center"/>
        <w:rPr>
          <w:rFonts w:ascii="Leelawadee" w:hAnsi="Leelawadee" w:cs="Leelawadee"/>
          <w:color w:val="244061" w:themeColor="accent1" w:themeShade="80"/>
          <w:sz w:val="56"/>
          <w:szCs w:val="56"/>
        </w:rPr>
      </w:pPr>
    </w:p>
    <w:p w14:paraId="172895C7" w14:textId="77777777" w:rsidR="002E3150" w:rsidRDefault="002E3150" w:rsidP="00B31A29">
      <w:pPr>
        <w:jc w:val="center"/>
        <w:rPr>
          <w:rFonts w:ascii="Leelawadee" w:hAnsi="Leelawadee" w:cs="Leelawadee"/>
          <w:color w:val="244061" w:themeColor="accent1" w:themeShade="80"/>
          <w:sz w:val="56"/>
          <w:szCs w:val="56"/>
        </w:rPr>
      </w:pPr>
    </w:p>
    <w:p w14:paraId="53847D66" w14:textId="77777777" w:rsidR="0090370F" w:rsidRDefault="0090370F" w:rsidP="001D3293">
      <w:pPr>
        <w:pStyle w:val="BodyText"/>
        <w:ind w:left="0"/>
      </w:pPr>
    </w:p>
    <w:p w14:paraId="4B185B74" w14:textId="77777777" w:rsidR="0090370F" w:rsidRDefault="0090370F" w:rsidP="001D3293">
      <w:pPr>
        <w:pStyle w:val="BodyText"/>
        <w:ind w:left="0"/>
      </w:pPr>
    </w:p>
    <w:p w14:paraId="60DD62AD" w14:textId="77777777" w:rsidR="00E5206B" w:rsidRDefault="00E5206B" w:rsidP="001D3293">
      <w:pPr>
        <w:pStyle w:val="BodyText"/>
        <w:ind w:left="0"/>
      </w:pPr>
    </w:p>
    <w:p w14:paraId="48B9EB4B" w14:textId="77777777" w:rsidR="0090370F" w:rsidRDefault="0090370F" w:rsidP="001D3293">
      <w:pPr>
        <w:pStyle w:val="BodyText"/>
        <w:ind w:left="0"/>
      </w:pPr>
    </w:p>
    <w:p w14:paraId="39D24EB0" w14:textId="2A0D3ACC" w:rsidR="0090370F" w:rsidRPr="00E5206B" w:rsidRDefault="00E5206B" w:rsidP="001D3293">
      <w:pPr>
        <w:pStyle w:val="BodyText"/>
        <w:ind w:left="0"/>
        <w:rPr>
          <w:b/>
          <w:bCs/>
          <w:color w:val="0F243E" w:themeColor="text2" w:themeShade="80"/>
          <w:sz w:val="22"/>
          <w:szCs w:val="22"/>
        </w:rPr>
      </w:pPr>
      <w:r w:rsidRPr="00E5206B">
        <w:rPr>
          <w:b/>
          <w:bCs/>
          <w:color w:val="0F243E" w:themeColor="text2" w:themeShade="80"/>
          <w:sz w:val="22"/>
          <w:szCs w:val="22"/>
        </w:rPr>
        <w:t xml:space="preserve">Version 1 – </w:t>
      </w:r>
      <w:r w:rsidR="00022702">
        <w:rPr>
          <w:b/>
          <w:bCs/>
          <w:color w:val="0F243E" w:themeColor="text2" w:themeShade="80"/>
          <w:sz w:val="22"/>
          <w:szCs w:val="22"/>
        </w:rPr>
        <w:t xml:space="preserve">Dec </w:t>
      </w:r>
      <w:r w:rsidRPr="00E5206B">
        <w:rPr>
          <w:b/>
          <w:bCs/>
          <w:color w:val="0F243E" w:themeColor="text2" w:themeShade="80"/>
          <w:sz w:val="22"/>
          <w:szCs w:val="22"/>
        </w:rPr>
        <w:t>2021</w:t>
      </w:r>
    </w:p>
    <w:p w14:paraId="40A4BAAC" w14:textId="37BC6575" w:rsidR="00E5206B" w:rsidRPr="00E5206B" w:rsidRDefault="00EC6856" w:rsidP="001D3293">
      <w:pPr>
        <w:pStyle w:val="BodyText"/>
        <w:ind w:left="0"/>
        <w:rPr>
          <w:b/>
          <w:bCs/>
          <w:color w:val="0F243E" w:themeColor="text2" w:themeShade="80"/>
          <w:sz w:val="22"/>
          <w:szCs w:val="22"/>
        </w:rPr>
      </w:pPr>
      <w:r>
        <w:rPr>
          <w:b/>
          <w:bCs/>
          <w:color w:val="0F243E" w:themeColor="text2" w:themeShade="80"/>
          <w:sz w:val="22"/>
          <w:szCs w:val="22"/>
        </w:rPr>
        <w:t>Reviewed – January 2025</w:t>
      </w:r>
    </w:p>
    <w:p w14:paraId="4D78D4A6" w14:textId="6EDE3C7F" w:rsidR="00E5206B" w:rsidRDefault="00E5206B" w:rsidP="00A83E27">
      <w:pPr>
        <w:pStyle w:val="BodyText"/>
        <w:ind w:left="0"/>
        <w:jc w:val="center"/>
        <w:rPr>
          <w:rFonts w:ascii="Leelawadee" w:hAnsi="Leelawadee" w:cs="Leelawadee"/>
          <w:b/>
          <w:bCs/>
          <w:sz w:val="28"/>
          <w:szCs w:val="28"/>
          <w:u w:val="single"/>
        </w:rPr>
      </w:pPr>
      <w:r w:rsidRPr="001F1EBA">
        <w:rPr>
          <w:rFonts w:ascii="Leelawadee" w:hAnsi="Leelawadee" w:cs="Leelawadee" w:hint="cs"/>
          <w:noProof/>
          <w:color w:val="000000" w:themeColor="text1"/>
          <w:u w:val="single"/>
        </w:rPr>
        <w:drawing>
          <wp:anchor distT="0" distB="0" distL="114300" distR="114300" simplePos="0" relativeHeight="251667968" behindDoc="1" locked="0" layoutInCell="1" allowOverlap="1" wp14:anchorId="11719A8E" wp14:editId="11C6EF9B">
            <wp:simplePos x="0" y="0"/>
            <wp:positionH relativeFrom="margin">
              <wp:posOffset>5667375</wp:posOffset>
            </wp:positionH>
            <wp:positionV relativeFrom="margin">
              <wp:posOffset>-495300</wp:posOffset>
            </wp:positionV>
            <wp:extent cx="563880" cy="859155"/>
            <wp:effectExtent l="0" t="0" r="7620" b="0"/>
            <wp:wrapSquare wrapText="bothSides"/>
            <wp:docPr id="9"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cesanCrest_trans_nospace.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3880" cy="859155"/>
                    </a:xfrm>
                    <a:prstGeom prst="rect">
                      <a:avLst/>
                    </a:prstGeom>
                  </pic:spPr>
                </pic:pic>
              </a:graphicData>
            </a:graphic>
            <wp14:sizeRelH relativeFrom="page">
              <wp14:pctWidth>0</wp14:pctWidth>
            </wp14:sizeRelH>
            <wp14:sizeRelV relativeFrom="page">
              <wp14:pctHeight>0</wp14:pctHeight>
            </wp14:sizeRelV>
          </wp:anchor>
        </w:drawing>
      </w:r>
      <w:r w:rsidR="007A2F88">
        <w:rPr>
          <w:rFonts w:ascii="Leelawadee" w:hAnsi="Leelawadee" w:cs="Leelawadee"/>
          <w:b/>
          <w:bCs/>
          <w:sz w:val="28"/>
          <w:szCs w:val="28"/>
          <w:u w:val="single"/>
        </w:rPr>
        <w:t>Introduction.</w:t>
      </w:r>
    </w:p>
    <w:p w14:paraId="3D87272C" w14:textId="77777777" w:rsidR="007A2F88" w:rsidRDefault="007A2F88" w:rsidP="007A2F88">
      <w:pPr>
        <w:pStyle w:val="BodyText"/>
        <w:ind w:left="0"/>
        <w:rPr>
          <w:rFonts w:ascii="Segoe UI" w:hAnsi="Segoe UI" w:cs="Segoe UI"/>
          <w:color w:val="242424"/>
          <w:sz w:val="27"/>
          <w:szCs w:val="27"/>
          <w:shd w:val="clear" w:color="auto" w:fill="FFFFFF"/>
        </w:rPr>
      </w:pPr>
      <w:r>
        <w:rPr>
          <w:rFonts w:ascii="Segoe UI" w:hAnsi="Segoe UI" w:cs="Segoe UI"/>
          <w:color w:val="242424"/>
          <w:sz w:val="27"/>
          <w:szCs w:val="27"/>
          <w:shd w:val="clear" w:color="auto" w:fill="FFFFFF"/>
        </w:rPr>
        <w:t>​​​​​​​</w:t>
      </w:r>
    </w:p>
    <w:p w14:paraId="719B9655" w14:textId="11EEBC48" w:rsidR="007A2F88" w:rsidRDefault="007A2F88" w:rsidP="007A2F88">
      <w:pPr>
        <w:pStyle w:val="BodyText"/>
        <w:ind w:left="0"/>
        <w:rPr>
          <w:rFonts w:ascii="Segoe UI" w:hAnsi="Segoe UI" w:cs="Segoe UI"/>
          <w:color w:val="242424"/>
          <w:shd w:val="clear" w:color="auto" w:fill="FFFFFF"/>
        </w:rPr>
      </w:pPr>
      <w:r w:rsidRPr="007A2F88">
        <w:rPr>
          <w:rFonts w:ascii="Segoe UI" w:hAnsi="Segoe UI" w:cs="Segoe UI"/>
          <w:color w:val="242424"/>
          <w:shd w:val="clear" w:color="auto" w:fill="FFFFFF"/>
        </w:rPr>
        <w:t>The Diocese is committed to safeguarding as an integral part of the life and ministry of the Church.</w:t>
      </w:r>
      <w:r w:rsidR="00A645E1">
        <w:rPr>
          <w:rFonts w:ascii="Segoe UI" w:hAnsi="Segoe UI" w:cs="Segoe UI"/>
          <w:color w:val="242424"/>
          <w:shd w:val="clear" w:color="auto" w:fill="FFFFFF"/>
        </w:rPr>
        <w:t xml:space="preserve">  We</w:t>
      </w:r>
      <w:r w:rsidR="0047135F">
        <w:rPr>
          <w:rFonts w:ascii="Segoe UI" w:hAnsi="Segoe UI" w:cs="Segoe UI"/>
          <w:color w:val="242424"/>
          <w:shd w:val="clear" w:color="auto" w:fill="FFFFFF"/>
        </w:rPr>
        <w:t xml:space="preserve"> </w:t>
      </w:r>
      <w:r w:rsidR="00A645E1" w:rsidRPr="007A2F88">
        <w:rPr>
          <w:rFonts w:ascii="Segoe UI" w:hAnsi="Segoe UI" w:cs="Segoe UI"/>
          <w:color w:val="242424"/>
          <w:shd w:val="clear" w:color="auto" w:fill="FFFFFF"/>
        </w:rPr>
        <w:t>striv</w:t>
      </w:r>
      <w:r w:rsidR="0047135F">
        <w:rPr>
          <w:rFonts w:ascii="Segoe UI" w:hAnsi="Segoe UI" w:cs="Segoe UI"/>
          <w:color w:val="242424"/>
          <w:shd w:val="clear" w:color="auto" w:fill="FFFFFF"/>
        </w:rPr>
        <w:t xml:space="preserve">e </w:t>
      </w:r>
      <w:r w:rsidR="00A645E1" w:rsidRPr="007A2F88">
        <w:rPr>
          <w:rFonts w:ascii="Segoe UI" w:hAnsi="Segoe UI" w:cs="Segoe UI"/>
          <w:color w:val="242424"/>
          <w:shd w:val="clear" w:color="auto" w:fill="FFFFFF"/>
        </w:rPr>
        <w:t>towards a culture of safeguarding where all those within our parishes and church communities are safe from harm and abuse. </w:t>
      </w:r>
    </w:p>
    <w:p w14:paraId="176E5989" w14:textId="77777777" w:rsidR="007A2F88" w:rsidRDefault="007A2F88" w:rsidP="007A2F88">
      <w:pPr>
        <w:pStyle w:val="BodyText"/>
        <w:ind w:left="0"/>
        <w:rPr>
          <w:rFonts w:ascii="Segoe UI" w:hAnsi="Segoe UI" w:cs="Segoe UI"/>
          <w:color w:val="242424"/>
          <w:shd w:val="clear" w:color="auto" w:fill="FFFFFF"/>
        </w:rPr>
      </w:pPr>
    </w:p>
    <w:p w14:paraId="3DBDD48C" w14:textId="702EEAAF" w:rsidR="00133883" w:rsidRDefault="00133883" w:rsidP="007A2F88">
      <w:pPr>
        <w:pStyle w:val="BodyText"/>
        <w:ind w:left="0"/>
        <w:rPr>
          <w:sz w:val="23"/>
          <w:szCs w:val="23"/>
        </w:rPr>
      </w:pPr>
      <w:r>
        <w:rPr>
          <w:sz w:val="23"/>
          <w:szCs w:val="23"/>
        </w:rPr>
        <w:t>As a Regulated Affiliate of the Catholic Safeguarding Standards Agency (CSSA), the Diocese adheres to the national policies and practice guidance as defined by the ‘One Church’ approach.</w:t>
      </w:r>
      <w:r w:rsidR="008B71CA">
        <w:rPr>
          <w:sz w:val="23"/>
          <w:szCs w:val="23"/>
        </w:rPr>
        <w:t xml:space="preserve">  </w:t>
      </w:r>
    </w:p>
    <w:p w14:paraId="30BCD0AE" w14:textId="77777777" w:rsidR="00CB5E27" w:rsidRDefault="00CB5E27" w:rsidP="007A2F88">
      <w:pPr>
        <w:pStyle w:val="BodyText"/>
        <w:ind w:left="0"/>
        <w:rPr>
          <w:sz w:val="23"/>
          <w:szCs w:val="23"/>
        </w:rPr>
      </w:pPr>
    </w:p>
    <w:p w14:paraId="174D4320" w14:textId="5C9A32CA" w:rsidR="00CB5E27" w:rsidRDefault="00CB5E27" w:rsidP="007A2F88">
      <w:pPr>
        <w:pStyle w:val="BodyText"/>
        <w:ind w:left="0"/>
        <w:rPr>
          <w:rFonts w:ascii="Segoe UI" w:hAnsi="Segoe UI" w:cs="Segoe UI"/>
          <w:color w:val="242424"/>
          <w:shd w:val="clear" w:color="auto" w:fill="FFFFFF"/>
        </w:rPr>
      </w:pPr>
      <w:r>
        <w:rPr>
          <w:sz w:val="23"/>
          <w:szCs w:val="23"/>
        </w:rPr>
        <w:t>Our safeguarding services and functions are administered in accordance with the agreed national safeguarding standards which provide the framework for safeguarding activities across the Catholic Church in England and Wales.</w:t>
      </w:r>
    </w:p>
    <w:p w14:paraId="69A53F69" w14:textId="77777777" w:rsidR="007A2F88" w:rsidRDefault="007A2F88" w:rsidP="007A2F88">
      <w:pPr>
        <w:pStyle w:val="BodyText"/>
        <w:ind w:left="0"/>
        <w:rPr>
          <w:rFonts w:ascii="Segoe UI" w:hAnsi="Segoe UI" w:cs="Segoe UI"/>
          <w:color w:val="242424"/>
          <w:shd w:val="clear" w:color="auto" w:fill="FFFFFF"/>
        </w:rPr>
      </w:pPr>
    </w:p>
    <w:p w14:paraId="46D0B716" w14:textId="6578E2E4" w:rsidR="00E5206B" w:rsidRDefault="007A2F88" w:rsidP="007A2F88">
      <w:pPr>
        <w:pStyle w:val="BodyText"/>
        <w:ind w:left="0"/>
        <w:rPr>
          <w:rFonts w:ascii="Segoe UI" w:hAnsi="Segoe UI" w:cs="Segoe UI"/>
          <w:color w:val="242424"/>
          <w:shd w:val="clear" w:color="auto" w:fill="FFFFFF"/>
        </w:rPr>
      </w:pPr>
      <w:r w:rsidRPr="007A2F88">
        <w:rPr>
          <w:rFonts w:ascii="Segoe UI" w:hAnsi="Segoe UI" w:cs="Segoe UI"/>
          <w:color w:val="242424"/>
          <w:shd w:val="clear" w:color="auto" w:fill="FFFFFF"/>
        </w:rPr>
        <w:t xml:space="preserve">We will ensure that any allegations of </w:t>
      </w:r>
      <w:proofErr w:type="gramStart"/>
      <w:r w:rsidRPr="007A2F88">
        <w:rPr>
          <w:rFonts w:ascii="Segoe UI" w:hAnsi="Segoe UI" w:cs="Segoe UI"/>
          <w:color w:val="242424"/>
          <w:shd w:val="clear" w:color="auto" w:fill="FFFFFF"/>
        </w:rPr>
        <w:t>a safeguarding</w:t>
      </w:r>
      <w:proofErr w:type="gramEnd"/>
      <w:r w:rsidRPr="007A2F88">
        <w:rPr>
          <w:rFonts w:ascii="Segoe UI" w:hAnsi="Segoe UI" w:cs="Segoe UI"/>
          <w:color w:val="242424"/>
          <w:shd w:val="clear" w:color="auto" w:fill="FFFFFF"/>
        </w:rPr>
        <w:t xml:space="preserve"> matter are responded to promptly and liaise openly with statutory authorities to support investigations, responding sensitively and compassionately to those in need, and ensuring perpetrators are held to account.</w:t>
      </w:r>
    </w:p>
    <w:p w14:paraId="5C08BB69" w14:textId="77777777" w:rsidR="0035164A" w:rsidRDefault="0035164A" w:rsidP="007A2F88">
      <w:pPr>
        <w:pStyle w:val="BodyText"/>
        <w:ind w:left="0"/>
        <w:rPr>
          <w:rFonts w:ascii="Segoe UI" w:hAnsi="Segoe UI" w:cs="Segoe UI"/>
          <w:color w:val="242424"/>
          <w:shd w:val="clear" w:color="auto" w:fill="FFFFFF"/>
        </w:rPr>
      </w:pPr>
    </w:p>
    <w:p w14:paraId="1397FAD1" w14:textId="77777777" w:rsidR="00D93BE2" w:rsidRDefault="0035164A" w:rsidP="0035164A">
      <w:pPr>
        <w:pStyle w:val="BodyText"/>
        <w:ind w:left="0"/>
        <w:rPr>
          <w:sz w:val="23"/>
          <w:szCs w:val="23"/>
        </w:rPr>
      </w:pPr>
      <w:r>
        <w:rPr>
          <w:sz w:val="23"/>
          <w:szCs w:val="23"/>
        </w:rPr>
        <w:t>In accordance with the relationship between the Diocese and</w:t>
      </w:r>
      <w:r w:rsidR="000C3DED">
        <w:rPr>
          <w:sz w:val="23"/>
          <w:szCs w:val="23"/>
        </w:rPr>
        <w:t xml:space="preserve"> the CSSA as the regulatory authority, i</w:t>
      </w:r>
      <w:r>
        <w:rPr>
          <w:sz w:val="23"/>
          <w:szCs w:val="23"/>
        </w:rPr>
        <w:t xml:space="preserve">t is expected that church bodies </w:t>
      </w:r>
      <w:proofErr w:type="gramStart"/>
      <w:r>
        <w:rPr>
          <w:sz w:val="23"/>
          <w:szCs w:val="23"/>
        </w:rPr>
        <w:t>comply</w:t>
      </w:r>
      <w:proofErr w:type="gramEnd"/>
      <w:r>
        <w:rPr>
          <w:sz w:val="23"/>
          <w:szCs w:val="23"/>
        </w:rPr>
        <w:t xml:space="preserve"> with the policy and </w:t>
      </w:r>
      <w:r w:rsidR="000C3DED">
        <w:rPr>
          <w:sz w:val="23"/>
          <w:szCs w:val="23"/>
        </w:rPr>
        <w:t>practice guidance contained within this document.</w:t>
      </w:r>
      <w:r w:rsidR="00D93BE2">
        <w:rPr>
          <w:sz w:val="23"/>
          <w:szCs w:val="23"/>
        </w:rPr>
        <w:t xml:space="preserve">  </w:t>
      </w:r>
    </w:p>
    <w:p w14:paraId="225532B5" w14:textId="77777777" w:rsidR="00D93BE2" w:rsidRDefault="00D93BE2" w:rsidP="0035164A">
      <w:pPr>
        <w:pStyle w:val="BodyText"/>
        <w:ind w:left="0"/>
        <w:rPr>
          <w:sz w:val="23"/>
          <w:szCs w:val="23"/>
        </w:rPr>
      </w:pPr>
    </w:p>
    <w:p w14:paraId="6F628946" w14:textId="1CA654C6" w:rsidR="0035164A" w:rsidRDefault="00D93BE2" w:rsidP="0035164A">
      <w:pPr>
        <w:pStyle w:val="BodyText"/>
        <w:ind w:left="0"/>
        <w:rPr>
          <w:rFonts w:ascii="Leelawadee" w:hAnsi="Leelawadee" w:cs="Leelawadee"/>
          <w:b/>
          <w:bCs/>
          <w:sz w:val="28"/>
          <w:szCs w:val="28"/>
          <w:u w:val="single"/>
        </w:rPr>
      </w:pPr>
      <w:r>
        <w:rPr>
          <w:sz w:val="23"/>
          <w:szCs w:val="23"/>
        </w:rPr>
        <w:t xml:space="preserve">All </w:t>
      </w:r>
      <w:r w:rsidR="0035164A">
        <w:rPr>
          <w:sz w:val="23"/>
          <w:szCs w:val="23"/>
        </w:rPr>
        <w:t>locally developed procedures must comply with the national</w:t>
      </w:r>
      <w:r>
        <w:rPr>
          <w:sz w:val="23"/>
          <w:szCs w:val="23"/>
        </w:rPr>
        <w:t xml:space="preserve"> safeguarding</w:t>
      </w:r>
      <w:r w:rsidR="0035164A">
        <w:rPr>
          <w:sz w:val="23"/>
          <w:szCs w:val="23"/>
        </w:rPr>
        <w:t xml:space="preserve"> standards, national safeguarding policy, and the principles contained within the practice guidance.</w:t>
      </w:r>
    </w:p>
    <w:p w14:paraId="0F7FFD2F" w14:textId="77777777" w:rsidR="00E5206B" w:rsidRDefault="00E5206B" w:rsidP="00A83E27">
      <w:pPr>
        <w:pStyle w:val="BodyText"/>
        <w:ind w:left="0"/>
        <w:jc w:val="center"/>
        <w:rPr>
          <w:rFonts w:ascii="Leelawadee" w:hAnsi="Leelawadee" w:cs="Leelawadee"/>
          <w:b/>
          <w:bCs/>
          <w:sz w:val="28"/>
          <w:szCs w:val="28"/>
          <w:u w:val="single"/>
        </w:rPr>
      </w:pPr>
    </w:p>
    <w:p w14:paraId="48DC8F03" w14:textId="77777777" w:rsidR="00D93BE2" w:rsidRDefault="00D93BE2" w:rsidP="00A83E27">
      <w:pPr>
        <w:pStyle w:val="BodyText"/>
        <w:ind w:left="0"/>
        <w:jc w:val="center"/>
        <w:rPr>
          <w:rFonts w:ascii="Leelawadee" w:hAnsi="Leelawadee" w:cs="Leelawadee"/>
          <w:b/>
          <w:bCs/>
          <w:sz w:val="28"/>
          <w:szCs w:val="28"/>
          <w:u w:val="single"/>
        </w:rPr>
      </w:pPr>
    </w:p>
    <w:p w14:paraId="21C7B942" w14:textId="77777777" w:rsidR="00D93BE2" w:rsidRDefault="00D93BE2" w:rsidP="00A83E27">
      <w:pPr>
        <w:pStyle w:val="BodyText"/>
        <w:ind w:left="0"/>
        <w:jc w:val="center"/>
        <w:rPr>
          <w:rFonts w:ascii="Leelawadee" w:hAnsi="Leelawadee" w:cs="Leelawadee"/>
          <w:b/>
          <w:bCs/>
          <w:sz w:val="28"/>
          <w:szCs w:val="28"/>
          <w:u w:val="single"/>
        </w:rPr>
      </w:pPr>
    </w:p>
    <w:p w14:paraId="5116224A" w14:textId="77777777" w:rsidR="00D93BE2" w:rsidRDefault="00D93BE2" w:rsidP="00A83E27">
      <w:pPr>
        <w:pStyle w:val="BodyText"/>
        <w:ind w:left="0"/>
        <w:jc w:val="center"/>
        <w:rPr>
          <w:rFonts w:ascii="Leelawadee" w:hAnsi="Leelawadee" w:cs="Leelawadee"/>
          <w:b/>
          <w:bCs/>
          <w:sz w:val="28"/>
          <w:szCs w:val="28"/>
          <w:u w:val="single"/>
        </w:rPr>
      </w:pPr>
    </w:p>
    <w:p w14:paraId="60F8213D" w14:textId="77777777" w:rsidR="00D93BE2" w:rsidRDefault="00D93BE2" w:rsidP="00A83E27">
      <w:pPr>
        <w:pStyle w:val="BodyText"/>
        <w:ind w:left="0"/>
        <w:jc w:val="center"/>
        <w:rPr>
          <w:rFonts w:ascii="Leelawadee" w:hAnsi="Leelawadee" w:cs="Leelawadee"/>
          <w:b/>
          <w:bCs/>
          <w:sz w:val="28"/>
          <w:szCs w:val="28"/>
          <w:u w:val="single"/>
        </w:rPr>
      </w:pPr>
    </w:p>
    <w:p w14:paraId="29C46B77" w14:textId="77777777" w:rsidR="00D93BE2" w:rsidRDefault="00D93BE2" w:rsidP="00A83E27">
      <w:pPr>
        <w:pStyle w:val="BodyText"/>
        <w:ind w:left="0"/>
        <w:jc w:val="center"/>
        <w:rPr>
          <w:rFonts w:ascii="Leelawadee" w:hAnsi="Leelawadee" w:cs="Leelawadee"/>
          <w:b/>
          <w:bCs/>
          <w:sz w:val="28"/>
          <w:szCs w:val="28"/>
          <w:u w:val="single"/>
        </w:rPr>
      </w:pPr>
    </w:p>
    <w:p w14:paraId="22C883DB" w14:textId="77777777" w:rsidR="00D93BE2" w:rsidRDefault="00D93BE2" w:rsidP="00A83E27">
      <w:pPr>
        <w:pStyle w:val="BodyText"/>
        <w:ind w:left="0"/>
        <w:jc w:val="center"/>
        <w:rPr>
          <w:rFonts w:ascii="Leelawadee" w:hAnsi="Leelawadee" w:cs="Leelawadee"/>
          <w:b/>
          <w:bCs/>
          <w:sz w:val="28"/>
          <w:szCs w:val="28"/>
          <w:u w:val="single"/>
        </w:rPr>
      </w:pPr>
    </w:p>
    <w:p w14:paraId="54CE30A9" w14:textId="77777777" w:rsidR="00D93BE2" w:rsidRDefault="00D93BE2" w:rsidP="00A83E27">
      <w:pPr>
        <w:pStyle w:val="BodyText"/>
        <w:ind w:left="0"/>
        <w:jc w:val="center"/>
        <w:rPr>
          <w:rFonts w:ascii="Leelawadee" w:hAnsi="Leelawadee" w:cs="Leelawadee"/>
          <w:b/>
          <w:bCs/>
          <w:sz w:val="28"/>
          <w:szCs w:val="28"/>
          <w:u w:val="single"/>
        </w:rPr>
      </w:pPr>
    </w:p>
    <w:p w14:paraId="430F9742" w14:textId="77777777" w:rsidR="00D93BE2" w:rsidRDefault="00D93BE2" w:rsidP="00A83E27">
      <w:pPr>
        <w:pStyle w:val="BodyText"/>
        <w:ind w:left="0"/>
        <w:jc w:val="center"/>
        <w:rPr>
          <w:rFonts w:ascii="Leelawadee" w:hAnsi="Leelawadee" w:cs="Leelawadee"/>
          <w:b/>
          <w:bCs/>
          <w:sz w:val="28"/>
          <w:szCs w:val="28"/>
          <w:u w:val="single"/>
        </w:rPr>
      </w:pPr>
    </w:p>
    <w:p w14:paraId="26A82AEB" w14:textId="77777777" w:rsidR="00D93BE2" w:rsidRDefault="00D93BE2" w:rsidP="00A83E27">
      <w:pPr>
        <w:pStyle w:val="BodyText"/>
        <w:ind w:left="0"/>
        <w:jc w:val="center"/>
        <w:rPr>
          <w:rFonts w:ascii="Leelawadee" w:hAnsi="Leelawadee" w:cs="Leelawadee"/>
          <w:b/>
          <w:bCs/>
          <w:sz w:val="28"/>
          <w:szCs w:val="28"/>
          <w:u w:val="single"/>
        </w:rPr>
      </w:pPr>
    </w:p>
    <w:p w14:paraId="701CE9D6" w14:textId="77777777" w:rsidR="00D93BE2" w:rsidRDefault="00D93BE2" w:rsidP="00A83E27">
      <w:pPr>
        <w:pStyle w:val="BodyText"/>
        <w:ind w:left="0"/>
        <w:jc w:val="center"/>
        <w:rPr>
          <w:rFonts w:ascii="Leelawadee" w:hAnsi="Leelawadee" w:cs="Leelawadee"/>
          <w:b/>
          <w:bCs/>
          <w:sz w:val="28"/>
          <w:szCs w:val="28"/>
          <w:u w:val="single"/>
        </w:rPr>
      </w:pPr>
    </w:p>
    <w:p w14:paraId="5F9AA16C" w14:textId="77777777" w:rsidR="00D93BE2" w:rsidRDefault="00D93BE2" w:rsidP="00A83E27">
      <w:pPr>
        <w:pStyle w:val="BodyText"/>
        <w:ind w:left="0"/>
        <w:jc w:val="center"/>
        <w:rPr>
          <w:rFonts w:ascii="Leelawadee" w:hAnsi="Leelawadee" w:cs="Leelawadee"/>
          <w:b/>
          <w:bCs/>
          <w:sz w:val="28"/>
          <w:szCs w:val="28"/>
          <w:u w:val="single"/>
        </w:rPr>
      </w:pPr>
    </w:p>
    <w:p w14:paraId="1EFD58A2" w14:textId="77777777" w:rsidR="00D93BE2" w:rsidRDefault="00D93BE2" w:rsidP="00A83E27">
      <w:pPr>
        <w:pStyle w:val="BodyText"/>
        <w:ind w:left="0"/>
        <w:jc w:val="center"/>
        <w:rPr>
          <w:rFonts w:ascii="Leelawadee" w:hAnsi="Leelawadee" w:cs="Leelawadee"/>
          <w:b/>
          <w:bCs/>
          <w:sz w:val="28"/>
          <w:szCs w:val="28"/>
          <w:u w:val="single"/>
        </w:rPr>
      </w:pPr>
    </w:p>
    <w:p w14:paraId="7E24140D" w14:textId="77777777" w:rsidR="00D93BE2" w:rsidRDefault="00D93BE2" w:rsidP="00A83E27">
      <w:pPr>
        <w:pStyle w:val="BodyText"/>
        <w:ind w:left="0"/>
        <w:jc w:val="center"/>
        <w:rPr>
          <w:rFonts w:ascii="Leelawadee" w:hAnsi="Leelawadee" w:cs="Leelawadee"/>
          <w:b/>
          <w:bCs/>
          <w:sz w:val="28"/>
          <w:szCs w:val="28"/>
          <w:u w:val="single"/>
        </w:rPr>
      </w:pPr>
    </w:p>
    <w:p w14:paraId="13188EA7" w14:textId="77777777" w:rsidR="00D93BE2" w:rsidRDefault="00D93BE2" w:rsidP="00A83E27">
      <w:pPr>
        <w:pStyle w:val="BodyText"/>
        <w:ind w:left="0"/>
        <w:jc w:val="center"/>
        <w:rPr>
          <w:rFonts w:ascii="Leelawadee" w:hAnsi="Leelawadee" w:cs="Leelawadee"/>
          <w:b/>
          <w:bCs/>
          <w:sz w:val="28"/>
          <w:szCs w:val="28"/>
          <w:u w:val="single"/>
        </w:rPr>
      </w:pPr>
    </w:p>
    <w:p w14:paraId="35078013" w14:textId="77777777" w:rsidR="00D93BE2" w:rsidRDefault="00D93BE2" w:rsidP="00A83E27">
      <w:pPr>
        <w:pStyle w:val="BodyText"/>
        <w:ind w:left="0"/>
        <w:jc w:val="center"/>
        <w:rPr>
          <w:rFonts w:ascii="Leelawadee" w:hAnsi="Leelawadee" w:cs="Leelawadee"/>
          <w:b/>
          <w:bCs/>
          <w:sz w:val="28"/>
          <w:szCs w:val="28"/>
          <w:u w:val="single"/>
        </w:rPr>
      </w:pPr>
    </w:p>
    <w:p w14:paraId="704C2906" w14:textId="77777777" w:rsidR="00D93BE2" w:rsidRDefault="00D93BE2" w:rsidP="00A83E27">
      <w:pPr>
        <w:pStyle w:val="BodyText"/>
        <w:ind w:left="0"/>
        <w:jc w:val="center"/>
        <w:rPr>
          <w:rFonts w:ascii="Leelawadee" w:hAnsi="Leelawadee" w:cs="Leelawadee"/>
          <w:b/>
          <w:bCs/>
          <w:sz w:val="28"/>
          <w:szCs w:val="28"/>
          <w:u w:val="single"/>
        </w:rPr>
      </w:pPr>
    </w:p>
    <w:p w14:paraId="7CE17A65" w14:textId="77777777" w:rsidR="00D93BE2" w:rsidRDefault="00D93BE2" w:rsidP="00A83E27">
      <w:pPr>
        <w:pStyle w:val="BodyText"/>
        <w:ind w:left="0"/>
        <w:jc w:val="center"/>
        <w:rPr>
          <w:rFonts w:ascii="Leelawadee" w:hAnsi="Leelawadee" w:cs="Leelawadee"/>
          <w:b/>
          <w:bCs/>
          <w:sz w:val="28"/>
          <w:szCs w:val="28"/>
          <w:u w:val="single"/>
        </w:rPr>
      </w:pPr>
    </w:p>
    <w:p w14:paraId="74497BE1" w14:textId="14346662" w:rsidR="00A83E27" w:rsidRPr="002F4A3C" w:rsidRDefault="00A83E27" w:rsidP="00A83E27">
      <w:pPr>
        <w:pStyle w:val="BodyText"/>
        <w:ind w:left="0"/>
        <w:jc w:val="center"/>
        <w:rPr>
          <w:rFonts w:ascii="Leelawadee" w:hAnsi="Leelawadee" w:cs="Leelawadee"/>
          <w:b/>
          <w:bCs/>
          <w:sz w:val="28"/>
          <w:szCs w:val="28"/>
          <w:u w:val="single"/>
        </w:rPr>
      </w:pPr>
      <w:r w:rsidRPr="001F1EBA">
        <w:rPr>
          <w:rFonts w:ascii="Leelawadee" w:hAnsi="Leelawadee" w:cs="Leelawadee" w:hint="cs"/>
          <w:noProof/>
          <w:color w:val="000000" w:themeColor="text1"/>
          <w:u w:val="single"/>
        </w:rPr>
        <w:drawing>
          <wp:anchor distT="0" distB="0" distL="114300" distR="114300" simplePos="0" relativeHeight="251652096" behindDoc="1" locked="0" layoutInCell="1" allowOverlap="1" wp14:anchorId="102CECE2" wp14:editId="299D54C9">
            <wp:simplePos x="0" y="0"/>
            <wp:positionH relativeFrom="margin">
              <wp:posOffset>5667375</wp:posOffset>
            </wp:positionH>
            <wp:positionV relativeFrom="margin">
              <wp:posOffset>-533400</wp:posOffset>
            </wp:positionV>
            <wp:extent cx="563880" cy="859155"/>
            <wp:effectExtent l="0" t="0" r="7620" b="0"/>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cesanCrest_trans_nospace.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3880" cy="859155"/>
                    </a:xfrm>
                    <a:prstGeom prst="rect">
                      <a:avLst/>
                    </a:prstGeom>
                  </pic:spPr>
                </pic:pic>
              </a:graphicData>
            </a:graphic>
            <wp14:sizeRelH relativeFrom="page">
              <wp14:pctWidth>0</wp14:pctWidth>
            </wp14:sizeRelH>
            <wp14:sizeRelV relativeFrom="page">
              <wp14:pctHeight>0</wp14:pctHeight>
            </wp14:sizeRelV>
          </wp:anchor>
        </w:drawing>
      </w:r>
      <w:r w:rsidRPr="002F4A3C">
        <w:rPr>
          <w:rFonts w:ascii="Leelawadee" w:hAnsi="Leelawadee" w:cs="Leelawadee"/>
          <w:b/>
          <w:bCs/>
          <w:sz w:val="28"/>
          <w:szCs w:val="28"/>
          <w:u w:val="single"/>
        </w:rPr>
        <w:t xml:space="preserve">Policy - </w:t>
      </w:r>
      <w:r w:rsidRPr="002F4A3C">
        <w:rPr>
          <w:rFonts w:ascii="Leelawadee" w:hAnsi="Leelawadee" w:cs="Leelawadee" w:hint="cs"/>
          <w:b/>
          <w:bCs/>
          <w:sz w:val="28"/>
          <w:szCs w:val="28"/>
          <w:u w:val="single"/>
        </w:rPr>
        <w:t>Management of allegations and concerns.</w:t>
      </w:r>
    </w:p>
    <w:p w14:paraId="4222697D" w14:textId="77777777" w:rsidR="00A83E27" w:rsidRPr="00893588" w:rsidRDefault="00A83E27" w:rsidP="00A83E27">
      <w:pPr>
        <w:pStyle w:val="BodyText"/>
        <w:ind w:left="0"/>
        <w:jc w:val="both"/>
        <w:rPr>
          <w:rFonts w:ascii="Leelawadee" w:hAnsi="Leelawadee" w:cs="Leelawadee"/>
          <w:u w:val="single"/>
        </w:rPr>
      </w:pPr>
    </w:p>
    <w:p w14:paraId="3D35B8E7" w14:textId="77777777" w:rsidR="00A83E27" w:rsidRDefault="00A83E27" w:rsidP="00A83E27">
      <w:pPr>
        <w:pStyle w:val="BodyText"/>
        <w:ind w:left="0"/>
        <w:jc w:val="both"/>
        <w:rPr>
          <w:rFonts w:ascii="Leelawadee" w:hAnsi="Leelawadee" w:cs="Leelawadee"/>
          <w:spacing w:val="-2"/>
          <w:u w:val="single"/>
        </w:rPr>
      </w:pPr>
      <w:r w:rsidRPr="00893588">
        <w:rPr>
          <w:rFonts w:ascii="Leelawadee" w:hAnsi="Leelawadee" w:cs="Leelawadee" w:hint="cs"/>
          <w:u w:val="single"/>
        </w:rPr>
        <w:t>Allegations</w:t>
      </w:r>
      <w:r w:rsidRPr="00893588">
        <w:rPr>
          <w:rFonts w:ascii="Leelawadee" w:hAnsi="Leelawadee" w:cs="Leelawadee" w:hint="cs"/>
          <w:spacing w:val="-3"/>
          <w:u w:val="single"/>
        </w:rPr>
        <w:t xml:space="preserve"> </w:t>
      </w:r>
      <w:r w:rsidRPr="00893588">
        <w:rPr>
          <w:rFonts w:ascii="Leelawadee" w:hAnsi="Leelawadee" w:cs="Leelawadee" w:hint="cs"/>
          <w:u w:val="single"/>
        </w:rPr>
        <w:t>against</w:t>
      </w:r>
      <w:r w:rsidRPr="00893588">
        <w:rPr>
          <w:rFonts w:ascii="Leelawadee" w:hAnsi="Leelawadee" w:cs="Leelawadee" w:hint="cs"/>
          <w:spacing w:val="-3"/>
          <w:u w:val="single"/>
        </w:rPr>
        <w:t xml:space="preserve"> </w:t>
      </w:r>
      <w:r w:rsidRPr="00893588">
        <w:rPr>
          <w:rFonts w:ascii="Leelawadee" w:hAnsi="Leelawadee" w:cs="Leelawadee" w:hint="cs"/>
          <w:u w:val="single"/>
        </w:rPr>
        <w:t>individuals</w:t>
      </w:r>
      <w:r w:rsidRPr="00893588">
        <w:rPr>
          <w:rFonts w:ascii="Leelawadee" w:hAnsi="Leelawadee" w:cs="Leelawadee" w:hint="cs"/>
          <w:spacing w:val="-2"/>
          <w:u w:val="single"/>
        </w:rPr>
        <w:t xml:space="preserve"> </w:t>
      </w:r>
      <w:r w:rsidRPr="00893588">
        <w:rPr>
          <w:rFonts w:ascii="Leelawadee" w:hAnsi="Leelawadee" w:cs="Leelawadee" w:hint="cs"/>
          <w:u w:val="single"/>
        </w:rPr>
        <w:t>with</w:t>
      </w:r>
      <w:r w:rsidRPr="00893588">
        <w:rPr>
          <w:rFonts w:ascii="Leelawadee" w:hAnsi="Leelawadee" w:cs="Leelawadee" w:hint="cs"/>
          <w:spacing w:val="-3"/>
          <w:u w:val="single"/>
        </w:rPr>
        <w:t xml:space="preserve"> </w:t>
      </w:r>
      <w:r w:rsidRPr="00893588">
        <w:rPr>
          <w:rFonts w:ascii="Leelawadee" w:hAnsi="Leelawadee" w:cs="Leelawadee" w:hint="cs"/>
          <w:u w:val="single"/>
        </w:rPr>
        <w:t>roles</w:t>
      </w:r>
      <w:r w:rsidRPr="00893588">
        <w:rPr>
          <w:rFonts w:ascii="Leelawadee" w:hAnsi="Leelawadee" w:cs="Leelawadee" w:hint="cs"/>
          <w:spacing w:val="-4"/>
          <w:u w:val="single"/>
        </w:rPr>
        <w:t xml:space="preserve"> </w:t>
      </w:r>
      <w:r w:rsidRPr="00893588">
        <w:rPr>
          <w:rFonts w:ascii="Leelawadee" w:hAnsi="Leelawadee" w:cs="Leelawadee" w:hint="cs"/>
          <w:u w:val="single"/>
        </w:rPr>
        <w:t>within</w:t>
      </w:r>
      <w:r w:rsidRPr="00893588">
        <w:rPr>
          <w:rFonts w:ascii="Leelawadee" w:hAnsi="Leelawadee" w:cs="Leelawadee" w:hint="cs"/>
          <w:spacing w:val="-6"/>
          <w:u w:val="single"/>
        </w:rPr>
        <w:t xml:space="preserve"> </w:t>
      </w:r>
      <w:r w:rsidRPr="00893588">
        <w:rPr>
          <w:rFonts w:ascii="Leelawadee" w:hAnsi="Leelawadee" w:cs="Leelawadee" w:hint="cs"/>
          <w:u w:val="single"/>
        </w:rPr>
        <w:t>the</w:t>
      </w:r>
      <w:r w:rsidRPr="00893588">
        <w:rPr>
          <w:rFonts w:ascii="Leelawadee" w:hAnsi="Leelawadee" w:cs="Leelawadee" w:hint="cs"/>
          <w:spacing w:val="-2"/>
          <w:u w:val="single"/>
        </w:rPr>
        <w:t xml:space="preserve"> Church</w:t>
      </w:r>
      <w:r>
        <w:rPr>
          <w:rFonts w:ascii="Leelawadee" w:hAnsi="Leelawadee" w:cs="Leelawadee"/>
          <w:spacing w:val="-2"/>
          <w:u w:val="single"/>
        </w:rPr>
        <w:t>.</w:t>
      </w:r>
    </w:p>
    <w:p w14:paraId="51033D40" w14:textId="77777777" w:rsidR="00A83E27" w:rsidRPr="00893588" w:rsidRDefault="00A83E27" w:rsidP="00A83E27">
      <w:pPr>
        <w:pStyle w:val="BodyText"/>
        <w:ind w:left="0"/>
        <w:jc w:val="both"/>
        <w:rPr>
          <w:rFonts w:ascii="Leelawadee" w:hAnsi="Leelawadee" w:cs="Leelawadee"/>
        </w:rPr>
      </w:pPr>
    </w:p>
    <w:p w14:paraId="04519719" w14:textId="77777777" w:rsidR="00A83E27" w:rsidRPr="00893588" w:rsidRDefault="00A83E27" w:rsidP="00A83E27">
      <w:pPr>
        <w:pStyle w:val="BodyText"/>
        <w:ind w:left="0" w:right="447"/>
        <w:jc w:val="both"/>
        <w:rPr>
          <w:rFonts w:ascii="Leelawadee" w:hAnsi="Leelawadee" w:cs="Leelawadee"/>
        </w:rPr>
      </w:pPr>
      <w:r w:rsidRPr="00893588">
        <w:rPr>
          <w:rFonts w:ascii="Leelawadee" w:hAnsi="Leelawadee" w:cs="Leelawadee" w:hint="cs"/>
        </w:rPr>
        <w:t>In</w:t>
      </w:r>
      <w:r w:rsidRPr="00893588">
        <w:rPr>
          <w:rFonts w:ascii="Leelawadee" w:hAnsi="Leelawadee" w:cs="Leelawadee" w:hint="cs"/>
          <w:spacing w:val="-2"/>
        </w:rPr>
        <w:t xml:space="preserve"> </w:t>
      </w:r>
      <w:r w:rsidRPr="00893588">
        <w:rPr>
          <w:rFonts w:ascii="Leelawadee" w:hAnsi="Leelawadee" w:cs="Leelawadee" w:hint="cs"/>
        </w:rPr>
        <w:t>accordance with</w:t>
      </w:r>
      <w:r w:rsidRPr="00893588">
        <w:rPr>
          <w:rFonts w:ascii="Leelawadee" w:hAnsi="Leelawadee" w:cs="Leelawadee" w:hint="cs"/>
          <w:spacing w:val="-1"/>
        </w:rPr>
        <w:t xml:space="preserve"> </w:t>
      </w:r>
      <w:r w:rsidRPr="00893588">
        <w:rPr>
          <w:rFonts w:ascii="Leelawadee" w:hAnsi="Leelawadee" w:cs="Leelawadee" w:hint="cs"/>
        </w:rPr>
        <w:t>article</w:t>
      </w:r>
      <w:r w:rsidRPr="00893588">
        <w:rPr>
          <w:rFonts w:ascii="Leelawadee" w:hAnsi="Leelawadee" w:cs="Leelawadee" w:hint="cs"/>
          <w:spacing w:val="-3"/>
        </w:rPr>
        <w:t xml:space="preserve"> </w:t>
      </w:r>
      <w:r w:rsidRPr="00893588">
        <w:rPr>
          <w:rFonts w:ascii="Leelawadee" w:hAnsi="Leelawadee" w:cs="Leelawadee" w:hint="cs"/>
        </w:rPr>
        <w:t>19</w:t>
      </w:r>
      <w:r w:rsidRPr="00893588">
        <w:rPr>
          <w:rFonts w:ascii="Leelawadee" w:hAnsi="Leelawadee" w:cs="Leelawadee" w:hint="cs"/>
          <w:spacing w:val="-3"/>
        </w:rPr>
        <w:t xml:space="preserve"> </w:t>
      </w:r>
      <w:r w:rsidRPr="00893588">
        <w:rPr>
          <w:rFonts w:ascii="Leelawadee" w:hAnsi="Leelawadee" w:cs="Leelawadee" w:hint="cs"/>
        </w:rPr>
        <w:t>of</w:t>
      </w:r>
      <w:r w:rsidRPr="00893588">
        <w:rPr>
          <w:rFonts w:ascii="Leelawadee" w:hAnsi="Leelawadee" w:cs="Leelawadee" w:hint="cs"/>
          <w:spacing w:val="-3"/>
        </w:rPr>
        <w:t xml:space="preserve"> </w:t>
      </w:r>
      <w:r w:rsidRPr="00893588">
        <w:rPr>
          <w:rFonts w:ascii="Leelawadee" w:hAnsi="Leelawadee" w:cs="Leelawadee" w:hint="cs"/>
        </w:rPr>
        <w:t>Pope Francis’</w:t>
      </w:r>
      <w:r w:rsidRPr="00893588">
        <w:rPr>
          <w:rFonts w:ascii="Leelawadee" w:hAnsi="Leelawadee" w:cs="Leelawadee" w:hint="cs"/>
          <w:spacing w:val="-4"/>
        </w:rPr>
        <w:t xml:space="preserve"> </w:t>
      </w:r>
      <w:r w:rsidRPr="00893588">
        <w:rPr>
          <w:rFonts w:ascii="Leelawadee" w:hAnsi="Leelawadee" w:cs="Leelawadee" w:hint="cs"/>
        </w:rPr>
        <w:t>Apostolic</w:t>
      </w:r>
      <w:r w:rsidRPr="00893588">
        <w:rPr>
          <w:rFonts w:ascii="Leelawadee" w:hAnsi="Leelawadee" w:cs="Leelawadee" w:hint="cs"/>
          <w:spacing w:val="-1"/>
        </w:rPr>
        <w:t xml:space="preserve"> </w:t>
      </w:r>
      <w:r w:rsidRPr="00893588">
        <w:rPr>
          <w:rFonts w:ascii="Leelawadee" w:hAnsi="Leelawadee" w:cs="Leelawadee" w:hint="cs"/>
        </w:rPr>
        <w:t>Letter,</w:t>
      </w:r>
      <w:r w:rsidRPr="00893588">
        <w:rPr>
          <w:rFonts w:ascii="Leelawadee" w:hAnsi="Leelawadee" w:cs="Leelawadee" w:hint="cs"/>
          <w:spacing w:val="-3"/>
        </w:rPr>
        <w:t xml:space="preserve"> </w:t>
      </w:r>
      <w:r w:rsidRPr="00893588">
        <w:rPr>
          <w:rFonts w:ascii="Leelawadee" w:hAnsi="Leelawadee" w:cs="Leelawadee" w:hint="cs"/>
        </w:rPr>
        <w:t>“</w:t>
      </w:r>
      <w:r w:rsidRPr="00893588">
        <w:rPr>
          <w:rFonts w:ascii="Leelawadee" w:hAnsi="Leelawadee" w:cs="Leelawadee" w:hint="cs"/>
          <w:i/>
        </w:rPr>
        <w:t>Vos</w:t>
      </w:r>
      <w:r w:rsidRPr="00893588">
        <w:rPr>
          <w:rFonts w:ascii="Leelawadee" w:hAnsi="Leelawadee" w:cs="Leelawadee" w:hint="cs"/>
          <w:i/>
          <w:spacing w:val="-1"/>
        </w:rPr>
        <w:t xml:space="preserve"> </w:t>
      </w:r>
      <w:r w:rsidRPr="00893588">
        <w:rPr>
          <w:rFonts w:ascii="Leelawadee" w:hAnsi="Leelawadee" w:cs="Leelawadee" w:hint="cs"/>
          <w:i/>
        </w:rPr>
        <w:t>Estis</w:t>
      </w:r>
      <w:r w:rsidRPr="00893588">
        <w:rPr>
          <w:rFonts w:ascii="Leelawadee" w:hAnsi="Leelawadee" w:cs="Leelawadee" w:hint="cs"/>
          <w:i/>
          <w:spacing w:val="-3"/>
        </w:rPr>
        <w:t xml:space="preserve"> </w:t>
      </w:r>
      <w:r w:rsidRPr="00893588">
        <w:rPr>
          <w:rFonts w:ascii="Leelawadee" w:hAnsi="Leelawadee" w:cs="Leelawadee" w:hint="cs"/>
          <w:i/>
        </w:rPr>
        <w:t>Lux</w:t>
      </w:r>
      <w:r w:rsidRPr="00893588">
        <w:rPr>
          <w:rFonts w:ascii="Leelawadee" w:hAnsi="Leelawadee" w:cs="Leelawadee" w:hint="cs"/>
          <w:i/>
          <w:spacing w:val="-3"/>
        </w:rPr>
        <w:t xml:space="preserve"> </w:t>
      </w:r>
      <w:r w:rsidRPr="00893588">
        <w:rPr>
          <w:rFonts w:ascii="Leelawadee" w:hAnsi="Leelawadee" w:cs="Leelawadee" w:hint="cs"/>
          <w:i/>
        </w:rPr>
        <w:t>Mundi</w:t>
      </w:r>
      <w:r w:rsidRPr="00893588">
        <w:rPr>
          <w:rFonts w:ascii="Leelawadee" w:hAnsi="Leelawadee" w:cs="Leelawadee" w:hint="cs"/>
        </w:rPr>
        <w:t>”,</w:t>
      </w:r>
      <w:r w:rsidRPr="00893588">
        <w:rPr>
          <w:rFonts w:ascii="Leelawadee" w:hAnsi="Leelawadee" w:cs="Leelawadee" w:hint="cs"/>
          <w:spacing w:val="-1"/>
        </w:rPr>
        <w:t xml:space="preserve"> </w:t>
      </w:r>
      <w:r w:rsidRPr="00893588">
        <w:rPr>
          <w:rFonts w:ascii="Leelawadee" w:hAnsi="Leelawadee" w:cs="Leelawadee" w:hint="cs"/>
        </w:rPr>
        <w:t>7</w:t>
      </w:r>
      <w:r w:rsidRPr="00893588">
        <w:rPr>
          <w:rFonts w:ascii="Leelawadee" w:hAnsi="Leelawadee" w:cs="Leelawadee" w:hint="cs"/>
          <w:spacing w:val="-2"/>
        </w:rPr>
        <w:t xml:space="preserve"> </w:t>
      </w:r>
      <w:r w:rsidRPr="00893588">
        <w:rPr>
          <w:rFonts w:ascii="Leelawadee" w:hAnsi="Leelawadee" w:cs="Leelawadee" w:hint="cs"/>
        </w:rPr>
        <w:t>May</w:t>
      </w:r>
      <w:r w:rsidRPr="00893588">
        <w:rPr>
          <w:rFonts w:ascii="Leelawadee" w:hAnsi="Leelawadee" w:cs="Leelawadee" w:hint="cs"/>
          <w:spacing w:val="-3"/>
        </w:rPr>
        <w:t xml:space="preserve"> </w:t>
      </w:r>
      <w:r w:rsidRPr="00893588">
        <w:rPr>
          <w:rFonts w:ascii="Leelawadee" w:hAnsi="Leelawadee" w:cs="Leelawadee" w:hint="cs"/>
        </w:rPr>
        <w:t>201</w:t>
      </w:r>
      <w:r>
        <w:rPr>
          <w:rFonts w:ascii="Leelawadee" w:hAnsi="Leelawadee" w:cs="Leelawadee"/>
        </w:rPr>
        <w:t>9</w:t>
      </w:r>
      <w:r>
        <w:rPr>
          <w:rStyle w:val="FootnoteReference"/>
          <w:rFonts w:ascii="Leelawadee" w:hAnsi="Leelawadee" w:cs="Leelawadee"/>
        </w:rPr>
        <w:footnoteReference w:id="1"/>
      </w:r>
      <w:r>
        <w:rPr>
          <w:rFonts w:ascii="Leelawadee" w:hAnsi="Leelawadee" w:cs="Leelawadee"/>
        </w:rPr>
        <w:t xml:space="preserve">, </w:t>
      </w:r>
      <w:r w:rsidRPr="00893588">
        <w:rPr>
          <w:rFonts w:ascii="Leelawadee" w:hAnsi="Leelawadee" w:cs="Leelawadee" w:hint="cs"/>
        </w:rPr>
        <w:t>it is</w:t>
      </w:r>
      <w:r w:rsidRPr="00893588">
        <w:rPr>
          <w:rFonts w:ascii="Leelawadee" w:hAnsi="Leelawadee" w:cs="Leelawadee" w:hint="cs"/>
          <w:spacing w:val="-3"/>
        </w:rPr>
        <w:t xml:space="preserve"> </w:t>
      </w:r>
      <w:r w:rsidRPr="00893588">
        <w:rPr>
          <w:rFonts w:ascii="Leelawadee" w:hAnsi="Leelawadee" w:cs="Leelawadee" w:hint="cs"/>
        </w:rPr>
        <w:t>the policy of the Catholic</w:t>
      </w:r>
      <w:r w:rsidRPr="00893588">
        <w:rPr>
          <w:rFonts w:ascii="Leelawadee" w:hAnsi="Leelawadee" w:cs="Leelawadee" w:hint="cs"/>
          <w:spacing w:val="-1"/>
        </w:rPr>
        <w:t xml:space="preserve"> </w:t>
      </w:r>
      <w:r w:rsidRPr="00893588">
        <w:rPr>
          <w:rFonts w:ascii="Leelawadee" w:hAnsi="Leelawadee" w:cs="Leelawadee" w:hint="cs"/>
        </w:rPr>
        <w:t>Church in England and Wales</w:t>
      </w:r>
      <w:r>
        <w:rPr>
          <w:rStyle w:val="FootnoteReference"/>
          <w:rFonts w:ascii="Leelawadee" w:hAnsi="Leelawadee" w:cs="Leelawadee"/>
        </w:rPr>
        <w:footnoteReference w:id="2"/>
      </w:r>
      <w:r>
        <w:rPr>
          <w:rFonts w:ascii="Leelawadee" w:hAnsi="Leelawadee" w:cs="Leelawadee"/>
          <w:vertAlign w:val="superscript"/>
        </w:rPr>
        <w:t xml:space="preserve"> </w:t>
      </w:r>
      <w:r w:rsidRPr="00893588">
        <w:rPr>
          <w:rFonts w:ascii="Leelawadee" w:hAnsi="Leelawadee" w:cs="Leelawadee" w:hint="cs"/>
        </w:rPr>
        <w:t>to report to the statutory authorities, all allegations</w:t>
      </w:r>
      <w:r w:rsidRPr="00893588">
        <w:rPr>
          <w:rFonts w:ascii="Leelawadee" w:hAnsi="Leelawadee" w:cs="Leelawadee" w:hint="cs"/>
          <w:spacing w:val="-1"/>
        </w:rPr>
        <w:t xml:space="preserve"> </w:t>
      </w:r>
      <w:r w:rsidRPr="00893588">
        <w:rPr>
          <w:rFonts w:ascii="Leelawadee" w:hAnsi="Leelawadee" w:cs="Leelawadee" w:hint="cs"/>
        </w:rPr>
        <w:t>of abuse made against those working in the name of the Church, regardless of whether the allegations or</w:t>
      </w:r>
      <w:r>
        <w:rPr>
          <w:rFonts w:ascii="Leelawadee" w:hAnsi="Leelawadee" w:cs="Leelawadee"/>
        </w:rPr>
        <w:t xml:space="preserve"> </w:t>
      </w:r>
      <w:r w:rsidRPr="00893588">
        <w:rPr>
          <w:rFonts w:ascii="Leelawadee" w:hAnsi="Leelawadee" w:cs="Leelawadee" w:hint="cs"/>
        </w:rPr>
        <w:t>concerns</w:t>
      </w:r>
      <w:r w:rsidRPr="00893588">
        <w:rPr>
          <w:rFonts w:ascii="Leelawadee" w:hAnsi="Leelawadee" w:cs="Leelawadee" w:hint="cs"/>
          <w:spacing w:val="-6"/>
        </w:rPr>
        <w:t xml:space="preserve"> </w:t>
      </w:r>
      <w:r w:rsidRPr="00893588">
        <w:rPr>
          <w:rFonts w:ascii="Leelawadee" w:hAnsi="Leelawadee" w:cs="Leelawadee" w:hint="cs"/>
        </w:rPr>
        <w:t>relate</w:t>
      </w:r>
      <w:r w:rsidRPr="00893588">
        <w:rPr>
          <w:rFonts w:ascii="Leelawadee" w:hAnsi="Leelawadee" w:cs="Leelawadee" w:hint="cs"/>
          <w:spacing w:val="-2"/>
        </w:rPr>
        <w:t xml:space="preserve"> </w:t>
      </w:r>
      <w:r w:rsidRPr="00893588">
        <w:rPr>
          <w:rFonts w:ascii="Leelawadee" w:hAnsi="Leelawadee" w:cs="Leelawadee" w:hint="cs"/>
        </w:rPr>
        <w:t>to</w:t>
      </w:r>
      <w:r w:rsidRPr="00893588">
        <w:rPr>
          <w:rFonts w:ascii="Leelawadee" w:hAnsi="Leelawadee" w:cs="Leelawadee" w:hint="cs"/>
          <w:spacing w:val="-1"/>
        </w:rPr>
        <w:t xml:space="preserve"> </w:t>
      </w:r>
      <w:r w:rsidRPr="00893588">
        <w:rPr>
          <w:rFonts w:ascii="Leelawadee" w:hAnsi="Leelawadee" w:cs="Leelawadee" w:hint="cs"/>
        </w:rPr>
        <w:t>a</w:t>
      </w:r>
      <w:r w:rsidRPr="00893588">
        <w:rPr>
          <w:rFonts w:ascii="Leelawadee" w:hAnsi="Leelawadee" w:cs="Leelawadee" w:hint="cs"/>
          <w:spacing w:val="-5"/>
        </w:rPr>
        <w:t xml:space="preserve"> </w:t>
      </w:r>
      <w:r w:rsidRPr="00893588">
        <w:rPr>
          <w:rFonts w:ascii="Leelawadee" w:hAnsi="Leelawadee" w:cs="Leelawadee" w:hint="cs"/>
        </w:rPr>
        <w:t>person’s</w:t>
      </w:r>
      <w:r w:rsidRPr="00893588">
        <w:rPr>
          <w:rFonts w:ascii="Leelawadee" w:hAnsi="Leelawadee" w:cs="Leelawadee" w:hint="cs"/>
          <w:spacing w:val="-3"/>
        </w:rPr>
        <w:t xml:space="preserve"> </w:t>
      </w:r>
      <w:r w:rsidRPr="00893588">
        <w:rPr>
          <w:rFonts w:ascii="Leelawadee" w:hAnsi="Leelawadee" w:cs="Leelawadee" w:hint="cs"/>
        </w:rPr>
        <w:t>behaviour</w:t>
      </w:r>
      <w:r w:rsidRPr="00893588">
        <w:rPr>
          <w:rFonts w:ascii="Leelawadee" w:hAnsi="Leelawadee" w:cs="Leelawadee" w:hint="cs"/>
          <w:spacing w:val="-2"/>
        </w:rPr>
        <w:t xml:space="preserve"> </w:t>
      </w:r>
      <w:r w:rsidRPr="00893588">
        <w:rPr>
          <w:rFonts w:ascii="Leelawadee" w:hAnsi="Leelawadee" w:cs="Leelawadee" w:hint="cs"/>
        </w:rPr>
        <w:t>in</w:t>
      </w:r>
      <w:r w:rsidRPr="00893588">
        <w:rPr>
          <w:rFonts w:ascii="Leelawadee" w:hAnsi="Leelawadee" w:cs="Leelawadee" w:hint="cs"/>
          <w:spacing w:val="-4"/>
        </w:rPr>
        <w:t xml:space="preserve"> </w:t>
      </w:r>
      <w:r w:rsidRPr="00893588">
        <w:rPr>
          <w:rFonts w:ascii="Leelawadee" w:hAnsi="Leelawadee" w:cs="Leelawadee" w:hint="cs"/>
        </w:rPr>
        <w:t>relation</w:t>
      </w:r>
      <w:r w:rsidRPr="00893588">
        <w:rPr>
          <w:rFonts w:ascii="Leelawadee" w:hAnsi="Leelawadee" w:cs="Leelawadee" w:hint="cs"/>
          <w:spacing w:val="-3"/>
        </w:rPr>
        <w:t xml:space="preserve"> </w:t>
      </w:r>
      <w:r w:rsidRPr="00893588">
        <w:rPr>
          <w:rFonts w:ascii="Leelawadee" w:hAnsi="Leelawadee" w:cs="Leelawadee" w:hint="cs"/>
        </w:rPr>
        <w:t>to</w:t>
      </w:r>
      <w:r w:rsidRPr="00893588">
        <w:rPr>
          <w:rFonts w:ascii="Leelawadee" w:hAnsi="Leelawadee" w:cs="Leelawadee" w:hint="cs"/>
          <w:spacing w:val="-2"/>
        </w:rPr>
        <w:t xml:space="preserve"> </w:t>
      </w:r>
      <w:r w:rsidRPr="00893588">
        <w:rPr>
          <w:rFonts w:ascii="Leelawadee" w:hAnsi="Leelawadee" w:cs="Leelawadee" w:hint="cs"/>
        </w:rPr>
        <w:t>their</w:t>
      </w:r>
      <w:r w:rsidRPr="00893588">
        <w:rPr>
          <w:rFonts w:ascii="Leelawadee" w:hAnsi="Leelawadee" w:cs="Leelawadee" w:hint="cs"/>
          <w:spacing w:val="-3"/>
        </w:rPr>
        <w:t xml:space="preserve"> </w:t>
      </w:r>
      <w:r w:rsidRPr="00893588">
        <w:rPr>
          <w:rFonts w:ascii="Leelawadee" w:hAnsi="Leelawadee" w:cs="Leelawadee" w:hint="cs"/>
        </w:rPr>
        <w:t>role</w:t>
      </w:r>
      <w:r w:rsidRPr="00893588">
        <w:rPr>
          <w:rFonts w:ascii="Leelawadee" w:hAnsi="Leelawadee" w:cs="Leelawadee" w:hint="cs"/>
          <w:spacing w:val="-1"/>
        </w:rPr>
        <w:t xml:space="preserve"> </w:t>
      </w:r>
      <w:r w:rsidRPr="00893588">
        <w:rPr>
          <w:rFonts w:ascii="Leelawadee" w:hAnsi="Leelawadee" w:cs="Leelawadee" w:hint="cs"/>
        </w:rPr>
        <w:t>within</w:t>
      </w:r>
      <w:r w:rsidRPr="00893588">
        <w:rPr>
          <w:rFonts w:ascii="Leelawadee" w:hAnsi="Leelawadee" w:cs="Leelawadee" w:hint="cs"/>
          <w:spacing w:val="-4"/>
        </w:rPr>
        <w:t xml:space="preserve"> </w:t>
      </w:r>
      <w:r w:rsidRPr="00893588">
        <w:rPr>
          <w:rFonts w:ascii="Leelawadee" w:hAnsi="Leelawadee" w:cs="Leelawadee" w:hint="cs"/>
        </w:rPr>
        <w:t>the</w:t>
      </w:r>
      <w:r w:rsidRPr="00893588">
        <w:rPr>
          <w:rFonts w:ascii="Leelawadee" w:hAnsi="Leelawadee" w:cs="Leelawadee" w:hint="cs"/>
          <w:spacing w:val="-2"/>
        </w:rPr>
        <w:t xml:space="preserve"> </w:t>
      </w:r>
      <w:r w:rsidRPr="00893588">
        <w:rPr>
          <w:rFonts w:ascii="Leelawadee" w:hAnsi="Leelawadee" w:cs="Leelawadee" w:hint="cs"/>
        </w:rPr>
        <w:t>Church</w:t>
      </w:r>
      <w:r w:rsidRPr="00893588">
        <w:rPr>
          <w:rFonts w:ascii="Leelawadee" w:hAnsi="Leelawadee" w:cs="Leelawadee" w:hint="cs"/>
          <w:spacing w:val="-5"/>
        </w:rPr>
        <w:t xml:space="preserve"> </w:t>
      </w:r>
      <w:r w:rsidRPr="00893588">
        <w:rPr>
          <w:rFonts w:ascii="Leelawadee" w:hAnsi="Leelawadee" w:cs="Leelawadee" w:hint="cs"/>
        </w:rPr>
        <w:t>or</w:t>
      </w:r>
      <w:r w:rsidRPr="00893588">
        <w:rPr>
          <w:rFonts w:ascii="Leelawadee" w:hAnsi="Leelawadee" w:cs="Leelawadee" w:hint="cs"/>
          <w:spacing w:val="-3"/>
        </w:rPr>
        <w:t xml:space="preserve"> </w:t>
      </w:r>
      <w:r w:rsidRPr="00893588">
        <w:rPr>
          <w:rFonts w:ascii="Leelawadee" w:hAnsi="Leelawadee" w:cs="Leelawadee" w:hint="cs"/>
        </w:rPr>
        <w:t>another</w:t>
      </w:r>
      <w:r w:rsidRPr="00893588">
        <w:rPr>
          <w:rFonts w:ascii="Leelawadee" w:hAnsi="Leelawadee" w:cs="Leelawadee" w:hint="cs"/>
          <w:spacing w:val="-4"/>
        </w:rPr>
        <w:t xml:space="preserve"> </w:t>
      </w:r>
      <w:r w:rsidRPr="00893588">
        <w:rPr>
          <w:rFonts w:ascii="Leelawadee" w:hAnsi="Leelawadee" w:cs="Leelawadee" w:hint="cs"/>
          <w:spacing w:val="-2"/>
        </w:rPr>
        <w:t>setting.</w:t>
      </w:r>
    </w:p>
    <w:p w14:paraId="491E3B33" w14:textId="77777777" w:rsidR="00A83E27" w:rsidRPr="00893588" w:rsidRDefault="00A83E27" w:rsidP="00A83E27">
      <w:pPr>
        <w:pStyle w:val="BodyText"/>
        <w:ind w:left="0"/>
        <w:rPr>
          <w:rFonts w:ascii="Leelawadee" w:hAnsi="Leelawadee" w:cs="Leelawadee"/>
        </w:rPr>
      </w:pPr>
    </w:p>
    <w:p w14:paraId="27D1F84F" w14:textId="77777777" w:rsidR="00A83E27" w:rsidRPr="00893588" w:rsidRDefault="00A83E27" w:rsidP="00A83E27">
      <w:pPr>
        <w:pStyle w:val="BodyText"/>
        <w:ind w:left="0"/>
        <w:rPr>
          <w:rFonts w:ascii="Leelawadee" w:hAnsi="Leelawadee" w:cs="Leelawadee"/>
        </w:rPr>
      </w:pPr>
      <w:r w:rsidRPr="00893588">
        <w:rPr>
          <w:rFonts w:ascii="Leelawadee" w:hAnsi="Leelawadee" w:cs="Leelawadee" w:hint="cs"/>
        </w:rPr>
        <w:t>This</w:t>
      </w:r>
      <w:r w:rsidRPr="00893588">
        <w:rPr>
          <w:rFonts w:ascii="Leelawadee" w:hAnsi="Leelawadee" w:cs="Leelawadee" w:hint="cs"/>
          <w:spacing w:val="-1"/>
        </w:rPr>
        <w:t xml:space="preserve"> </w:t>
      </w:r>
      <w:r w:rsidRPr="00893588">
        <w:rPr>
          <w:rFonts w:ascii="Leelawadee" w:hAnsi="Leelawadee" w:cs="Leelawadee" w:hint="cs"/>
        </w:rPr>
        <w:t>policy</w:t>
      </w:r>
      <w:r w:rsidRPr="00893588">
        <w:rPr>
          <w:rFonts w:ascii="Leelawadee" w:hAnsi="Leelawadee" w:cs="Leelawadee" w:hint="cs"/>
          <w:spacing w:val="-2"/>
        </w:rPr>
        <w:t xml:space="preserve"> </w:t>
      </w:r>
      <w:r w:rsidRPr="00893588">
        <w:rPr>
          <w:rFonts w:ascii="Leelawadee" w:hAnsi="Leelawadee" w:cs="Leelawadee" w:hint="cs"/>
        </w:rPr>
        <w:t>must be applied</w:t>
      </w:r>
      <w:r w:rsidRPr="00893588">
        <w:rPr>
          <w:rFonts w:ascii="Leelawadee" w:hAnsi="Leelawadee" w:cs="Leelawadee" w:hint="cs"/>
          <w:spacing w:val="-4"/>
        </w:rPr>
        <w:t xml:space="preserve"> </w:t>
      </w:r>
      <w:r w:rsidRPr="00893588">
        <w:rPr>
          <w:rFonts w:ascii="Leelawadee" w:hAnsi="Leelawadee" w:cs="Leelawadee" w:hint="cs"/>
        </w:rPr>
        <w:t>in</w:t>
      </w:r>
      <w:r w:rsidRPr="00893588">
        <w:rPr>
          <w:rFonts w:ascii="Leelawadee" w:hAnsi="Leelawadee" w:cs="Leelawadee" w:hint="cs"/>
          <w:spacing w:val="-1"/>
        </w:rPr>
        <w:t xml:space="preserve"> </w:t>
      </w:r>
      <w:r w:rsidRPr="00893588">
        <w:rPr>
          <w:rFonts w:ascii="Leelawadee" w:hAnsi="Leelawadee" w:cs="Leelawadee" w:hint="cs"/>
        </w:rPr>
        <w:t>all</w:t>
      </w:r>
      <w:r w:rsidRPr="00893588">
        <w:rPr>
          <w:rFonts w:ascii="Leelawadee" w:hAnsi="Leelawadee" w:cs="Leelawadee" w:hint="cs"/>
          <w:spacing w:val="-2"/>
        </w:rPr>
        <w:t xml:space="preserve"> </w:t>
      </w:r>
      <w:r w:rsidRPr="00893588">
        <w:rPr>
          <w:rFonts w:ascii="Leelawadee" w:hAnsi="Leelawadee" w:cs="Leelawadee" w:hint="cs"/>
        </w:rPr>
        <w:t>situations</w:t>
      </w:r>
      <w:r w:rsidRPr="00893588">
        <w:rPr>
          <w:rFonts w:ascii="Leelawadee" w:hAnsi="Leelawadee" w:cs="Leelawadee" w:hint="cs"/>
          <w:spacing w:val="-3"/>
        </w:rPr>
        <w:t xml:space="preserve"> </w:t>
      </w:r>
      <w:r w:rsidRPr="00893588">
        <w:rPr>
          <w:rFonts w:ascii="Leelawadee" w:hAnsi="Leelawadee" w:cs="Leelawadee" w:hint="cs"/>
        </w:rPr>
        <w:t>where</w:t>
      </w:r>
      <w:r w:rsidRPr="00893588">
        <w:rPr>
          <w:rFonts w:ascii="Leelawadee" w:hAnsi="Leelawadee" w:cs="Leelawadee" w:hint="cs"/>
          <w:spacing w:val="-3"/>
        </w:rPr>
        <w:t xml:space="preserve"> </w:t>
      </w:r>
      <w:r w:rsidRPr="00893588">
        <w:rPr>
          <w:rFonts w:ascii="Leelawadee" w:hAnsi="Leelawadee" w:cs="Leelawadee" w:hint="cs"/>
        </w:rPr>
        <w:t>it is</w:t>
      </w:r>
      <w:r w:rsidRPr="00893588">
        <w:rPr>
          <w:rFonts w:ascii="Leelawadee" w:hAnsi="Leelawadee" w:cs="Leelawadee" w:hint="cs"/>
          <w:spacing w:val="-3"/>
        </w:rPr>
        <w:t xml:space="preserve"> </w:t>
      </w:r>
      <w:r w:rsidRPr="00893588">
        <w:rPr>
          <w:rFonts w:ascii="Leelawadee" w:hAnsi="Leelawadee" w:cs="Leelawadee" w:hint="cs"/>
        </w:rPr>
        <w:t>alleged</w:t>
      </w:r>
      <w:r w:rsidRPr="00893588">
        <w:rPr>
          <w:rFonts w:ascii="Leelawadee" w:hAnsi="Leelawadee" w:cs="Leelawadee" w:hint="cs"/>
          <w:spacing w:val="-1"/>
        </w:rPr>
        <w:t xml:space="preserve"> </w:t>
      </w:r>
      <w:r w:rsidRPr="00893588">
        <w:rPr>
          <w:rFonts w:ascii="Leelawadee" w:hAnsi="Leelawadee" w:cs="Leelawadee" w:hint="cs"/>
        </w:rPr>
        <w:t>that</w:t>
      </w:r>
      <w:r w:rsidRPr="00893588">
        <w:rPr>
          <w:rFonts w:ascii="Leelawadee" w:hAnsi="Leelawadee" w:cs="Leelawadee" w:hint="cs"/>
          <w:spacing w:val="-4"/>
        </w:rPr>
        <w:t xml:space="preserve"> </w:t>
      </w:r>
      <w:r w:rsidRPr="00893588">
        <w:rPr>
          <w:rFonts w:ascii="Leelawadee" w:hAnsi="Leelawadee" w:cs="Leelawadee" w:hint="cs"/>
        </w:rPr>
        <w:t>a</w:t>
      </w:r>
      <w:r w:rsidRPr="00893588">
        <w:rPr>
          <w:rFonts w:ascii="Leelawadee" w:hAnsi="Leelawadee" w:cs="Leelawadee" w:hint="cs"/>
          <w:spacing w:val="-3"/>
        </w:rPr>
        <w:t xml:space="preserve"> </w:t>
      </w:r>
      <w:r w:rsidRPr="00893588">
        <w:rPr>
          <w:rFonts w:ascii="Leelawadee" w:hAnsi="Leelawadee" w:cs="Leelawadee" w:hint="cs"/>
        </w:rPr>
        <w:t>member</w:t>
      </w:r>
      <w:r w:rsidRPr="00893588">
        <w:rPr>
          <w:rFonts w:ascii="Leelawadee" w:hAnsi="Leelawadee" w:cs="Leelawadee" w:hint="cs"/>
          <w:spacing w:val="-3"/>
        </w:rPr>
        <w:t xml:space="preserve"> </w:t>
      </w:r>
      <w:r w:rsidRPr="00893588">
        <w:rPr>
          <w:rFonts w:ascii="Leelawadee" w:hAnsi="Leelawadee" w:cs="Leelawadee" w:hint="cs"/>
        </w:rPr>
        <w:t>of</w:t>
      </w:r>
      <w:r w:rsidRPr="00893588">
        <w:rPr>
          <w:rFonts w:ascii="Leelawadee" w:hAnsi="Leelawadee" w:cs="Leelawadee" w:hint="cs"/>
          <w:spacing w:val="-3"/>
        </w:rPr>
        <w:t xml:space="preserve"> </w:t>
      </w:r>
      <w:r w:rsidRPr="00893588">
        <w:rPr>
          <w:rFonts w:ascii="Leelawadee" w:hAnsi="Leelawadee" w:cs="Leelawadee" w:hint="cs"/>
        </w:rPr>
        <w:t>the Clergy</w:t>
      </w:r>
      <w:r w:rsidRPr="00893588">
        <w:rPr>
          <w:rFonts w:ascii="Leelawadee" w:hAnsi="Leelawadee" w:cs="Leelawadee" w:hint="cs"/>
          <w:spacing w:val="-3"/>
        </w:rPr>
        <w:t xml:space="preserve"> </w:t>
      </w:r>
      <w:r w:rsidRPr="00893588">
        <w:rPr>
          <w:rFonts w:ascii="Leelawadee" w:hAnsi="Leelawadee" w:cs="Leelawadee" w:hint="cs"/>
        </w:rPr>
        <w:t>or</w:t>
      </w:r>
      <w:r w:rsidRPr="00893588">
        <w:rPr>
          <w:rFonts w:ascii="Leelawadee" w:hAnsi="Leelawadee" w:cs="Leelawadee" w:hint="cs"/>
          <w:spacing w:val="-4"/>
        </w:rPr>
        <w:t xml:space="preserve"> </w:t>
      </w:r>
      <w:r w:rsidRPr="00893588">
        <w:rPr>
          <w:rFonts w:ascii="Leelawadee" w:hAnsi="Leelawadee" w:cs="Leelawadee" w:hint="cs"/>
        </w:rPr>
        <w:t>Religious Community, lay persons, and volunteers:</w:t>
      </w:r>
    </w:p>
    <w:p w14:paraId="3D2FADF0" w14:textId="77777777" w:rsidR="00A83E27" w:rsidRPr="00893588" w:rsidRDefault="00A83E27" w:rsidP="00A83E27">
      <w:pPr>
        <w:pStyle w:val="BodyText"/>
        <w:rPr>
          <w:rFonts w:ascii="Leelawadee" w:hAnsi="Leelawadee" w:cs="Leelawadee"/>
        </w:rPr>
      </w:pPr>
    </w:p>
    <w:p w14:paraId="6930B5B7" w14:textId="77777777" w:rsidR="00A83E27" w:rsidRPr="00A83E27" w:rsidRDefault="00A83E27" w:rsidP="00C97E70">
      <w:pPr>
        <w:pStyle w:val="ListParagraph"/>
        <w:numPr>
          <w:ilvl w:val="0"/>
          <w:numId w:val="24"/>
        </w:numPr>
        <w:tabs>
          <w:tab w:val="left" w:pos="1252"/>
          <w:tab w:val="left" w:pos="1253"/>
        </w:tabs>
        <w:rPr>
          <w:rFonts w:ascii="Leelawadee" w:hAnsi="Leelawadee" w:cs="Leelawadee"/>
          <w:sz w:val="24"/>
          <w:szCs w:val="24"/>
        </w:rPr>
      </w:pPr>
      <w:r w:rsidRPr="00A83E27">
        <w:rPr>
          <w:rFonts w:ascii="Leelawadee" w:hAnsi="Leelawadee" w:cs="Leelawadee"/>
          <w:sz w:val="24"/>
          <w:szCs w:val="24"/>
        </w:rPr>
        <w:t>H</w:t>
      </w:r>
      <w:r w:rsidRPr="00A83E27">
        <w:rPr>
          <w:rFonts w:ascii="Leelawadee" w:hAnsi="Leelawadee" w:cs="Leelawadee" w:hint="cs"/>
          <w:sz w:val="24"/>
          <w:szCs w:val="24"/>
        </w:rPr>
        <w:t>as</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behaved</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in</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a</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way</w:t>
      </w:r>
      <w:r w:rsidRPr="00A83E27">
        <w:rPr>
          <w:rFonts w:ascii="Leelawadee" w:hAnsi="Leelawadee" w:cs="Leelawadee" w:hint="cs"/>
          <w:spacing w:val="-3"/>
          <w:sz w:val="24"/>
          <w:szCs w:val="24"/>
        </w:rPr>
        <w:t xml:space="preserve"> </w:t>
      </w:r>
      <w:r w:rsidRPr="00A83E27">
        <w:rPr>
          <w:rFonts w:ascii="Leelawadee" w:hAnsi="Leelawadee" w:cs="Leelawadee" w:hint="cs"/>
          <w:sz w:val="24"/>
          <w:szCs w:val="24"/>
        </w:rPr>
        <w:t>that</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has</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harmed</w:t>
      </w:r>
      <w:r w:rsidRPr="00A83E27">
        <w:rPr>
          <w:rFonts w:ascii="Leelawadee" w:hAnsi="Leelawadee" w:cs="Leelawadee" w:hint="cs"/>
          <w:spacing w:val="-5"/>
          <w:sz w:val="24"/>
          <w:szCs w:val="24"/>
        </w:rPr>
        <w:t xml:space="preserve"> </w:t>
      </w:r>
      <w:r w:rsidRPr="00A83E27">
        <w:rPr>
          <w:rFonts w:ascii="Leelawadee" w:hAnsi="Leelawadee" w:cs="Leelawadee" w:hint="cs"/>
          <w:sz w:val="24"/>
          <w:szCs w:val="24"/>
        </w:rPr>
        <w:t>or</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may</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have</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harmed</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a</w:t>
      </w:r>
      <w:r w:rsidRPr="00A83E27">
        <w:rPr>
          <w:rFonts w:ascii="Leelawadee" w:hAnsi="Leelawadee" w:cs="Leelawadee" w:hint="cs"/>
          <w:spacing w:val="-5"/>
          <w:sz w:val="24"/>
          <w:szCs w:val="24"/>
        </w:rPr>
        <w:t xml:space="preserve"> </w:t>
      </w:r>
      <w:r w:rsidRPr="00A83E27">
        <w:rPr>
          <w:rFonts w:ascii="Leelawadee" w:hAnsi="Leelawadee" w:cs="Leelawadee" w:hint="cs"/>
          <w:sz w:val="24"/>
          <w:szCs w:val="24"/>
        </w:rPr>
        <w:t>child</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or an</w:t>
      </w:r>
      <w:r w:rsidRPr="00A83E27">
        <w:rPr>
          <w:rFonts w:ascii="Leelawadee" w:hAnsi="Leelawadee" w:cs="Leelawadee" w:hint="cs"/>
          <w:spacing w:val="-3"/>
          <w:sz w:val="24"/>
          <w:szCs w:val="24"/>
        </w:rPr>
        <w:t xml:space="preserve"> </w:t>
      </w:r>
      <w:r w:rsidRPr="00A83E27">
        <w:rPr>
          <w:rFonts w:ascii="Leelawadee" w:hAnsi="Leelawadee" w:cs="Leelawadee" w:hint="cs"/>
          <w:sz w:val="24"/>
          <w:szCs w:val="24"/>
        </w:rPr>
        <w:t>adult</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at</w:t>
      </w:r>
      <w:r w:rsidRPr="00A83E27">
        <w:rPr>
          <w:rFonts w:ascii="Leelawadee" w:hAnsi="Leelawadee" w:cs="Leelawadee" w:hint="cs"/>
          <w:spacing w:val="-1"/>
          <w:sz w:val="24"/>
          <w:szCs w:val="24"/>
        </w:rPr>
        <w:t xml:space="preserve"> </w:t>
      </w:r>
      <w:r w:rsidRPr="00A83E27">
        <w:rPr>
          <w:rFonts w:ascii="Leelawadee" w:hAnsi="Leelawadee" w:cs="Leelawadee" w:hint="cs"/>
          <w:spacing w:val="-2"/>
          <w:sz w:val="24"/>
          <w:szCs w:val="24"/>
        </w:rPr>
        <w:t>risk</w:t>
      </w:r>
      <w:r w:rsidRPr="00A83E27">
        <w:rPr>
          <w:rFonts w:ascii="Leelawadee" w:hAnsi="Leelawadee" w:cs="Leelawadee"/>
          <w:spacing w:val="-2"/>
          <w:sz w:val="24"/>
          <w:szCs w:val="24"/>
        </w:rPr>
        <w:t>.</w:t>
      </w:r>
    </w:p>
    <w:p w14:paraId="0CB80C0B" w14:textId="77777777" w:rsidR="00A83E27" w:rsidRPr="00A83E27" w:rsidRDefault="00A83E27" w:rsidP="00C97E70">
      <w:pPr>
        <w:pStyle w:val="ListParagraph"/>
        <w:numPr>
          <w:ilvl w:val="0"/>
          <w:numId w:val="24"/>
        </w:numPr>
        <w:tabs>
          <w:tab w:val="left" w:pos="1252"/>
          <w:tab w:val="left" w:pos="1253"/>
        </w:tabs>
        <w:rPr>
          <w:rFonts w:ascii="Leelawadee" w:hAnsi="Leelawadee" w:cs="Leelawadee"/>
          <w:sz w:val="24"/>
          <w:szCs w:val="24"/>
        </w:rPr>
      </w:pPr>
      <w:r w:rsidRPr="00A83E27">
        <w:rPr>
          <w:rFonts w:ascii="Leelawadee" w:hAnsi="Leelawadee" w:cs="Leelawadee"/>
          <w:sz w:val="24"/>
          <w:szCs w:val="24"/>
        </w:rPr>
        <w:t>H</w:t>
      </w:r>
      <w:r w:rsidRPr="00A83E27">
        <w:rPr>
          <w:rFonts w:ascii="Leelawadee" w:hAnsi="Leelawadee" w:cs="Leelawadee" w:hint="cs"/>
          <w:sz w:val="24"/>
          <w:szCs w:val="24"/>
        </w:rPr>
        <w:t>ave</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possibly</w:t>
      </w:r>
      <w:r w:rsidRPr="00A83E27">
        <w:rPr>
          <w:rFonts w:ascii="Leelawadee" w:hAnsi="Leelawadee" w:cs="Leelawadee" w:hint="cs"/>
          <w:spacing w:val="-3"/>
          <w:sz w:val="24"/>
          <w:szCs w:val="24"/>
        </w:rPr>
        <w:t xml:space="preserve"> </w:t>
      </w:r>
      <w:r w:rsidRPr="00A83E27">
        <w:rPr>
          <w:rFonts w:ascii="Leelawadee" w:hAnsi="Leelawadee" w:cs="Leelawadee" w:hint="cs"/>
          <w:sz w:val="24"/>
          <w:szCs w:val="24"/>
        </w:rPr>
        <w:t>committed</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a</w:t>
      </w:r>
      <w:r w:rsidRPr="00A83E27">
        <w:rPr>
          <w:rFonts w:ascii="Leelawadee" w:hAnsi="Leelawadee" w:cs="Leelawadee" w:hint="cs"/>
          <w:spacing w:val="-3"/>
          <w:sz w:val="24"/>
          <w:szCs w:val="24"/>
        </w:rPr>
        <w:t xml:space="preserve"> </w:t>
      </w:r>
      <w:r w:rsidRPr="00A83E27">
        <w:rPr>
          <w:rFonts w:ascii="Leelawadee" w:hAnsi="Leelawadee" w:cs="Leelawadee" w:hint="cs"/>
          <w:sz w:val="24"/>
          <w:szCs w:val="24"/>
        </w:rPr>
        <w:t>criminal</w:t>
      </w:r>
      <w:r w:rsidRPr="00A83E27">
        <w:rPr>
          <w:rFonts w:ascii="Leelawadee" w:hAnsi="Leelawadee" w:cs="Leelawadee" w:hint="cs"/>
          <w:spacing w:val="-5"/>
          <w:sz w:val="24"/>
          <w:szCs w:val="24"/>
        </w:rPr>
        <w:t xml:space="preserve"> </w:t>
      </w:r>
      <w:r w:rsidRPr="00A83E27">
        <w:rPr>
          <w:rFonts w:ascii="Leelawadee" w:hAnsi="Leelawadee" w:cs="Leelawadee" w:hint="cs"/>
          <w:sz w:val="24"/>
          <w:szCs w:val="24"/>
        </w:rPr>
        <w:t>offence</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against</w:t>
      </w:r>
      <w:r w:rsidRPr="00A83E27">
        <w:rPr>
          <w:rFonts w:ascii="Leelawadee" w:hAnsi="Leelawadee" w:cs="Leelawadee" w:hint="cs"/>
          <w:spacing w:val="-3"/>
          <w:sz w:val="24"/>
          <w:szCs w:val="24"/>
        </w:rPr>
        <w:t xml:space="preserve"> </w:t>
      </w:r>
      <w:r w:rsidRPr="00A83E27">
        <w:rPr>
          <w:rFonts w:ascii="Leelawadee" w:hAnsi="Leelawadee" w:cs="Leelawadee" w:hint="cs"/>
          <w:sz w:val="24"/>
          <w:szCs w:val="24"/>
        </w:rPr>
        <w:t>or</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related</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to</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a</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child</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or</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an</w:t>
      </w:r>
      <w:r w:rsidRPr="00A83E27">
        <w:rPr>
          <w:rFonts w:ascii="Leelawadee" w:hAnsi="Leelawadee" w:cs="Leelawadee" w:hint="cs"/>
          <w:spacing w:val="-3"/>
          <w:sz w:val="24"/>
          <w:szCs w:val="24"/>
        </w:rPr>
        <w:t xml:space="preserve"> </w:t>
      </w:r>
      <w:r w:rsidRPr="00A83E27">
        <w:rPr>
          <w:rFonts w:ascii="Leelawadee" w:hAnsi="Leelawadee" w:cs="Leelawadee" w:hint="cs"/>
          <w:sz w:val="24"/>
          <w:szCs w:val="24"/>
        </w:rPr>
        <w:t>adult</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at</w:t>
      </w:r>
      <w:r w:rsidRPr="00A83E27">
        <w:rPr>
          <w:rFonts w:ascii="Leelawadee" w:hAnsi="Leelawadee" w:cs="Leelawadee" w:hint="cs"/>
          <w:spacing w:val="-1"/>
          <w:sz w:val="24"/>
          <w:szCs w:val="24"/>
        </w:rPr>
        <w:t xml:space="preserve"> </w:t>
      </w:r>
      <w:r w:rsidRPr="00A83E27">
        <w:rPr>
          <w:rFonts w:ascii="Leelawadee" w:hAnsi="Leelawadee" w:cs="Leelawadee" w:hint="cs"/>
          <w:spacing w:val="-2"/>
          <w:sz w:val="24"/>
          <w:szCs w:val="24"/>
        </w:rPr>
        <w:t>risk</w:t>
      </w:r>
      <w:r w:rsidRPr="00A83E27">
        <w:rPr>
          <w:rFonts w:ascii="Leelawadee" w:hAnsi="Leelawadee" w:cs="Leelawadee"/>
          <w:spacing w:val="-2"/>
          <w:sz w:val="24"/>
          <w:szCs w:val="24"/>
        </w:rPr>
        <w:t>.</w:t>
      </w:r>
    </w:p>
    <w:p w14:paraId="0BB2BE51" w14:textId="77777777" w:rsidR="00A83E27" w:rsidRPr="00A83E27" w:rsidRDefault="00A83E27" w:rsidP="00C97E70">
      <w:pPr>
        <w:pStyle w:val="ListParagraph"/>
        <w:numPr>
          <w:ilvl w:val="0"/>
          <w:numId w:val="24"/>
        </w:numPr>
        <w:tabs>
          <w:tab w:val="left" w:pos="1252"/>
          <w:tab w:val="left" w:pos="1253"/>
        </w:tabs>
        <w:ind w:right="482"/>
        <w:rPr>
          <w:rFonts w:ascii="Leelawadee" w:hAnsi="Leelawadee" w:cs="Leelawadee"/>
          <w:sz w:val="24"/>
          <w:szCs w:val="24"/>
        </w:rPr>
      </w:pPr>
      <w:r w:rsidRPr="00A83E27">
        <w:rPr>
          <w:rFonts w:ascii="Leelawadee" w:hAnsi="Leelawadee" w:cs="Leelawadee"/>
          <w:sz w:val="24"/>
          <w:szCs w:val="24"/>
        </w:rPr>
        <w:t>H</w:t>
      </w:r>
      <w:r w:rsidRPr="00A83E27">
        <w:rPr>
          <w:rFonts w:ascii="Leelawadee" w:hAnsi="Leelawadee" w:cs="Leelawadee" w:hint="cs"/>
          <w:sz w:val="24"/>
          <w:szCs w:val="24"/>
        </w:rPr>
        <w:t>as</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behaved</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towards</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a</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child(ren)</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or</w:t>
      </w:r>
      <w:r w:rsidRPr="00A83E27">
        <w:rPr>
          <w:rFonts w:ascii="Leelawadee" w:hAnsi="Leelawadee" w:cs="Leelawadee" w:hint="cs"/>
          <w:spacing w:val="-3"/>
          <w:sz w:val="24"/>
          <w:szCs w:val="24"/>
        </w:rPr>
        <w:t xml:space="preserve"> </w:t>
      </w:r>
      <w:r w:rsidRPr="00A83E27">
        <w:rPr>
          <w:rFonts w:ascii="Leelawadee" w:hAnsi="Leelawadee" w:cs="Leelawadee" w:hint="cs"/>
          <w:sz w:val="24"/>
          <w:szCs w:val="24"/>
        </w:rPr>
        <w:t>an</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adult(s)</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in</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a</w:t>
      </w:r>
      <w:r w:rsidRPr="00A83E27">
        <w:rPr>
          <w:rFonts w:ascii="Leelawadee" w:hAnsi="Leelawadee" w:cs="Leelawadee" w:hint="cs"/>
          <w:spacing w:val="-3"/>
          <w:sz w:val="24"/>
          <w:szCs w:val="24"/>
        </w:rPr>
        <w:t xml:space="preserve"> </w:t>
      </w:r>
      <w:r w:rsidRPr="00A83E27">
        <w:rPr>
          <w:rFonts w:ascii="Leelawadee" w:hAnsi="Leelawadee" w:cs="Leelawadee" w:hint="cs"/>
          <w:sz w:val="24"/>
          <w:szCs w:val="24"/>
        </w:rPr>
        <w:t>way that</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indicates</w:t>
      </w:r>
      <w:r w:rsidRPr="00A83E27">
        <w:rPr>
          <w:rFonts w:ascii="Leelawadee" w:hAnsi="Leelawadee" w:cs="Leelawadee" w:hint="cs"/>
          <w:spacing w:val="-3"/>
          <w:sz w:val="24"/>
          <w:szCs w:val="24"/>
        </w:rPr>
        <w:t xml:space="preserve"> </w:t>
      </w:r>
      <w:r w:rsidRPr="00A83E27">
        <w:rPr>
          <w:rFonts w:ascii="Leelawadee" w:hAnsi="Leelawadee" w:cs="Leelawadee" w:hint="cs"/>
          <w:sz w:val="24"/>
          <w:szCs w:val="24"/>
        </w:rPr>
        <w:t>they</w:t>
      </w:r>
      <w:r w:rsidRPr="00A83E27">
        <w:rPr>
          <w:rFonts w:ascii="Leelawadee" w:hAnsi="Leelawadee" w:cs="Leelawadee" w:hint="cs"/>
          <w:spacing w:val="-3"/>
          <w:sz w:val="24"/>
          <w:szCs w:val="24"/>
        </w:rPr>
        <w:t xml:space="preserve"> </w:t>
      </w:r>
      <w:r w:rsidRPr="00A83E27">
        <w:rPr>
          <w:rFonts w:ascii="Leelawadee" w:hAnsi="Leelawadee" w:cs="Leelawadee" w:hint="cs"/>
          <w:sz w:val="24"/>
          <w:szCs w:val="24"/>
        </w:rPr>
        <w:t>may</w:t>
      </w:r>
      <w:r w:rsidRPr="00A83E27">
        <w:rPr>
          <w:rFonts w:ascii="Leelawadee" w:hAnsi="Leelawadee" w:cs="Leelawadee" w:hint="cs"/>
          <w:spacing w:val="-5"/>
          <w:sz w:val="24"/>
          <w:szCs w:val="24"/>
        </w:rPr>
        <w:t xml:space="preserve"> </w:t>
      </w:r>
      <w:r w:rsidRPr="00A83E27">
        <w:rPr>
          <w:rFonts w:ascii="Leelawadee" w:hAnsi="Leelawadee" w:cs="Leelawadee" w:hint="cs"/>
          <w:sz w:val="24"/>
          <w:szCs w:val="24"/>
        </w:rPr>
        <w:t>pose a</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risk</w:t>
      </w:r>
      <w:r w:rsidRPr="00A83E27">
        <w:rPr>
          <w:rFonts w:ascii="Leelawadee" w:hAnsi="Leelawadee" w:cs="Leelawadee" w:hint="cs"/>
          <w:spacing w:val="-3"/>
          <w:sz w:val="24"/>
          <w:szCs w:val="24"/>
        </w:rPr>
        <w:t xml:space="preserve"> </w:t>
      </w:r>
      <w:r w:rsidRPr="00A83E27">
        <w:rPr>
          <w:rFonts w:ascii="Leelawadee" w:hAnsi="Leelawadee" w:cs="Leelawadee" w:hint="cs"/>
          <w:sz w:val="24"/>
          <w:szCs w:val="24"/>
        </w:rPr>
        <w:t>of harm to children or adults</w:t>
      </w:r>
      <w:r w:rsidRPr="00A83E27">
        <w:rPr>
          <w:rFonts w:ascii="Leelawadee" w:hAnsi="Leelawadee" w:cs="Leelawadee"/>
          <w:sz w:val="24"/>
          <w:szCs w:val="24"/>
        </w:rPr>
        <w:t>.</w:t>
      </w:r>
    </w:p>
    <w:p w14:paraId="633BE55E" w14:textId="77777777" w:rsidR="00A83E27" w:rsidRPr="00A83E27" w:rsidRDefault="00A83E27" w:rsidP="00C97E70">
      <w:pPr>
        <w:pStyle w:val="ListParagraph"/>
        <w:numPr>
          <w:ilvl w:val="0"/>
          <w:numId w:val="24"/>
        </w:numPr>
        <w:tabs>
          <w:tab w:val="left" w:pos="1252"/>
          <w:tab w:val="left" w:pos="1253"/>
        </w:tabs>
        <w:ind w:right="254"/>
        <w:rPr>
          <w:rFonts w:ascii="Leelawadee" w:hAnsi="Leelawadee" w:cs="Leelawadee"/>
          <w:sz w:val="24"/>
          <w:szCs w:val="24"/>
        </w:rPr>
      </w:pPr>
      <w:r w:rsidRPr="00A83E27">
        <w:rPr>
          <w:rFonts w:ascii="Leelawadee" w:hAnsi="Leelawadee" w:cs="Leelawadee"/>
          <w:sz w:val="24"/>
          <w:szCs w:val="24"/>
        </w:rPr>
        <w:t>H</w:t>
      </w:r>
      <w:r w:rsidRPr="00A83E27">
        <w:rPr>
          <w:rFonts w:ascii="Leelawadee" w:hAnsi="Leelawadee" w:cs="Leelawadee" w:hint="cs"/>
          <w:sz w:val="24"/>
          <w:szCs w:val="24"/>
        </w:rPr>
        <w:t>as</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behaved</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or</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may</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have behaved</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in</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a</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way</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that</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indicates</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they</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may</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not</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be</w:t>
      </w:r>
      <w:r w:rsidRPr="00A83E27">
        <w:rPr>
          <w:rFonts w:ascii="Leelawadee" w:hAnsi="Leelawadee" w:cs="Leelawadee" w:hint="cs"/>
          <w:spacing w:val="-3"/>
          <w:sz w:val="24"/>
          <w:szCs w:val="24"/>
        </w:rPr>
        <w:t xml:space="preserve"> </w:t>
      </w:r>
      <w:r w:rsidRPr="00A83E27">
        <w:rPr>
          <w:rFonts w:ascii="Leelawadee" w:hAnsi="Leelawadee" w:cs="Leelawadee" w:hint="cs"/>
          <w:sz w:val="24"/>
          <w:szCs w:val="24"/>
        </w:rPr>
        <w:t>suitable to work</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with children or adults at risk</w:t>
      </w:r>
      <w:r w:rsidRPr="00A83E27">
        <w:rPr>
          <w:rFonts w:ascii="Leelawadee" w:hAnsi="Leelawadee" w:cs="Leelawadee"/>
          <w:sz w:val="24"/>
          <w:szCs w:val="24"/>
        </w:rPr>
        <w:t>.</w:t>
      </w:r>
    </w:p>
    <w:p w14:paraId="0BDB2CFB" w14:textId="77777777" w:rsidR="00A83E27" w:rsidRPr="00A83E27" w:rsidRDefault="00A83E27" w:rsidP="00C97E70">
      <w:pPr>
        <w:pStyle w:val="ListParagraph"/>
        <w:numPr>
          <w:ilvl w:val="0"/>
          <w:numId w:val="24"/>
        </w:numPr>
        <w:tabs>
          <w:tab w:val="left" w:pos="1252"/>
          <w:tab w:val="left" w:pos="1253"/>
        </w:tabs>
        <w:ind w:right="205"/>
        <w:rPr>
          <w:rFonts w:ascii="Leelawadee" w:hAnsi="Leelawadee" w:cs="Leelawadee"/>
          <w:sz w:val="24"/>
          <w:szCs w:val="24"/>
        </w:rPr>
      </w:pPr>
      <w:r w:rsidRPr="00A83E27">
        <w:rPr>
          <w:rFonts w:ascii="Leelawadee" w:hAnsi="Leelawadee" w:cs="Leelawadee"/>
          <w:sz w:val="24"/>
          <w:szCs w:val="24"/>
        </w:rPr>
        <w:t>H</w:t>
      </w:r>
      <w:r w:rsidRPr="00A83E27">
        <w:rPr>
          <w:rFonts w:ascii="Leelawadee" w:hAnsi="Leelawadee" w:cs="Leelawadee" w:hint="cs"/>
          <w:sz w:val="24"/>
          <w:szCs w:val="24"/>
        </w:rPr>
        <w:t>as</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behaved</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in</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such</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a</w:t>
      </w:r>
      <w:r w:rsidRPr="00A83E27">
        <w:rPr>
          <w:rFonts w:ascii="Leelawadee" w:hAnsi="Leelawadee" w:cs="Leelawadee" w:hint="cs"/>
          <w:spacing w:val="-3"/>
          <w:sz w:val="24"/>
          <w:szCs w:val="24"/>
        </w:rPr>
        <w:t xml:space="preserve"> </w:t>
      </w:r>
      <w:r w:rsidRPr="00A83E27">
        <w:rPr>
          <w:rFonts w:ascii="Leelawadee" w:hAnsi="Leelawadee" w:cs="Leelawadee" w:hint="cs"/>
          <w:sz w:val="24"/>
          <w:szCs w:val="24"/>
        </w:rPr>
        <w:t>way</w:t>
      </w:r>
      <w:r w:rsidRPr="00A83E27">
        <w:rPr>
          <w:rFonts w:ascii="Leelawadee" w:hAnsi="Leelawadee" w:cs="Leelawadee" w:hint="cs"/>
          <w:spacing w:val="-5"/>
          <w:sz w:val="24"/>
          <w:szCs w:val="24"/>
        </w:rPr>
        <w:t xml:space="preserve"> </w:t>
      </w:r>
      <w:r w:rsidRPr="00A83E27">
        <w:rPr>
          <w:rFonts w:ascii="Leelawadee" w:hAnsi="Leelawadee" w:cs="Leelawadee" w:hint="cs"/>
          <w:sz w:val="24"/>
          <w:szCs w:val="24"/>
        </w:rPr>
        <w:t>that,</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by</w:t>
      </w:r>
      <w:r w:rsidRPr="00A83E27">
        <w:rPr>
          <w:rFonts w:ascii="Leelawadee" w:hAnsi="Leelawadee" w:cs="Leelawadee" w:hint="cs"/>
          <w:spacing w:val="-3"/>
          <w:sz w:val="24"/>
          <w:szCs w:val="24"/>
        </w:rPr>
        <w:t xml:space="preserve"> </w:t>
      </w:r>
      <w:r w:rsidRPr="00A83E27">
        <w:rPr>
          <w:rFonts w:ascii="Leelawadee" w:hAnsi="Leelawadee" w:cs="Leelawadee" w:hint="cs"/>
          <w:sz w:val="24"/>
          <w:szCs w:val="24"/>
        </w:rPr>
        <w:t>actions</w:t>
      </w:r>
      <w:r w:rsidRPr="00A83E27">
        <w:rPr>
          <w:rFonts w:ascii="Leelawadee" w:hAnsi="Leelawadee" w:cs="Leelawadee" w:hint="cs"/>
          <w:spacing w:val="-3"/>
          <w:sz w:val="24"/>
          <w:szCs w:val="24"/>
        </w:rPr>
        <w:t xml:space="preserve"> </w:t>
      </w:r>
      <w:r w:rsidRPr="00A83E27">
        <w:rPr>
          <w:rFonts w:ascii="Leelawadee" w:hAnsi="Leelawadee" w:cs="Leelawadee" w:hint="cs"/>
          <w:sz w:val="24"/>
          <w:szCs w:val="24"/>
        </w:rPr>
        <w:t>or</w:t>
      </w:r>
      <w:r w:rsidRPr="00A83E27">
        <w:rPr>
          <w:rFonts w:ascii="Leelawadee" w:hAnsi="Leelawadee" w:cs="Leelawadee" w:hint="cs"/>
          <w:spacing w:val="-3"/>
          <w:sz w:val="24"/>
          <w:szCs w:val="24"/>
        </w:rPr>
        <w:t xml:space="preserve"> </w:t>
      </w:r>
      <w:r w:rsidRPr="00A83E27">
        <w:rPr>
          <w:rFonts w:ascii="Leelawadee" w:hAnsi="Leelawadee" w:cs="Leelawadee" w:hint="cs"/>
          <w:sz w:val="24"/>
          <w:szCs w:val="24"/>
        </w:rPr>
        <w:t>omissions, his</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or</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her</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conduct has</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been</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intended</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to interfere with or avoid civil investigations or canonical investigations, whether administrative or penal, against a cleric or a religious regarding the</w:t>
      </w:r>
      <w:r w:rsidRPr="00A83E27">
        <w:rPr>
          <w:rFonts w:ascii="Leelawadee" w:hAnsi="Leelawadee" w:cs="Leelawadee"/>
          <w:sz w:val="24"/>
          <w:szCs w:val="24"/>
        </w:rPr>
        <w:t xml:space="preserve"> above.</w:t>
      </w:r>
      <w:r>
        <w:rPr>
          <w:rStyle w:val="FootnoteReference"/>
          <w:rFonts w:ascii="Leelawadee" w:hAnsi="Leelawadee" w:cs="Leelawadee"/>
          <w:sz w:val="24"/>
          <w:szCs w:val="24"/>
        </w:rPr>
        <w:footnoteReference w:id="3"/>
      </w:r>
    </w:p>
    <w:p w14:paraId="725946E3" w14:textId="77777777" w:rsidR="00A83E27" w:rsidRPr="00893588" w:rsidRDefault="00A83E27" w:rsidP="00A83E27">
      <w:pPr>
        <w:pStyle w:val="BodyText"/>
        <w:rPr>
          <w:rFonts w:ascii="Leelawadee" w:hAnsi="Leelawadee" w:cs="Leelawadee"/>
        </w:rPr>
      </w:pPr>
    </w:p>
    <w:p w14:paraId="66016B06" w14:textId="77777777" w:rsidR="00A83E27" w:rsidRDefault="00A83E27" w:rsidP="00A83E27">
      <w:pPr>
        <w:pStyle w:val="BodyText"/>
        <w:ind w:left="0" w:right="44"/>
        <w:rPr>
          <w:rFonts w:ascii="Leelawadee" w:hAnsi="Leelawadee" w:cs="Leelawadee"/>
        </w:rPr>
      </w:pPr>
      <w:r w:rsidRPr="00893588">
        <w:rPr>
          <w:rFonts w:ascii="Leelawadee" w:hAnsi="Leelawadee" w:cs="Leelawadee" w:hint="cs"/>
        </w:rPr>
        <w:t>These behaviours are to be considered within the context of the different categories of abuse and include</w:t>
      </w:r>
      <w:r>
        <w:rPr>
          <w:rFonts w:ascii="Leelawadee" w:hAnsi="Leelawadee" w:cs="Leelawadee"/>
        </w:rPr>
        <w:t>:</w:t>
      </w:r>
    </w:p>
    <w:p w14:paraId="69A5A392" w14:textId="77777777" w:rsidR="00A83E27" w:rsidRDefault="00A83E27" w:rsidP="00A83E27">
      <w:pPr>
        <w:pStyle w:val="BodyText"/>
        <w:ind w:left="0" w:right="44"/>
        <w:rPr>
          <w:rFonts w:ascii="Leelawadee" w:hAnsi="Leelawadee" w:cs="Leelawadee"/>
        </w:rPr>
      </w:pPr>
    </w:p>
    <w:p w14:paraId="5F73A90F" w14:textId="77777777" w:rsidR="00A83E27" w:rsidRDefault="00A83E27" w:rsidP="00C97E70">
      <w:pPr>
        <w:pStyle w:val="BodyText"/>
        <w:numPr>
          <w:ilvl w:val="0"/>
          <w:numId w:val="23"/>
        </w:numPr>
        <w:ind w:right="44"/>
        <w:rPr>
          <w:rFonts w:ascii="Leelawadee" w:hAnsi="Leelawadee" w:cs="Leelawadee"/>
        </w:rPr>
      </w:pPr>
      <w:r>
        <w:rPr>
          <w:rFonts w:ascii="Leelawadee" w:hAnsi="Leelawadee" w:cs="Leelawadee"/>
        </w:rPr>
        <w:t>Sexual abuse.</w:t>
      </w:r>
    </w:p>
    <w:p w14:paraId="73298328" w14:textId="77777777" w:rsidR="00A83E27" w:rsidRDefault="00A83E27" w:rsidP="00C97E70">
      <w:pPr>
        <w:pStyle w:val="BodyText"/>
        <w:numPr>
          <w:ilvl w:val="0"/>
          <w:numId w:val="23"/>
        </w:numPr>
        <w:ind w:right="44"/>
        <w:rPr>
          <w:rFonts w:ascii="Leelawadee" w:hAnsi="Leelawadee" w:cs="Leelawadee"/>
        </w:rPr>
      </w:pPr>
      <w:r>
        <w:rPr>
          <w:rFonts w:ascii="Leelawadee" w:hAnsi="Leelawadee" w:cs="Leelawadee"/>
        </w:rPr>
        <w:t>Physical abuse.</w:t>
      </w:r>
    </w:p>
    <w:p w14:paraId="1A998627" w14:textId="77777777" w:rsidR="00A83E27" w:rsidRDefault="00A83E27" w:rsidP="00C97E70">
      <w:pPr>
        <w:pStyle w:val="BodyText"/>
        <w:numPr>
          <w:ilvl w:val="0"/>
          <w:numId w:val="23"/>
        </w:numPr>
        <w:ind w:right="44"/>
        <w:rPr>
          <w:rFonts w:ascii="Leelawadee" w:hAnsi="Leelawadee" w:cs="Leelawadee"/>
        </w:rPr>
      </w:pPr>
      <w:r>
        <w:rPr>
          <w:rFonts w:ascii="Leelawadee" w:hAnsi="Leelawadee" w:cs="Leelawadee"/>
        </w:rPr>
        <w:t>Emotional abuse.</w:t>
      </w:r>
    </w:p>
    <w:p w14:paraId="0EBC39F2" w14:textId="77777777" w:rsidR="00A83E27" w:rsidRDefault="00A83E27" w:rsidP="00C97E70">
      <w:pPr>
        <w:pStyle w:val="BodyText"/>
        <w:numPr>
          <w:ilvl w:val="0"/>
          <w:numId w:val="23"/>
        </w:numPr>
        <w:ind w:right="44"/>
        <w:rPr>
          <w:rFonts w:ascii="Leelawadee" w:hAnsi="Leelawadee" w:cs="Leelawadee"/>
        </w:rPr>
      </w:pPr>
      <w:r>
        <w:rPr>
          <w:rFonts w:ascii="Leelawadee" w:hAnsi="Leelawadee" w:cs="Leelawadee"/>
        </w:rPr>
        <w:t>Neglect and self-neglect.</w:t>
      </w:r>
    </w:p>
    <w:p w14:paraId="6607C018" w14:textId="77777777" w:rsidR="00A83E27" w:rsidRDefault="00A83E27" w:rsidP="00C97E70">
      <w:pPr>
        <w:pStyle w:val="BodyText"/>
        <w:numPr>
          <w:ilvl w:val="0"/>
          <w:numId w:val="23"/>
        </w:numPr>
        <w:ind w:right="44"/>
        <w:rPr>
          <w:rFonts w:ascii="Leelawadee" w:hAnsi="Leelawadee" w:cs="Leelawadee"/>
        </w:rPr>
      </w:pPr>
      <w:r>
        <w:rPr>
          <w:rFonts w:ascii="Leelawadee" w:hAnsi="Leelawadee" w:cs="Leelawadee"/>
        </w:rPr>
        <w:t xml:space="preserve">Domestic abuse </w:t>
      </w:r>
      <w:proofErr w:type="gramStart"/>
      <w:r>
        <w:rPr>
          <w:rFonts w:ascii="Leelawadee" w:hAnsi="Leelawadee" w:cs="Leelawadee"/>
        </w:rPr>
        <w:t>including</w:t>
      </w:r>
      <w:proofErr w:type="gramEnd"/>
      <w:r>
        <w:rPr>
          <w:rFonts w:ascii="Leelawadee" w:hAnsi="Leelawadee" w:cs="Leelawadee"/>
        </w:rPr>
        <w:t xml:space="preserve"> controlling or coercive behaviour.</w:t>
      </w:r>
    </w:p>
    <w:p w14:paraId="526147FD" w14:textId="77777777" w:rsidR="00A83E27" w:rsidRDefault="00A83E27" w:rsidP="00C97E70">
      <w:pPr>
        <w:pStyle w:val="BodyText"/>
        <w:numPr>
          <w:ilvl w:val="0"/>
          <w:numId w:val="23"/>
        </w:numPr>
        <w:ind w:right="44"/>
        <w:rPr>
          <w:rFonts w:ascii="Leelawadee" w:hAnsi="Leelawadee" w:cs="Leelawadee"/>
        </w:rPr>
      </w:pPr>
      <w:r>
        <w:rPr>
          <w:rFonts w:ascii="Leelawadee" w:hAnsi="Leelawadee" w:cs="Leelawadee"/>
        </w:rPr>
        <w:t>Financial/</w:t>
      </w:r>
      <w:r w:rsidRPr="00893588">
        <w:rPr>
          <w:rFonts w:ascii="Leelawadee" w:hAnsi="Leelawadee" w:cs="Leelawadee" w:hint="cs"/>
        </w:rPr>
        <w:t>economic abuse</w:t>
      </w:r>
      <w:r>
        <w:rPr>
          <w:rFonts w:ascii="Leelawadee" w:hAnsi="Leelawadee" w:cs="Leelawadee"/>
        </w:rPr>
        <w:t>.</w:t>
      </w:r>
    </w:p>
    <w:p w14:paraId="791384A1" w14:textId="77777777" w:rsidR="00A83E27" w:rsidRDefault="00A83E27" w:rsidP="00C97E70">
      <w:pPr>
        <w:pStyle w:val="BodyText"/>
        <w:numPr>
          <w:ilvl w:val="0"/>
          <w:numId w:val="23"/>
        </w:numPr>
        <w:ind w:right="44"/>
        <w:rPr>
          <w:rFonts w:ascii="Leelawadee" w:hAnsi="Leelawadee" w:cs="Leelawadee"/>
        </w:rPr>
      </w:pPr>
      <w:r>
        <w:rPr>
          <w:rFonts w:ascii="Leelawadee" w:hAnsi="Leelawadee" w:cs="Leelawadee"/>
        </w:rPr>
        <w:t>E</w:t>
      </w:r>
      <w:r w:rsidRPr="00893588">
        <w:rPr>
          <w:rFonts w:ascii="Leelawadee" w:hAnsi="Leelawadee" w:cs="Leelawadee" w:hint="cs"/>
        </w:rPr>
        <w:t>xploitation by criminal gangs and organised crime groups</w:t>
      </w:r>
      <w:r>
        <w:rPr>
          <w:rFonts w:ascii="Leelawadee" w:hAnsi="Leelawadee" w:cs="Leelawadee"/>
        </w:rPr>
        <w:t>.</w:t>
      </w:r>
    </w:p>
    <w:p w14:paraId="7CD41EE1" w14:textId="77777777" w:rsidR="00A83E27" w:rsidRDefault="00A83E27" w:rsidP="00C97E70">
      <w:pPr>
        <w:pStyle w:val="BodyText"/>
        <w:numPr>
          <w:ilvl w:val="0"/>
          <w:numId w:val="23"/>
        </w:numPr>
        <w:ind w:right="44"/>
        <w:rPr>
          <w:rFonts w:ascii="Leelawadee" w:hAnsi="Leelawadee" w:cs="Leelawadee"/>
        </w:rPr>
      </w:pPr>
      <w:r>
        <w:rPr>
          <w:rFonts w:ascii="Leelawadee" w:hAnsi="Leelawadee" w:cs="Leelawadee"/>
        </w:rPr>
        <w:t>T</w:t>
      </w:r>
      <w:r w:rsidRPr="00893588">
        <w:rPr>
          <w:rFonts w:ascii="Leelawadee" w:hAnsi="Leelawadee" w:cs="Leelawadee" w:hint="cs"/>
        </w:rPr>
        <w:t>rafficking</w:t>
      </w:r>
      <w:r>
        <w:rPr>
          <w:rFonts w:ascii="Leelawadee" w:hAnsi="Leelawadee" w:cs="Leelawadee"/>
        </w:rPr>
        <w:t>.</w:t>
      </w:r>
    </w:p>
    <w:p w14:paraId="70B18A75" w14:textId="77777777" w:rsidR="00A83E27" w:rsidRDefault="00A83E27" w:rsidP="00C97E70">
      <w:pPr>
        <w:pStyle w:val="BodyText"/>
        <w:numPr>
          <w:ilvl w:val="0"/>
          <w:numId w:val="23"/>
        </w:numPr>
        <w:ind w:right="44"/>
        <w:rPr>
          <w:rFonts w:ascii="Leelawadee" w:hAnsi="Leelawadee" w:cs="Leelawadee"/>
        </w:rPr>
      </w:pPr>
      <w:r>
        <w:rPr>
          <w:rFonts w:ascii="Leelawadee" w:hAnsi="Leelawadee" w:cs="Leelawadee"/>
        </w:rPr>
        <w:t>O</w:t>
      </w:r>
      <w:r w:rsidRPr="00893588">
        <w:rPr>
          <w:rFonts w:ascii="Leelawadee" w:hAnsi="Leelawadee" w:cs="Leelawadee" w:hint="cs"/>
        </w:rPr>
        <w:t>nline abuse</w:t>
      </w:r>
      <w:r>
        <w:rPr>
          <w:rFonts w:ascii="Leelawadee" w:hAnsi="Leelawadee" w:cs="Leelawadee"/>
        </w:rPr>
        <w:t>.</w:t>
      </w:r>
    </w:p>
    <w:p w14:paraId="661999EC" w14:textId="06E4F9FD" w:rsidR="00A83E27" w:rsidRDefault="00A83E27" w:rsidP="00C97E70">
      <w:pPr>
        <w:pStyle w:val="BodyText"/>
        <w:numPr>
          <w:ilvl w:val="0"/>
          <w:numId w:val="21"/>
        </w:numPr>
        <w:ind w:right="44"/>
        <w:rPr>
          <w:rFonts w:ascii="Leelawadee" w:hAnsi="Leelawadee" w:cs="Leelawadee"/>
        </w:rPr>
      </w:pPr>
      <w:r>
        <w:rPr>
          <w:rFonts w:ascii="Leelawadee" w:hAnsi="Leelawadee" w:cs="Leelawadee"/>
        </w:rPr>
        <w:t>S</w:t>
      </w:r>
      <w:r w:rsidRPr="00893588">
        <w:rPr>
          <w:rFonts w:ascii="Leelawadee" w:hAnsi="Leelawadee" w:cs="Leelawadee" w:hint="cs"/>
        </w:rPr>
        <w:t>exual exploitation</w:t>
      </w:r>
      <w:r w:rsidR="003F23F4">
        <w:rPr>
          <w:rFonts w:ascii="Leelawadee" w:hAnsi="Leelawadee" w:cs="Leelawadee"/>
        </w:rPr>
        <w:t>.</w:t>
      </w:r>
    </w:p>
    <w:p w14:paraId="7F32D077" w14:textId="77777777" w:rsidR="00A83E27" w:rsidRDefault="00A83E27" w:rsidP="00C97E70">
      <w:pPr>
        <w:pStyle w:val="BodyText"/>
        <w:numPr>
          <w:ilvl w:val="0"/>
          <w:numId w:val="21"/>
        </w:numPr>
        <w:ind w:right="44"/>
        <w:rPr>
          <w:rFonts w:ascii="Leelawadee" w:hAnsi="Leelawadee" w:cs="Leelawadee"/>
        </w:rPr>
      </w:pPr>
      <w:r>
        <w:rPr>
          <w:rFonts w:ascii="Leelawadee" w:hAnsi="Leelawadee" w:cs="Leelawadee"/>
        </w:rPr>
        <w:t>I</w:t>
      </w:r>
      <w:r w:rsidRPr="00893588">
        <w:rPr>
          <w:rFonts w:ascii="Leelawadee" w:hAnsi="Leelawadee" w:cs="Leelawadee" w:hint="cs"/>
        </w:rPr>
        <w:t xml:space="preserve">nfluences of extremism </w:t>
      </w:r>
      <w:proofErr w:type="gramStart"/>
      <w:r w:rsidRPr="00893588">
        <w:rPr>
          <w:rFonts w:ascii="Leelawadee" w:hAnsi="Leelawadee" w:cs="Leelawadee" w:hint="cs"/>
        </w:rPr>
        <w:t>leading</w:t>
      </w:r>
      <w:proofErr w:type="gramEnd"/>
      <w:r w:rsidRPr="00893588">
        <w:rPr>
          <w:rFonts w:ascii="Leelawadee" w:hAnsi="Leelawadee" w:cs="Leelawadee" w:hint="cs"/>
        </w:rPr>
        <w:t xml:space="preserve"> to </w:t>
      </w:r>
      <w:r>
        <w:rPr>
          <w:rFonts w:ascii="Leelawadee" w:hAnsi="Leelawadee" w:cs="Leelawadee"/>
        </w:rPr>
        <w:t>radicalization,</w:t>
      </w:r>
      <w:r w:rsidRPr="00893588">
        <w:rPr>
          <w:rFonts w:ascii="Leelawadee" w:hAnsi="Leelawadee" w:cs="Leelawadee" w:hint="cs"/>
        </w:rPr>
        <w:t xml:space="preserve"> </w:t>
      </w:r>
      <w:r>
        <w:rPr>
          <w:rFonts w:ascii="Leelawadee" w:hAnsi="Leelawadee" w:cs="Leelawadee"/>
        </w:rPr>
        <w:t>p</w:t>
      </w:r>
      <w:r w:rsidRPr="00893588">
        <w:rPr>
          <w:rFonts w:ascii="Leelawadee" w:hAnsi="Leelawadee" w:cs="Leelawadee" w:hint="cs"/>
        </w:rPr>
        <w:t>sychological</w:t>
      </w:r>
      <w:r w:rsidRPr="00893588">
        <w:rPr>
          <w:rFonts w:ascii="Leelawadee" w:hAnsi="Leelawadee" w:cs="Leelawadee" w:hint="cs"/>
          <w:spacing w:val="-3"/>
        </w:rPr>
        <w:t xml:space="preserve"> </w:t>
      </w:r>
      <w:r w:rsidRPr="00893588">
        <w:rPr>
          <w:rFonts w:ascii="Leelawadee" w:hAnsi="Leelawadee" w:cs="Leelawadee" w:hint="cs"/>
        </w:rPr>
        <w:t>abuse</w:t>
      </w:r>
      <w:r>
        <w:rPr>
          <w:rFonts w:ascii="Leelawadee" w:hAnsi="Leelawadee" w:cs="Leelawadee"/>
        </w:rPr>
        <w:t>,</w:t>
      </w:r>
      <w:r w:rsidRPr="00893588">
        <w:rPr>
          <w:rFonts w:ascii="Leelawadee" w:hAnsi="Leelawadee" w:cs="Leelawadee" w:hint="cs"/>
          <w:spacing w:val="-2"/>
        </w:rPr>
        <w:t xml:space="preserve"> </w:t>
      </w:r>
      <w:r w:rsidRPr="00893588">
        <w:rPr>
          <w:rFonts w:ascii="Leelawadee" w:hAnsi="Leelawadee" w:cs="Leelawadee" w:hint="cs"/>
        </w:rPr>
        <w:t>financial</w:t>
      </w:r>
      <w:r w:rsidRPr="00893588">
        <w:rPr>
          <w:rFonts w:ascii="Leelawadee" w:hAnsi="Leelawadee" w:cs="Leelawadee" w:hint="cs"/>
          <w:spacing w:val="-3"/>
        </w:rPr>
        <w:t xml:space="preserve"> </w:t>
      </w:r>
      <w:r w:rsidRPr="00893588">
        <w:rPr>
          <w:rFonts w:ascii="Leelawadee" w:hAnsi="Leelawadee" w:cs="Leelawadee" w:hint="cs"/>
        </w:rPr>
        <w:t>or</w:t>
      </w:r>
      <w:r w:rsidRPr="00893588">
        <w:rPr>
          <w:rFonts w:ascii="Leelawadee" w:hAnsi="Leelawadee" w:cs="Leelawadee" w:hint="cs"/>
          <w:spacing w:val="-4"/>
        </w:rPr>
        <w:t xml:space="preserve"> </w:t>
      </w:r>
      <w:r w:rsidRPr="00893588">
        <w:rPr>
          <w:rFonts w:ascii="Leelawadee" w:hAnsi="Leelawadee" w:cs="Leelawadee" w:hint="cs"/>
        </w:rPr>
        <w:t>material</w:t>
      </w:r>
      <w:r w:rsidRPr="00893588">
        <w:rPr>
          <w:rFonts w:ascii="Leelawadee" w:hAnsi="Leelawadee" w:cs="Leelawadee" w:hint="cs"/>
          <w:spacing w:val="-3"/>
        </w:rPr>
        <w:t xml:space="preserve"> </w:t>
      </w:r>
      <w:r w:rsidRPr="00893588">
        <w:rPr>
          <w:rFonts w:ascii="Leelawadee" w:hAnsi="Leelawadee" w:cs="Leelawadee" w:hint="cs"/>
        </w:rPr>
        <w:t>abuse</w:t>
      </w:r>
      <w:r>
        <w:rPr>
          <w:rFonts w:ascii="Leelawadee" w:hAnsi="Leelawadee" w:cs="Leelawadee"/>
        </w:rPr>
        <w:t>.</w:t>
      </w:r>
    </w:p>
    <w:p w14:paraId="5B746E59" w14:textId="77777777" w:rsidR="00A83E27" w:rsidRDefault="00A83E27" w:rsidP="00C97E70">
      <w:pPr>
        <w:pStyle w:val="BodyText"/>
        <w:numPr>
          <w:ilvl w:val="0"/>
          <w:numId w:val="21"/>
        </w:numPr>
        <w:ind w:right="44"/>
        <w:rPr>
          <w:rFonts w:ascii="Leelawadee" w:hAnsi="Leelawadee" w:cs="Leelawadee"/>
        </w:rPr>
      </w:pPr>
      <w:r>
        <w:rPr>
          <w:rFonts w:ascii="Leelawadee" w:hAnsi="Leelawadee" w:cs="Leelawadee"/>
        </w:rPr>
        <w:t>M</w:t>
      </w:r>
      <w:r w:rsidRPr="00893588">
        <w:rPr>
          <w:rFonts w:ascii="Leelawadee" w:hAnsi="Leelawadee" w:cs="Leelawadee" w:hint="cs"/>
        </w:rPr>
        <w:t>odern</w:t>
      </w:r>
      <w:r w:rsidRPr="00893588">
        <w:rPr>
          <w:rFonts w:ascii="Leelawadee" w:hAnsi="Leelawadee" w:cs="Leelawadee" w:hint="cs"/>
          <w:spacing w:val="-2"/>
        </w:rPr>
        <w:t xml:space="preserve"> </w:t>
      </w:r>
      <w:r w:rsidRPr="00893588">
        <w:rPr>
          <w:rFonts w:ascii="Leelawadee" w:hAnsi="Leelawadee" w:cs="Leelawadee" w:hint="cs"/>
        </w:rPr>
        <w:t>slavery</w:t>
      </w:r>
      <w:r>
        <w:rPr>
          <w:rFonts w:ascii="Leelawadee" w:hAnsi="Leelawadee" w:cs="Leelawadee"/>
        </w:rPr>
        <w:t>,</w:t>
      </w:r>
      <w:r w:rsidRPr="00893588">
        <w:rPr>
          <w:rFonts w:ascii="Leelawadee" w:hAnsi="Leelawadee" w:cs="Leelawadee" w:hint="cs"/>
          <w:spacing w:val="-2"/>
        </w:rPr>
        <w:t xml:space="preserve"> </w:t>
      </w:r>
      <w:r w:rsidRPr="00893588">
        <w:rPr>
          <w:rFonts w:ascii="Leelawadee" w:hAnsi="Leelawadee" w:cs="Leelawadee" w:hint="cs"/>
        </w:rPr>
        <w:t>discriminatory</w:t>
      </w:r>
      <w:r w:rsidRPr="00893588">
        <w:rPr>
          <w:rFonts w:ascii="Leelawadee" w:hAnsi="Leelawadee" w:cs="Leelawadee" w:hint="cs"/>
          <w:spacing w:val="-6"/>
        </w:rPr>
        <w:t xml:space="preserve"> </w:t>
      </w:r>
      <w:r w:rsidRPr="00893588">
        <w:rPr>
          <w:rFonts w:ascii="Leelawadee" w:hAnsi="Leelawadee" w:cs="Leelawadee" w:hint="cs"/>
        </w:rPr>
        <w:t>abuse</w:t>
      </w:r>
      <w:r>
        <w:rPr>
          <w:rFonts w:ascii="Leelawadee" w:hAnsi="Leelawadee" w:cs="Leelawadee"/>
        </w:rPr>
        <w:t xml:space="preserve"> or </w:t>
      </w:r>
      <w:r w:rsidRPr="00893588">
        <w:rPr>
          <w:rFonts w:ascii="Leelawadee" w:hAnsi="Leelawadee" w:cs="Leelawadee" w:hint="cs"/>
        </w:rPr>
        <w:t>organisational</w:t>
      </w:r>
      <w:r w:rsidRPr="00893588">
        <w:rPr>
          <w:rFonts w:ascii="Leelawadee" w:hAnsi="Leelawadee" w:cs="Leelawadee" w:hint="cs"/>
          <w:spacing w:val="-2"/>
        </w:rPr>
        <w:t xml:space="preserve"> </w:t>
      </w:r>
      <w:r w:rsidRPr="00893588">
        <w:rPr>
          <w:rFonts w:ascii="Leelawadee" w:hAnsi="Leelawadee" w:cs="Leelawadee" w:hint="cs"/>
        </w:rPr>
        <w:t>abuse.</w:t>
      </w:r>
    </w:p>
    <w:p w14:paraId="79EE3DD6" w14:textId="77777777" w:rsidR="00A83E27" w:rsidRDefault="00A83E27" w:rsidP="00A83E27">
      <w:pPr>
        <w:pStyle w:val="BodyText"/>
        <w:ind w:left="119"/>
        <w:rPr>
          <w:rFonts w:ascii="Leelawadee" w:hAnsi="Leelawadee" w:cs="Leelawadee"/>
        </w:rPr>
      </w:pPr>
    </w:p>
    <w:p w14:paraId="1CBA35C2" w14:textId="1281001E" w:rsidR="00A83E27" w:rsidRDefault="00A83E27" w:rsidP="00A83E27">
      <w:pPr>
        <w:pStyle w:val="BodyText"/>
        <w:ind w:left="0"/>
        <w:rPr>
          <w:rFonts w:ascii="Leelawadee" w:hAnsi="Leelawadee" w:cs="Leelawadee"/>
          <w:spacing w:val="-2"/>
        </w:rPr>
      </w:pPr>
      <w:r w:rsidRPr="00893588">
        <w:rPr>
          <w:rFonts w:ascii="Leelawadee" w:hAnsi="Leelawadee" w:cs="Leelawadee" w:hint="cs"/>
        </w:rPr>
        <w:t>For</w:t>
      </w:r>
      <w:r w:rsidRPr="00893588">
        <w:rPr>
          <w:rFonts w:ascii="Leelawadee" w:hAnsi="Leelawadee" w:cs="Leelawadee" w:hint="cs"/>
          <w:spacing w:val="-2"/>
        </w:rPr>
        <w:t xml:space="preserve"> </w:t>
      </w:r>
      <w:r w:rsidRPr="00893588">
        <w:rPr>
          <w:rFonts w:ascii="Leelawadee" w:hAnsi="Leelawadee" w:cs="Leelawadee" w:hint="cs"/>
        </w:rPr>
        <w:t>children,</w:t>
      </w:r>
      <w:r w:rsidRPr="00893588">
        <w:rPr>
          <w:rFonts w:ascii="Leelawadee" w:hAnsi="Leelawadee" w:cs="Leelawadee" w:hint="cs"/>
          <w:spacing w:val="-4"/>
        </w:rPr>
        <w:t xml:space="preserve"> </w:t>
      </w:r>
      <w:r w:rsidRPr="00893588">
        <w:rPr>
          <w:rFonts w:ascii="Leelawadee" w:hAnsi="Leelawadee" w:cs="Leelawadee" w:hint="cs"/>
        </w:rPr>
        <w:t>this</w:t>
      </w:r>
      <w:r w:rsidRPr="00893588">
        <w:rPr>
          <w:rFonts w:ascii="Leelawadee" w:hAnsi="Leelawadee" w:cs="Leelawadee" w:hint="cs"/>
          <w:spacing w:val="-1"/>
        </w:rPr>
        <w:t xml:space="preserve"> </w:t>
      </w:r>
      <w:r w:rsidRPr="00893588">
        <w:rPr>
          <w:rFonts w:ascii="Leelawadee" w:hAnsi="Leelawadee" w:cs="Leelawadee" w:hint="cs"/>
          <w:spacing w:val="-2"/>
        </w:rPr>
        <w:t>includes:</w:t>
      </w:r>
    </w:p>
    <w:p w14:paraId="2EAD1CC2" w14:textId="77777777" w:rsidR="00A83E27" w:rsidRPr="00893588" w:rsidRDefault="00A83E27" w:rsidP="00A83E27">
      <w:pPr>
        <w:pStyle w:val="BodyText"/>
        <w:ind w:left="119"/>
        <w:rPr>
          <w:rFonts w:ascii="Leelawadee" w:hAnsi="Leelawadee" w:cs="Leelawadee"/>
        </w:rPr>
      </w:pPr>
    </w:p>
    <w:p w14:paraId="42350AAE" w14:textId="77777777" w:rsidR="00A83E27" w:rsidRPr="00A83E27" w:rsidRDefault="00A83E27" w:rsidP="00C97E70">
      <w:pPr>
        <w:pStyle w:val="ListParagraph"/>
        <w:numPr>
          <w:ilvl w:val="0"/>
          <w:numId w:val="22"/>
        </w:numPr>
        <w:tabs>
          <w:tab w:val="left" w:pos="1253"/>
        </w:tabs>
        <w:ind w:right="99"/>
        <w:rPr>
          <w:rFonts w:ascii="Leelawadee" w:hAnsi="Leelawadee" w:cs="Leelawadee"/>
          <w:sz w:val="24"/>
          <w:szCs w:val="24"/>
        </w:rPr>
      </w:pPr>
      <w:r w:rsidRPr="00A83E27">
        <w:rPr>
          <w:rFonts w:ascii="Leelawadee" w:hAnsi="Leelawadee" w:cs="Leelawadee"/>
          <w:sz w:val="24"/>
          <w:szCs w:val="24"/>
        </w:rPr>
        <w:t>H</w:t>
      </w:r>
      <w:r w:rsidRPr="00A83E27">
        <w:rPr>
          <w:rFonts w:ascii="Leelawadee" w:hAnsi="Leelawadee" w:cs="Leelawadee" w:hint="cs"/>
          <w:sz w:val="24"/>
          <w:szCs w:val="24"/>
        </w:rPr>
        <w:t>aving</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a</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sexual</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relationship</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with</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a</w:t>
      </w:r>
      <w:r w:rsidRPr="00A83E27">
        <w:rPr>
          <w:rFonts w:ascii="Leelawadee" w:hAnsi="Leelawadee" w:cs="Leelawadee" w:hint="cs"/>
          <w:spacing w:val="-3"/>
          <w:sz w:val="24"/>
          <w:szCs w:val="24"/>
        </w:rPr>
        <w:t xml:space="preserve"> </w:t>
      </w:r>
      <w:r w:rsidRPr="00A83E27">
        <w:rPr>
          <w:rFonts w:ascii="Leelawadee" w:hAnsi="Leelawadee" w:cs="Leelawadee" w:hint="cs"/>
          <w:sz w:val="24"/>
          <w:szCs w:val="24"/>
        </w:rPr>
        <w:t>child</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under</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18</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if</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in</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a</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position</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of</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trust</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in</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respect of</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that</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 xml:space="preserve">child, even if consensual (see </w:t>
      </w:r>
      <w:hyperlink r:id="rId13">
        <w:r w:rsidRPr="00A83E27">
          <w:rPr>
            <w:rFonts w:ascii="Leelawadee" w:hAnsi="Leelawadee" w:cs="Leelawadee" w:hint="cs"/>
            <w:b/>
            <w:sz w:val="24"/>
            <w:szCs w:val="24"/>
            <w:u w:val="single"/>
          </w:rPr>
          <w:t>ss16-19 Sexual Offences Act 2003</w:t>
        </w:r>
      </w:hyperlink>
      <w:r w:rsidRPr="00A83E27">
        <w:rPr>
          <w:rFonts w:ascii="Leelawadee" w:hAnsi="Leelawadee" w:cs="Leelawadee" w:hint="cs"/>
          <w:sz w:val="24"/>
          <w:szCs w:val="24"/>
        </w:rPr>
        <w:t>); or with someone over 18 that was groomed into the relationship while still a child (i.e., under 18 years)</w:t>
      </w:r>
      <w:r w:rsidRPr="00A83E27">
        <w:rPr>
          <w:rFonts w:ascii="Leelawadee" w:hAnsi="Leelawadee" w:cs="Leelawadee"/>
          <w:sz w:val="24"/>
          <w:szCs w:val="24"/>
        </w:rPr>
        <w:t>.</w:t>
      </w:r>
    </w:p>
    <w:p w14:paraId="07E784A4" w14:textId="77777777" w:rsidR="00A83E27" w:rsidRPr="00A83E27" w:rsidRDefault="00A83E27" w:rsidP="00C97E70">
      <w:pPr>
        <w:pStyle w:val="ListParagraph"/>
        <w:numPr>
          <w:ilvl w:val="0"/>
          <w:numId w:val="22"/>
        </w:numPr>
        <w:tabs>
          <w:tab w:val="left" w:pos="1253"/>
        </w:tabs>
        <w:ind w:right="99"/>
        <w:rPr>
          <w:rFonts w:ascii="Leelawadee" w:hAnsi="Leelawadee" w:cs="Leelawadee"/>
          <w:sz w:val="24"/>
          <w:szCs w:val="24"/>
        </w:rPr>
      </w:pPr>
      <w:r w:rsidRPr="00A83E27">
        <w:rPr>
          <w:rFonts w:ascii="Leelawadee" w:hAnsi="Leelawadee" w:cs="Leelawadee"/>
          <w:sz w:val="24"/>
          <w:szCs w:val="24"/>
        </w:rPr>
        <w:t>‘G</w:t>
      </w:r>
      <w:r w:rsidRPr="00A83E27">
        <w:rPr>
          <w:rFonts w:ascii="Leelawadee" w:hAnsi="Leelawadee" w:cs="Leelawadee" w:hint="cs"/>
          <w:sz w:val="24"/>
          <w:szCs w:val="24"/>
        </w:rPr>
        <w:t>rooming',</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i.e.</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meeting</w:t>
      </w:r>
      <w:r w:rsidRPr="00A83E27">
        <w:rPr>
          <w:rFonts w:ascii="Leelawadee" w:hAnsi="Leelawadee" w:cs="Leelawadee" w:hint="cs"/>
          <w:spacing w:val="-3"/>
          <w:sz w:val="24"/>
          <w:szCs w:val="24"/>
        </w:rPr>
        <w:t xml:space="preserve"> </w:t>
      </w:r>
      <w:r w:rsidRPr="00A83E27">
        <w:rPr>
          <w:rFonts w:ascii="Leelawadee" w:hAnsi="Leelawadee" w:cs="Leelawadee" w:hint="cs"/>
          <w:sz w:val="24"/>
          <w:szCs w:val="24"/>
        </w:rPr>
        <w:t>a</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child</w:t>
      </w:r>
      <w:r w:rsidRPr="00A83E27">
        <w:rPr>
          <w:rFonts w:ascii="Leelawadee" w:hAnsi="Leelawadee" w:cs="Leelawadee" w:hint="cs"/>
          <w:spacing w:val="-3"/>
          <w:sz w:val="24"/>
          <w:szCs w:val="24"/>
        </w:rPr>
        <w:t xml:space="preserve"> </w:t>
      </w:r>
      <w:r w:rsidRPr="00A83E27">
        <w:rPr>
          <w:rFonts w:ascii="Leelawadee" w:hAnsi="Leelawadee" w:cs="Leelawadee" w:hint="cs"/>
          <w:sz w:val="24"/>
          <w:szCs w:val="24"/>
        </w:rPr>
        <w:t>under</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16</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with</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intent</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to</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commit</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a</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relevant</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offence</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 xml:space="preserve">(see </w:t>
      </w:r>
      <w:hyperlink r:id="rId14">
        <w:r w:rsidRPr="00A83E27">
          <w:rPr>
            <w:rFonts w:ascii="Leelawadee" w:hAnsi="Leelawadee" w:cs="Leelawadee" w:hint="cs"/>
            <w:b/>
            <w:sz w:val="24"/>
            <w:szCs w:val="24"/>
            <w:u w:val="single"/>
          </w:rPr>
          <w:t>s15</w:t>
        </w:r>
        <w:r w:rsidRPr="00A83E27">
          <w:rPr>
            <w:rFonts w:ascii="Leelawadee" w:hAnsi="Leelawadee" w:cs="Leelawadee" w:hint="cs"/>
            <w:b/>
            <w:spacing w:val="-4"/>
            <w:sz w:val="24"/>
            <w:szCs w:val="24"/>
            <w:u w:val="single"/>
          </w:rPr>
          <w:t xml:space="preserve"> </w:t>
        </w:r>
        <w:r w:rsidRPr="00A83E27">
          <w:rPr>
            <w:rFonts w:ascii="Leelawadee" w:hAnsi="Leelawadee" w:cs="Leelawadee" w:hint="cs"/>
            <w:b/>
            <w:sz w:val="24"/>
            <w:szCs w:val="24"/>
            <w:u w:val="single"/>
          </w:rPr>
          <w:t>Sexual</w:t>
        </w:r>
      </w:hyperlink>
      <w:r w:rsidRPr="00A83E27">
        <w:rPr>
          <w:rFonts w:ascii="Leelawadee" w:hAnsi="Leelawadee" w:cs="Leelawadee" w:hint="cs"/>
          <w:b/>
          <w:sz w:val="24"/>
          <w:szCs w:val="24"/>
        </w:rPr>
        <w:t xml:space="preserve"> </w:t>
      </w:r>
      <w:hyperlink r:id="rId15">
        <w:r w:rsidRPr="00A83E27">
          <w:rPr>
            <w:rFonts w:ascii="Leelawadee" w:hAnsi="Leelawadee" w:cs="Leelawadee" w:hint="cs"/>
            <w:b/>
            <w:sz w:val="24"/>
            <w:szCs w:val="24"/>
            <w:u w:val="single"/>
          </w:rPr>
          <w:t>Offences Act 2003</w:t>
        </w:r>
      </w:hyperlink>
      <w:r w:rsidRPr="00A83E27">
        <w:rPr>
          <w:rFonts w:ascii="Leelawadee" w:hAnsi="Leelawadee" w:cs="Leelawadee" w:hint="cs"/>
          <w:sz w:val="24"/>
          <w:szCs w:val="24"/>
        </w:rPr>
        <w:t>)</w:t>
      </w:r>
      <w:r w:rsidRPr="00A83E27">
        <w:rPr>
          <w:rFonts w:ascii="Leelawadee" w:hAnsi="Leelawadee" w:cs="Leelawadee"/>
          <w:sz w:val="24"/>
          <w:szCs w:val="24"/>
        </w:rPr>
        <w:t>.</w:t>
      </w:r>
    </w:p>
    <w:p w14:paraId="57D8295F" w14:textId="77777777" w:rsidR="00A83E27" w:rsidRPr="00A83E27" w:rsidRDefault="00A83E27" w:rsidP="00C97E70">
      <w:pPr>
        <w:pStyle w:val="ListParagraph"/>
        <w:numPr>
          <w:ilvl w:val="0"/>
          <w:numId w:val="22"/>
        </w:numPr>
        <w:tabs>
          <w:tab w:val="left" w:pos="1253"/>
        </w:tabs>
        <w:ind w:right="99"/>
        <w:rPr>
          <w:rFonts w:ascii="Leelawadee" w:hAnsi="Leelawadee" w:cs="Leelawadee"/>
          <w:sz w:val="24"/>
          <w:szCs w:val="24"/>
        </w:rPr>
      </w:pPr>
      <w:r w:rsidRPr="00A83E27">
        <w:rPr>
          <w:rFonts w:ascii="Leelawadee" w:hAnsi="Leelawadee" w:cs="Leelawadee"/>
          <w:sz w:val="24"/>
          <w:szCs w:val="24"/>
        </w:rPr>
        <w:t>O</w:t>
      </w:r>
      <w:r w:rsidRPr="00A83E27">
        <w:rPr>
          <w:rFonts w:ascii="Leelawadee" w:hAnsi="Leelawadee" w:cs="Leelawadee" w:hint="cs"/>
          <w:sz w:val="24"/>
          <w:szCs w:val="24"/>
        </w:rPr>
        <w:t>ther</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'grooming'</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behaviour</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giving</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rise</w:t>
      </w:r>
      <w:r w:rsidRPr="00A83E27">
        <w:rPr>
          <w:rFonts w:ascii="Leelawadee" w:hAnsi="Leelawadee" w:cs="Leelawadee" w:hint="cs"/>
          <w:spacing w:val="-3"/>
          <w:sz w:val="24"/>
          <w:szCs w:val="24"/>
        </w:rPr>
        <w:t xml:space="preserve"> </w:t>
      </w:r>
      <w:r w:rsidRPr="00A83E27">
        <w:rPr>
          <w:rFonts w:ascii="Leelawadee" w:hAnsi="Leelawadee" w:cs="Leelawadee" w:hint="cs"/>
          <w:sz w:val="24"/>
          <w:szCs w:val="24"/>
        </w:rPr>
        <w:t>to</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concerns</w:t>
      </w:r>
      <w:r w:rsidRPr="00A83E27">
        <w:rPr>
          <w:rFonts w:ascii="Leelawadee" w:hAnsi="Leelawadee" w:cs="Leelawadee" w:hint="cs"/>
          <w:spacing w:val="-3"/>
          <w:sz w:val="24"/>
          <w:szCs w:val="24"/>
        </w:rPr>
        <w:t xml:space="preserve"> </w:t>
      </w:r>
      <w:r w:rsidRPr="00A83E27">
        <w:rPr>
          <w:rFonts w:ascii="Leelawadee" w:hAnsi="Leelawadee" w:cs="Leelawadee" w:hint="cs"/>
          <w:sz w:val="24"/>
          <w:szCs w:val="24"/>
        </w:rPr>
        <w:t>of</w:t>
      </w:r>
      <w:r w:rsidRPr="00A83E27">
        <w:rPr>
          <w:rFonts w:ascii="Leelawadee" w:hAnsi="Leelawadee" w:cs="Leelawadee" w:hint="cs"/>
          <w:spacing w:val="-1"/>
          <w:sz w:val="24"/>
          <w:szCs w:val="24"/>
        </w:rPr>
        <w:t xml:space="preserve"> </w:t>
      </w:r>
      <w:r w:rsidRPr="00A83E27">
        <w:rPr>
          <w:rFonts w:ascii="Leelawadee" w:hAnsi="Leelawadee" w:cs="Leelawadee" w:hint="cs"/>
          <w:sz w:val="24"/>
          <w:szCs w:val="24"/>
        </w:rPr>
        <w:t>a</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broader</w:t>
      </w:r>
      <w:r w:rsidRPr="00A83E27">
        <w:rPr>
          <w:rFonts w:ascii="Leelawadee" w:hAnsi="Leelawadee" w:cs="Leelawadee" w:hint="cs"/>
          <w:spacing w:val="-3"/>
          <w:sz w:val="24"/>
          <w:szCs w:val="24"/>
        </w:rPr>
        <w:t xml:space="preserve"> </w:t>
      </w:r>
      <w:r w:rsidRPr="00A83E27">
        <w:rPr>
          <w:rFonts w:ascii="Leelawadee" w:hAnsi="Leelawadee" w:cs="Leelawadee" w:hint="cs"/>
          <w:sz w:val="24"/>
          <w:szCs w:val="24"/>
        </w:rPr>
        <w:t>child</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protection</w:t>
      </w:r>
      <w:r w:rsidRPr="00A83E27">
        <w:rPr>
          <w:rFonts w:ascii="Leelawadee" w:hAnsi="Leelawadee" w:cs="Leelawadee" w:hint="cs"/>
          <w:spacing w:val="-2"/>
          <w:sz w:val="24"/>
          <w:szCs w:val="24"/>
        </w:rPr>
        <w:t xml:space="preserve"> </w:t>
      </w:r>
      <w:r w:rsidRPr="00A83E27">
        <w:rPr>
          <w:rFonts w:ascii="Leelawadee" w:hAnsi="Leelawadee" w:cs="Leelawadee" w:hint="cs"/>
          <w:sz w:val="24"/>
          <w:szCs w:val="24"/>
        </w:rPr>
        <w:t xml:space="preserve">nature e.g. inappropriate text / e-mail messages or images, gifts, </w:t>
      </w:r>
      <w:proofErr w:type="spellStart"/>
      <w:r w:rsidRPr="00A83E27">
        <w:rPr>
          <w:rFonts w:ascii="Leelawadee" w:hAnsi="Leelawadee" w:cs="Leelawadee" w:hint="cs"/>
          <w:sz w:val="24"/>
          <w:szCs w:val="24"/>
        </w:rPr>
        <w:t>socialising</w:t>
      </w:r>
      <w:proofErr w:type="spellEnd"/>
      <w:r w:rsidRPr="00A83E27">
        <w:rPr>
          <w:rFonts w:ascii="Leelawadee" w:hAnsi="Leelawadee" w:cs="Leelawadee" w:hint="cs"/>
          <w:sz w:val="24"/>
          <w:szCs w:val="24"/>
        </w:rPr>
        <w:t xml:space="preserve"> etc</w:t>
      </w:r>
      <w:r w:rsidRPr="00A83E27">
        <w:rPr>
          <w:rFonts w:ascii="Leelawadee" w:hAnsi="Leelawadee" w:cs="Leelawadee"/>
          <w:sz w:val="24"/>
          <w:szCs w:val="24"/>
        </w:rPr>
        <w:t>.</w:t>
      </w:r>
    </w:p>
    <w:p w14:paraId="1AB7F848" w14:textId="77777777" w:rsidR="00A83E27" w:rsidRPr="00A83E27" w:rsidRDefault="00A83E27" w:rsidP="00C97E70">
      <w:pPr>
        <w:pStyle w:val="ListParagraph"/>
        <w:numPr>
          <w:ilvl w:val="0"/>
          <w:numId w:val="22"/>
        </w:numPr>
        <w:tabs>
          <w:tab w:val="left" w:pos="1253"/>
        </w:tabs>
        <w:ind w:right="99"/>
        <w:rPr>
          <w:rFonts w:ascii="Leelawadee" w:hAnsi="Leelawadee" w:cs="Leelawadee"/>
          <w:sz w:val="24"/>
          <w:szCs w:val="24"/>
        </w:rPr>
      </w:pPr>
      <w:r w:rsidRPr="00A83E27">
        <w:rPr>
          <w:rFonts w:ascii="Leelawadee" w:hAnsi="Leelawadee" w:cs="Leelawadee"/>
          <w:sz w:val="24"/>
          <w:szCs w:val="24"/>
        </w:rPr>
        <w:t>P</w:t>
      </w:r>
      <w:r w:rsidRPr="00A83E27">
        <w:rPr>
          <w:rFonts w:ascii="Leelawadee" w:hAnsi="Leelawadee" w:cs="Leelawadee" w:hint="cs"/>
          <w:sz w:val="24"/>
          <w:szCs w:val="24"/>
        </w:rPr>
        <w:t>ossession</w:t>
      </w:r>
      <w:r w:rsidRPr="00A83E27">
        <w:rPr>
          <w:rFonts w:ascii="Leelawadee" w:hAnsi="Leelawadee" w:cs="Leelawadee" w:hint="cs"/>
          <w:spacing w:val="-10"/>
          <w:sz w:val="24"/>
          <w:szCs w:val="24"/>
        </w:rPr>
        <w:t xml:space="preserve"> </w:t>
      </w:r>
      <w:r w:rsidRPr="00A83E27">
        <w:rPr>
          <w:rFonts w:ascii="Leelawadee" w:hAnsi="Leelawadee" w:cs="Leelawadee" w:hint="cs"/>
          <w:sz w:val="24"/>
          <w:szCs w:val="24"/>
        </w:rPr>
        <w:t>of</w:t>
      </w:r>
      <w:r w:rsidRPr="00A83E27">
        <w:rPr>
          <w:rFonts w:ascii="Leelawadee" w:hAnsi="Leelawadee" w:cs="Leelawadee" w:hint="cs"/>
          <w:spacing w:val="-5"/>
          <w:sz w:val="24"/>
          <w:szCs w:val="24"/>
        </w:rPr>
        <w:t xml:space="preserve"> </w:t>
      </w:r>
      <w:r w:rsidRPr="00A83E27">
        <w:rPr>
          <w:rFonts w:ascii="Leelawadee" w:hAnsi="Leelawadee" w:cs="Leelawadee" w:hint="cs"/>
          <w:sz w:val="24"/>
          <w:szCs w:val="24"/>
        </w:rPr>
        <w:t>indecent</w:t>
      </w:r>
      <w:r w:rsidRPr="00A83E27">
        <w:rPr>
          <w:rFonts w:ascii="Leelawadee" w:hAnsi="Leelawadee" w:cs="Leelawadee" w:hint="cs"/>
          <w:spacing w:val="-5"/>
          <w:sz w:val="24"/>
          <w:szCs w:val="24"/>
        </w:rPr>
        <w:t xml:space="preserve"> </w:t>
      </w:r>
      <w:r w:rsidRPr="00A83E27">
        <w:rPr>
          <w:rFonts w:ascii="Leelawadee" w:hAnsi="Leelawadee" w:cs="Leelawadee" w:hint="cs"/>
          <w:sz w:val="24"/>
          <w:szCs w:val="24"/>
        </w:rPr>
        <w:t>photographs</w:t>
      </w:r>
      <w:r w:rsidRPr="00A83E27">
        <w:rPr>
          <w:rFonts w:ascii="Leelawadee" w:hAnsi="Leelawadee" w:cs="Leelawadee" w:hint="cs"/>
          <w:spacing w:val="-6"/>
          <w:sz w:val="24"/>
          <w:szCs w:val="24"/>
        </w:rPr>
        <w:t xml:space="preserve"> </w:t>
      </w:r>
      <w:r w:rsidRPr="00A83E27">
        <w:rPr>
          <w:rFonts w:ascii="Leelawadee" w:hAnsi="Leelawadee" w:cs="Leelawadee" w:hint="cs"/>
          <w:sz w:val="24"/>
          <w:szCs w:val="24"/>
        </w:rPr>
        <w:t>/</w:t>
      </w:r>
      <w:r w:rsidRPr="00A83E27">
        <w:rPr>
          <w:rFonts w:ascii="Leelawadee" w:hAnsi="Leelawadee" w:cs="Leelawadee" w:hint="cs"/>
          <w:spacing w:val="-4"/>
          <w:sz w:val="24"/>
          <w:szCs w:val="24"/>
        </w:rPr>
        <w:t xml:space="preserve"> </w:t>
      </w:r>
      <w:r w:rsidRPr="00A83E27">
        <w:rPr>
          <w:rFonts w:ascii="Leelawadee" w:hAnsi="Leelawadee" w:cs="Leelawadee" w:hint="cs"/>
          <w:sz w:val="24"/>
          <w:szCs w:val="24"/>
        </w:rPr>
        <w:t>pseudo-photographs</w:t>
      </w:r>
      <w:r w:rsidRPr="00A83E27">
        <w:rPr>
          <w:rFonts w:ascii="Leelawadee" w:hAnsi="Leelawadee" w:cs="Leelawadee" w:hint="cs"/>
          <w:spacing w:val="-5"/>
          <w:sz w:val="24"/>
          <w:szCs w:val="24"/>
        </w:rPr>
        <w:t xml:space="preserve"> </w:t>
      </w:r>
      <w:r w:rsidRPr="00A83E27">
        <w:rPr>
          <w:rFonts w:ascii="Leelawadee" w:hAnsi="Leelawadee" w:cs="Leelawadee" w:hint="cs"/>
          <w:sz w:val="24"/>
          <w:szCs w:val="24"/>
        </w:rPr>
        <w:t>of</w:t>
      </w:r>
      <w:r w:rsidRPr="00A83E27">
        <w:rPr>
          <w:rFonts w:ascii="Leelawadee" w:hAnsi="Leelawadee" w:cs="Leelawadee" w:hint="cs"/>
          <w:spacing w:val="-4"/>
          <w:sz w:val="24"/>
          <w:szCs w:val="24"/>
        </w:rPr>
        <w:t xml:space="preserve"> </w:t>
      </w:r>
      <w:r w:rsidRPr="00A83E27">
        <w:rPr>
          <w:rFonts w:ascii="Leelawadee" w:hAnsi="Leelawadee" w:cs="Leelawadee" w:hint="cs"/>
          <w:spacing w:val="-2"/>
          <w:sz w:val="24"/>
          <w:szCs w:val="24"/>
        </w:rPr>
        <w:t>children.</w:t>
      </w:r>
    </w:p>
    <w:p w14:paraId="1EBCA2AC" w14:textId="77777777" w:rsidR="00A83E27" w:rsidRDefault="00A83E27" w:rsidP="00A83E27"/>
    <w:p w14:paraId="45B96305" w14:textId="77777777" w:rsidR="00A83E27" w:rsidRPr="00893588" w:rsidRDefault="00A83E27" w:rsidP="00A83E27">
      <w:pPr>
        <w:pStyle w:val="BodyText"/>
        <w:ind w:left="0" w:right="99"/>
        <w:rPr>
          <w:rFonts w:ascii="Leelawadee" w:hAnsi="Leelawadee" w:cs="Leelawadee"/>
        </w:rPr>
      </w:pPr>
      <w:r w:rsidRPr="00893588">
        <w:rPr>
          <w:rFonts w:ascii="Leelawadee" w:hAnsi="Leelawadee" w:cs="Leelawadee" w:hint="cs"/>
        </w:rPr>
        <w:t>All</w:t>
      </w:r>
      <w:r w:rsidRPr="00893588">
        <w:rPr>
          <w:rFonts w:ascii="Leelawadee" w:hAnsi="Leelawadee" w:cs="Leelawadee" w:hint="cs"/>
          <w:spacing w:val="-2"/>
        </w:rPr>
        <w:t xml:space="preserve"> </w:t>
      </w:r>
      <w:r w:rsidRPr="00893588">
        <w:rPr>
          <w:rFonts w:ascii="Leelawadee" w:hAnsi="Leelawadee" w:cs="Leelawadee" w:hint="cs"/>
        </w:rPr>
        <w:t>images</w:t>
      </w:r>
      <w:r>
        <w:rPr>
          <w:rFonts w:ascii="Leelawadee" w:hAnsi="Leelawadee" w:cs="Leelawadee"/>
          <w:vertAlign w:val="superscript"/>
        </w:rPr>
        <w:t xml:space="preserve"> </w:t>
      </w:r>
      <w:r w:rsidRPr="00893588">
        <w:rPr>
          <w:rFonts w:ascii="Leelawadee" w:hAnsi="Leelawadee" w:cs="Leelawadee" w:hint="cs"/>
        </w:rPr>
        <w:t>that</w:t>
      </w:r>
      <w:r w:rsidRPr="00893588">
        <w:rPr>
          <w:rFonts w:ascii="Leelawadee" w:hAnsi="Leelawadee" w:cs="Leelawadee" w:hint="cs"/>
          <w:spacing w:val="-2"/>
        </w:rPr>
        <w:t xml:space="preserve"> </w:t>
      </w:r>
      <w:r w:rsidRPr="00893588">
        <w:rPr>
          <w:rFonts w:ascii="Leelawadee" w:hAnsi="Leelawadee" w:cs="Leelawadee" w:hint="cs"/>
        </w:rPr>
        <w:t>appear</w:t>
      </w:r>
      <w:r w:rsidRPr="00893588">
        <w:rPr>
          <w:rFonts w:ascii="Leelawadee" w:hAnsi="Leelawadee" w:cs="Leelawadee" w:hint="cs"/>
          <w:spacing w:val="-2"/>
        </w:rPr>
        <w:t xml:space="preserve"> </w:t>
      </w:r>
      <w:r w:rsidRPr="00893588">
        <w:rPr>
          <w:rFonts w:ascii="Leelawadee" w:hAnsi="Leelawadee" w:cs="Leelawadee" w:hint="cs"/>
        </w:rPr>
        <w:t>to</w:t>
      </w:r>
      <w:r w:rsidRPr="00893588">
        <w:rPr>
          <w:rFonts w:ascii="Leelawadee" w:hAnsi="Leelawadee" w:cs="Leelawadee" w:hint="cs"/>
          <w:spacing w:val="-1"/>
        </w:rPr>
        <w:t xml:space="preserve"> </w:t>
      </w:r>
      <w:r w:rsidRPr="00893588">
        <w:rPr>
          <w:rFonts w:ascii="Leelawadee" w:hAnsi="Leelawadee" w:cs="Leelawadee" w:hint="cs"/>
        </w:rPr>
        <w:t>be</w:t>
      </w:r>
      <w:r w:rsidRPr="00893588">
        <w:rPr>
          <w:rFonts w:ascii="Leelawadee" w:hAnsi="Leelawadee" w:cs="Leelawadee" w:hint="cs"/>
          <w:spacing w:val="-1"/>
        </w:rPr>
        <w:t xml:space="preserve"> </w:t>
      </w:r>
      <w:r w:rsidRPr="00893588">
        <w:rPr>
          <w:rFonts w:ascii="Leelawadee" w:hAnsi="Leelawadee" w:cs="Leelawadee" w:hint="cs"/>
        </w:rPr>
        <w:t>indecent</w:t>
      </w:r>
      <w:r>
        <w:rPr>
          <w:rStyle w:val="FootnoteReference"/>
          <w:rFonts w:ascii="Leelawadee" w:hAnsi="Leelawadee" w:cs="Leelawadee"/>
        </w:rPr>
        <w:footnoteReference w:id="4"/>
      </w:r>
      <w:r w:rsidRPr="00893588">
        <w:rPr>
          <w:rFonts w:ascii="Leelawadee" w:hAnsi="Leelawadee" w:cs="Leelawadee" w:hint="cs"/>
        </w:rPr>
        <w:t>,</w:t>
      </w:r>
      <w:r w:rsidRPr="00893588">
        <w:rPr>
          <w:rFonts w:ascii="Leelawadee" w:hAnsi="Leelawadee" w:cs="Leelawadee" w:hint="cs"/>
          <w:spacing w:val="-2"/>
        </w:rPr>
        <w:t xml:space="preserve"> </w:t>
      </w:r>
      <w:r w:rsidRPr="00893588">
        <w:rPr>
          <w:rFonts w:ascii="Leelawadee" w:hAnsi="Leelawadee" w:cs="Leelawadee" w:hint="cs"/>
        </w:rPr>
        <w:t>nude/semi-nude,</w:t>
      </w:r>
      <w:r w:rsidRPr="00893588">
        <w:rPr>
          <w:rFonts w:ascii="Leelawadee" w:hAnsi="Leelawadee" w:cs="Leelawadee" w:hint="cs"/>
          <w:spacing w:val="-1"/>
        </w:rPr>
        <w:t xml:space="preserve"> </w:t>
      </w:r>
      <w:r w:rsidRPr="00893588">
        <w:rPr>
          <w:rFonts w:ascii="Leelawadee" w:hAnsi="Leelawadee" w:cs="Leelawadee" w:hint="cs"/>
        </w:rPr>
        <w:t>or</w:t>
      </w:r>
      <w:r w:rsidRPr="00893588">
        <w:rPr>
          <w:rFonts w:ascii="Leelawadee" w:hAnsi="Leelawadee" w:cs="Leelawadee" w:hint="cs"/>
          <w:spacing w:val="-5"/>
        </w:rPr>
        <w:t xml:space="preserve"> </w:t>
      </w:r>
      <w:r w:rsidRPr="00893588">
        <w:rPr>
          <w:rFonts w:ascii="Leelawadee" w:hAnsi="Leelawadee" w:cs="Leelawadee" w:hint="cs"/>
        </w:rPr>
        <w:t>abusive</w:t>
      </w:r>
      <w:r w:rsidRPr="00893588">
        <w:rPr>
          <w:rFonts w:ascii="Leelawadee" w:hAnsi="Leelawadee" w:cs="Leelawadee" w:hint="cs"/>
          <w:spacing w:val="-1"/>
        </w:rPr>
        <w:t xml:space="preserve"> </w:t>
      </w:r>
      <w:r w:rsidRPr="00893588">
        <w:rPr>
          <w:rFonts w:ascii="Leelawadee" w:hAnsi="Leelawadee" w:cs="Leelawadee" w:hint="cs"/>
        </w:rPr>
        <w:t>(photographic,</w:t>
      </w:r>
      <w:r w:rsidRPr="00893588">
        <w:rPr>
          <w:rFonts w:ascii="Leelawadee" w:hAnsi="Leelawadee" w:cs="Leelawadee" w:hint="cs"/>
          <w:spacing w:val="-2"/>
        </w:rPr>
        <w:t xml:space="preserve"> </w:t>
      </w:r>
      <w:r w:rsidRPr="00893588">
        <w:rPr>
          <w:rFonts w:ascii="Leelawadee" w:hAnsi="Leelawadee" w:cs="Leelawadee" w:hint="cs"/>
        </w:rPr>
        <w:t>digital,</w:t>
      </w:r>
      <w:r w:rsidRPr="00893588">
        <w:rPr>
          <w:rFonts w:ascii="Leelawadee" w:hAnsi="Leelawadee" w:cs="Leelawadee" w:hint="cs"/>
          <w:spacing w:val="-2"/>
        </w:rPr>
        <w:t xml:space="preserve"> </w:t>
      </w:r>
      <w:r w:rsidRPr="00893588">
        <w:rPr>
          <w:rFonts w:ascii="Leelawadee" w:hAnsi="Leelawadee" w:cs="Leelawadee" w:hint="cs"/>
        </w:rPr>
        <w:t>or</w:t>
      </w:r>
      <w:r w:rsidRPr="00893588">
        <w:rPr>
          <w:rFonts w:ascii="Leelawadee" w:hAnsi="Leelawadee" w:cs="Leelawadee" w:hint="cs"/>
          <w:spacing w:val="-5"/>
        </w:rPr>
        <w:t xml:space="preserve"> </w:t>
      </w:r>
      <w:r w:rsidRPr="00893588">
        <w:rPr>
          <w:rFonts w:ascii="Leelawadee" w:hAnsi="Leelawadee" w:cs="Leelawadee" w:hint="cs"/>
        </w:rPr>
        <w:t>other</w:t>
      </w:r>
      <w:r w:rsidRPr="00893588">
        <w:rPr>
          <w:rFonts w:ascii="Leelawadee" w:hAnsi="Leelawadee" w:cs="Leelawadee" w:hint="cs"/>
          <w:spacing w:val="-4"/>
        </w:rPr>
        <w:t xml:space="preserve"> </w:t>
      </w:r>
      <w:r w:rsidRPr="00893588">
        <w:rPr>
          <w:rFonts w:ascii="Leelawadee" w:hAnsi="Leelawadee" w:cs="Leelawadee" w:hint="cs"/>
        </w:rPr>
        <w:t xml:space="preserve">medium) must always be given to the Police to determine whether they </w:t>
      </w:r>
      <w:proofErr w:type="gramStart"/>
      <w:r w:rsidRPr="00893588">
        <w:rPr>
          <w:rFonts w:ascii="Leelawadee" w:hAnsi="Leelawadee" w:cs="Leelawadee" w:hint="cs"/>
        </w:rPr>
        <w:t>are of</w:t>
      </w:r>
      <w:proofErr w:type="gramEnd"/>
      <w:r w:rsidRPr="00893588">
        <w:rPr>
          <w:rFonts w:ascii="Leelawadee" w:hAnsi="Leelawadee" w:cs="Leelawadee" w:hint="cs"/>
        </w:rPr>
        <w:t xml:space="preserve"> children and whether an offence has been committed. A decision about whether the images are of children</w:t>
      </w:r>
      <w:r w:rsidRPr="00893588">
        <w:rPr>
          <w:rFonts w:ascii="Leelawadee" w:hAnsi="Leelawadee" w:cs="Leelawadee" w:hint="cs"/>
          <w:spacing w:val="-1"/>
        </w:rPr>
        <w:t xml:space="preserve"> </w:t>
      </w:r>
      <w:r w:rsidRPr="00893588">
        <w:rPr>
          <w:rFonts w:ascii="Leelawadee" w:hAnsi="Leelawadee" w:cs="Leelawadee" w:hint="cs"/>
        </w:rPr>
        <w:t>must not be taken within</w:t>
      </w:r>
      <w:r w:rsidRPr="00893588">
        <w:rPr>
          <w:rFonts w:ascii="Leelawadee" w:hAnsi="Leelawadee" w:cs="Leelawadee" w:hint="cs"/>
          <w:spacing w:val="-1"/>
        </w:rPr>
        <w:t xml:space="preserve"> </w:t>
      </w:r>
      <w:r w:rsidRPr="00893588">
        <w:rPr>
          <w:rFonts w:ascii="Leelawadee" w:hAnsi="Leelawadee" w:cs="Leelawadee" w:hint="cs"/>
        </w:rPr>
        <w:t>the Church.</w:t>
      </w:r>
    </w:p>
    <w:p w14:paraId="74189C0B" w14:textId="77777777" w:rsidR="00A83E27" w:rsidRPr="00893588" w:rsidRDefault="00A83E27" w:rsidP="00A83E27">
      <w:pPr>
        <w:pStyle w:val="BodyText"/>
        <w:ind w:left="0" w:right="99"/>
        <w:rPr>
          <w:rFonts w:ascii="Leelawadee" w:hAnsi="Leelawadee" w:cs="Leelawadee"/>
        </w:rPr>
      </w:pPr>
    </w:p>
    <w:p w14:paraId="6F273B0B" w14:textId="77777777" w:rsidR="00A83E27" w:rsidRPr="00893588" w:rsidRDefault="00A83E27" w:rsidP="00A83E27">
      <w:pPr>
        <w:pStyle w:val="BodyText"/>
        <w:ind w:left="0" w:right="99"/>
        <w:rPr>
          <w:rFonts w:ascii="Leelawadee" w:hAnsi="Leelawadee" w:cs="Leelawadee"/>
        </w:rPr>
      </w:pPr>
      <w:r w:rsidRPr="00893588">
        <w:rPr>
          <w:rFonts w:ascii="Leelawadee" w:hAnsi="Leelawadee" w:cs="Leelawadee" w:hint="cs"/>
        </w:rPr>
        <w:t>If an adult with capacity explicitly refuses the making of a referral about abuse that occurred in their childhood, consideration</w:t>
      </w:r>
      <w:r w:rsidRPr="00893588">
        <w:rPr>
          <w:rFonts w:ascii="Leelawadee" w:hAnsi="Leelawadee" w:cs="Leelawadee" w:hint="cs"/>
          <w:spacing w:val="-2"/>
        </w:rPr>
        <w:t xml:space="preserve"> </w:t>
      </w:r>
      <w:r w:rsidRPr="00893588">
        <w:rPr>
          <w:rFonts w:ascii="Leelawadee" w:hAnsi="Leelawadee" w:cs="Leelawadee" w:hint="cs"/>
        </w:rPr>
        <w:t>will be given</w:t>
      </w:r>
      <w:r w:rsidRPr="00893588">
        <w:rPr>
          <w:rFonts w:ascii="Leelawadee" w:hAnsi="Leelawadee" w:cs="Leelawadee" w:hint="cs"/>
          <w:spacing w:val="-3"/>
        </w:rPr>
        <w:t xml:space="preserve"> </w:t>
      </w:r>
      <w:r w:rsidRPr="00893588">
        <w:rPr>
          <w:rFonts w:ascii="Leelawadee" w:hAnsi="Leelawadee" w:cs="Leelawadee" w:hint="cs"/>
        </w:rPr>
        <w:t>to whether</w:t>
      </w:r>
      <w:r w:rsidRPr="00893588">
        <w:rPr>
          <w:rFonts w:ascii="Leelawadee" w:hAnsi="Leelawadee" w:cs="Leelawadee" w:hint="cs"/>
          <w:spacing w:val="-1"/>
        </w:rPr>
        <w:t xml:space="preserve"> </w:t>
      </w:r>
      <w:r w:rsidRPr="00893588">
        <w:rPr>
          <w:rFonts w:ascii="Leelawadee" w:hAnsi="Leelawadee" w:cs="Leelawadee" w:hint="cs"/>
        </w:rPr>
        <w:t>the</w:t>
      </w:r>
      <w:r w:rsidRPr="00893588">
        <w:rPr>
          <w:rFonts w:ascii="Leelawadee" w:hAnsi="Leelawadee" w:cs="Leelawadee" w:hint="cs"/>
          <w:spacing w:val="-1"/>
        </w:rPr>
        <w:t xml:space="preserve"> </w:t>
      </w:r>
      <w:r w:rsidRPr="00893588">
        <w:rPr>
          <w:rFonts w:ascii="Leelawadee" w:hAnsi="Leelawadee" w:cs="Leelawadee" w:hint="cs"/>
        </w:rPr>
        <w:t>accused person has</w:t>
      </w:r>
      <w:r w:rsidRPr="00893588">
        <w:rPr>
          <w:rFonts w:ascii="Leelawadee" w:hAnsi="Leelawadee" w:cs="Leelawadee" w:hint="cs"/>
          <w:spacing w:val="-2"/>
        </w:rPr>
        <w:t xml:space="preserve"> </w:t>
      </w:r>
      <w:r w:rsidRPr="00893588">
        <w:rPr>
          <w:rFonts w:ascii="Leelawadee" w:hAnsi="Leelawadee" w:cs="Leelawadee" w:hint="cs"/>
        </w:rPr>
        <w:t>access</w:t>
      </w:r>
      <w:r w:rsidRPr="00893588">
        <w:rPr>
          <w:rFonts w:ascii="Leelawadee" w:hAnsi="Leelawadee" w:cs="Leelawadee" w:hint="cs"/>
          <w:spacing w:val="-1"/>
        </w:rPr>
        <w:t xml:space="preserve"> </w:t>
      </w:r>
      <w:r w:rsidRPr="00893588">
        <w:rPr>
          <w:rFonts w:ascii="Leelawadee" w:hAnsi="Leelawadee" w:cs="Leelawadee" w:hint="cs"/>
        </w:rPr>
        <w:t>to children</w:t>
      </w:r>
      <w:r w:rsidRPr="00893588">
        <w:rPr>
          <w:rFonts w:ascii="Leelawadee" w:hAnsi="Leelawadee" w:cs="Leelawadee" w:hint="cs"/>
          <w:spacing w:val="-2"/>
        </w:rPr>
        <w:t xml:space="preserve"> </w:t>
      </w:r>
      <w:r w:rsidRPr="00893588">
        <w:rPr>
          <w:rFonts w:ascii="Leelawadee" w:hAnsi="Leelawadee" w:cs="Leelawadee" w:hint="cs"/>
        </w:rPr>
        <w:t>who may be at risk.</w:t>
      </w:r>
      <w:r w:rsidRPr="00893588">
        <w:rPr>
          <w:rFonts w:ascii="Leelawadee" w:hAnsi="Leelawadee" w:cs="Leelawadee" w:hint="cs"/>
          <w:spacing w:val="40"/>
        </w:rPr>
        <w:t xml:space="preserve"> </w:t>
      </w:r>
      <w:r w:rsidRPr="00893588">
        <w:rPr>
          <w:rFonts w:ascii="Leelawadee" w:hAnsi="Leelawadee" w:cs="Leelawadee" w:hint="cs"/>
        </w:rPr>
        <w:t xml:space="preserve">In these circumstances, the name of the accused and details of the allegation will be referred </w:t>
      </w:r>
      <w:proofErr w:type="gramStart"/>
      <w:r w:rsidRPr="00893588">
        <w:rPr>
          <w:rFonts w:ascii="Leelawadee" w:hAnsi="Leelawadee" w:cs="Leelawadee" w:hint="cs"/>
        </w:rPr>
        <w:t>to</w:t>
      </w:r>
      <w:proofErr w:type="gramEnd"/>
      <w:r w:rsidRPr="00893588">
        <w:rPr>
          <w:rFonts w:ascii="Leelawadee" w:hAnsi="Leelawadee" w:cs="Leelawadee" w:hint="cs"/>
        </w:rPr>
        <w:t xml:space="preserve"> the statutory</w:t>
      </w:r>
      <w:r w:rsidRPr="00893588">
        <w:rPr>
          <w:rFonts w:ascii="Leelawadee" w:hAnsi="Leelawadee" w:cs="Leelawadee" w:hint="cs"/>
          <w:spacing w:val="-2"/>
        </w:rPr>
        <w:t xml:space="preserve"> </w:t>
      </w:r>
      <w:r w:rsidRPr="00893588">
        <w:rPr>
          <w:rFonts w:ascii="Leelawadee" w:hAnsi="Leelawadee" w:cs="Leelawadee" w:hint="cs"/>
        </w:rPr>
        <w:t>authorities,</w:t>
      </w:r>
      <w:r w:rsidRPr="00893588">
        <w:rPr>
          <w:rFonts w:ascii="Leelawadee" w:hAnsi="Leelawadee" w:cs="Leelawadee" w:hint="cs"/>
          <w:spacing w:val="-3"/>
        </w:rPr>
        <w:t xml:space="preserve"> </w:t>
      </w:r>
      <w:r w:rsidRPr="00893588">
        <w:rPr>
          <w:rFonts w:ascii="Leelawadee" w:hAnsi="Leelawadee" w:cs="Leelawadee" w:hint="cs"/>
        </w:rPr>
        <w:t>without</w:t>
      </w:r>
      <w:r w:rsidRPr="00893588">
        <w:rPr>
          <w:rFonts w:ascii="Leelawadee" w:hAnsi="Leelawadee" w:cs="Leelawadee" w:hint="cs"/>
          <w:spacing w:val="-1"/>
        </w:rPr>
        <w:t xml:space="preserve"> </w:t>
      </w:r>
      <w:r w:rsidRPr="00893588">
        <w:rPr>
          <w:rFonts w:ascii="Leelawadee" w:hAnsi="Leelawadee" w:cs="Leelawadee" w:hint="cs"/>
        </w:rPr>
        <w:t>disclosing</w:t>
      </w:r>
      <w:r w:rsidRPr="00893588">
        <w:rPr>
          <w:rFonts w:ascii="Leelawadee" w:hAnsi="Leelawadee" w:cs="Leelawadee" w:hint="cs"/>
          <w:spacing w:val="-2"/>
        </w:rPr>
        <w:t xml:space="preserve"> </w:t>
      </w:r>
      <w:r w:rsidRPr="00893588">
        <w:rPr>
          <w:rFonts w:ascii="Leelawadee" w:hAnsi="Leelawadee" w:cs="Leelawadee" w:hint="cs"/>
        </w:rPr>
        <w:t>the</w:t>
      </w:r>
      <w:r w:rsidRPr="00893588">
        <w:rPr>
          <w:rFonts w:ascii="Leelawadee" w:hAnsi="Leelawadee" w:cs="Leelawadee" w:hint="cs"/>
          <w:spacing w:val="-3"/>
        </w:rPr>
        <w:t xml:space="preserve"> </w:t>
      </w:r>
      <w:r w:rsidRPr="00893588">
        <w:rPr>
          <w:rFonts w:ascii="Leelawadee" w:hAnsi="Leelawadee" w:cs="Leelawadee" w:hint="cs"/>
        </w:rPr>
        <w:t>name</w:t>
      </w:r>
      <w:r w:rsidRPr="00893588">
        <w:rPr>
          <w:rFonts w:ascii="Leelawadee" w:hAnsi="Leelawadee" w:cs="Leelawadee" w:hint="cs"/>
          <w:spacing w:val="-3"/>
        </w:rPr>
        <w:t xml:space="preserve"> </w:t>
      </w:r>
      <w:r w:rsidRPr="00893588">
        <w:rPr>
          <w:rFonts w:ascii="Leelawadee" w:hAnsi="Leelawadee" w:cs="Leelawadee" w:hint="cs"/>
        </w:rPr>
        <w:t>of</w:t>
      </w:r>
      <w:r w:rsidRPr="00893588">
        <w:rPr>
          <w:rFonts w:ascii="Leelawadee" w:hAnsi="Leelawadee" w:cs="Leelawadee" w:hint="cs"/>
          <w:spacing w:val="-3"/>
        </w:rPr>
        <w:t xml:space="preserve"> </w:t>
      </w:r>
      <w:r w:rsidRPr="00893588">
        <w:rPr>
          <w:rFonts w:ascii="Leelawadee" w:hAnsi="Leelawadee" w:cs="Leelawadee" w:hint="cs"/>
        </w:rPr>
        <w:t>the</w:t>
      </w:r>
      <w:r w:rsidRPr="00893588">
        <w:rPr>
          <w:rFonts w:ascii="Leelawadee" w:hAnsi="Leelawadee" w:cs="Leelawadee" w:hint="cs"/>
          <w:spacing w:val="-1"/>
        </w:rPr>
        <w:t xml:space="preserve"> </w:t>
      </w:r>
      <w:r w:rsidRPr="00893588">
        <w:rPr>
          <w:rFonts w:ascii="Leelawadee" w:hAnsi="Leelawadee" w:cs="Leelawadee" w:hint="cs"/>
        </w:rPr>
        <w:t>alleged</w:t>
      </w:r>
      <w:r w:rsidRPr="00893588">
        <w:rPr>
          <w:rFonts w:ascii="Leelawadee" w:hAnsi="Leelawadee" w:cs="Leelawadee" w:hint="cs"/>
          <w:spacing w:val="-5"/>
        </w:rPr>
        <w:t xml:space="preserve"> </w:t>
      </w:r>
      <w:r w:rsidRPr="00893588">
        <w:rPr>
          <w:rFonts w:ascii="Leelawadee" w:hAnsi="Leelawadee" w:cs="Leelawadee" w:hint="cs"/>
        </w:rPr>
        <w:t>victim</w:t>
      </w:r>
      <w:r w:rsidRPr="00893588">
        <w:rPr>
          <w:rFonts w:ascii="Leelawadee" w:hAnsi="Leelawadee" w:cs="Leelawadee" w:hint="cs"/>
          <w:spacing w:val="-3"/>
        </w:rPr>
        <w:t xml:space="preserve"> </w:t>
      </w:r>
      <w:r w:rsidRPr="00893588">
        <w:rPr>
          <w:rFonts w:ascii="Leelawadee" w:hAnsi="Leelawadee" w:cs="Leelawadee" w:hint="cs"/>
        </w:rPr>
        <w:t>where they have refused</w:t>
      </w:r>
      <w:r w:rsidRPr="00893588">
        <w:rPr>
          <w:rFonts w:ascii="Leelawadee" w:hAnsi="Leelawadee" w:cs="Leelawadee" w:hint="cs"/>
          <w:spacing w:val="-4"/>
        </w:rPr>
        <w:t xml:space="preserve"> </w:t>
      </w:r>
      <w:r w:rsidRPr="00893588">
        <w:rPr>
          <w:rFonts w:ascii="Leelawadee" w:hAnsi="Leelawadee" w:cs="Leelawadee" w:hint="cs"/>
        </w:rPr>
        <w:t>consent</w:t>
      </w:r>
      <w:r w:rsidRPr="00893588">
        <w:rPr>
          <w:rFonts w:ascii="Leelawadee" w:hAnsi="Leelawadee" w:cs="Leelawadee" w:hint="cs"/>
          <w:spacing w:val="-1"/>
        </w:rPr>
        <w:t xml:space="preserve"> </w:t>
      </w:r>
      <w:r w:rsidRPr="00893588">
        <w:rPr>
          <w:rFonts w:ascii="Leelawadee" w:hAnsi="Leelawadee" w:cs="Leelawadee" w:hint="cs"/>
        </w:rPr>
        <w:t>to do so.</w:t>
      </w:r>
    </w:p>
    <w:p w14:paraId="4F11084F" w14:textId="77777777" w:rsidR="00A83E27" w:rsidRPr="00893588" w:rsidRDefault="00A83E27" w:rsidP="00A83E27">
      <w:pPr>
        <w:pStyle w:val="BodyText"/>
        <w:ind w:left="0" w:right="99"/>
        <w:rPr>
          <w:rFonts w:ascii="Leelawadee" w:hAnsi="Leelawadee" w:cs="Leelawadee"/>
        </w:rPr>
      </w:pPr>
    </w:p>
    <w:p w14:paraId="5B78AD84" w14:textId="77777777" w:rsidR="00A83E27" w:rsidRDefault="00A83E27" w:rsidP="00A83E27">
      <w:pPr>
        <w:pStyle w:val="BodyText"/>
        <w:ind w:left="0" w:right="99"/>
        <w:rPr>
          <w:rFonts w:ascii="Leelawadee" w:hAnsi="Leelawadee" w:cs="Leelawadee"/>
          <w:spacing w:val="-2"/>
          <w:u w:val="single"/>
        </w:rPr>
      </w:pPr>
      <w:r w:rsidRPr="00893588">
        <w:rPr>
          <w:rFonts w:ascii="Leelawadee" w:hAnsi="Leelawadee" w:cs="Leelawadee" w:hint="cs"/>
          <w:u w:val="single"/>
        </w:rPr>
        <w:t>Allegations</w:t>
      </w:r>
      <w:r w:rsidRPr="00893588">
        <w:rPr>
          <w:rFonts w:ascii="Leelawadee" w:hAnsi="Leelawadee" w:cs="Leelawadee" w:hint="cs"/>
          <w:spacing w:val="-5"/>
          <w:u w:val="single"/>
        </w:rPr>
        <w:t xml:space="preserve"> </w:t>
      </w:r>
      <w:r w:rsidRPr="00893588">
        <w:rPr>
          <w:rFonts w:ascii="Leelawadee" w:hAnsi="Leelawadee" w:cs="Leelawadee" w:hint="cs"/>
          <w:u w:val="single"/>
        </w:rPr>
        <w:t>against</w:t>
      </w:r>
      <w:r w:rsidRPr="00893588">
        <w:rPr>
          <w:rFonts w:ascii="Leelawadee" w:hAnsi="Leelawadee" w:cs="Leelawadee" w:hint="cs"/>
          <w:spacing w:val="-2"/>
          <w:u w:val="single"/>
        </w:rPr>
        <w:t xml:space="preserve"> </w:t>
      </w:r>
      <w:r w:rsidRPr="00893588">
        <w:rPr>
          <w:rFonts w:ascii="Leelawadee" w:hAnsi="Leelawadee" w:cs="Leelawadee" w:hint="cs"/>
          <w:u w:val="single"/>
        </w:rPr>
        <w:t>an</w:t>
      </w:r>
      <w:r w:rsidRPr="00893588">
        <w:rPr>
          <w:rFonts w:ascii="Leelawadee" w:hAnsi="Leelawadee" w:cs="Leelawadee" w:hint="cs"/>
          <w:spacing w:val="-3"/>
          <w:u w:val="single"/>
        </w:rPr>
        <w:t xml:space="preserve"> </w:t>
      </w:r>
      <w:r w:rsidRPr="00893588">
        <w:rPr>
          <w:rFonts w:ascii="Leelawadee" w:hAnsi="Leelawadee" w:cs="Leelawadee" w:hint="cs"/>
          <w:u w:val="single"/>
        </w:rPr>
        <w:t>individual</w:t>
      </w:r>
      <w:r w:rsidRPr="00893588">
        <w:rPr>
          <w:rFonts w:ascii="Leelawadee" w:hAnsi="Leelawadee" w:cs="Leelawadee" w:hint="cs"/>
          <w:spacing w:val="-2"/>
          <w:u w:val="single"/>
        </w:rPr>
        <w:t xml:space="preserve"> </w:t>
      </w:r>
      <w:r w:rsidRPr="00893588">
        <w:rPr>
          <w:rFonts w:ascii="Leelawadee" w:hAnsi="Leelawadee" w:cs="Leelawadee" w:hint="cs"/>
          <w:u w:val="single"/>
        </w:rPr>
        <w:t>who</w:t>
      </w:r>
      <w:r w:rsidRPr="00893588">
        <w:rPr>
          <w:rFonts w:ascii="Leelawadee" w:hAnsi="Leelawadee" w:cs="Leelawadee" w:hint="cs"/>
          <w:spacing w:val="-1"/>
          <w:u w:val="single"/>
        </w:rPr>
        <w:t xml:space="preserve"> </w:t>
      </w:r>
      <w:r w:rsidRPr="00893588">
        <w:rPr>
          <w:rFonts w:ascii="Leelawadee" w:hAnsi="Leelawadee" w:cs="Leelawadee" w:hint="cs"/>
          <w:u w:val="single"/>
        </w:rPr>
        <w:t>does</w:t>
      </w:r>
      <w:r w:rsidRPr="00893588">
        <w:rPr>
          <w:rFonts w:ascii="Leelawadee" w:hAnsi="Leelawadee" w:cs="Leelawadee" w:hint="cs"/>
          <w:spacing w:val="-1"/>
          <w:u w:val="single"/>
        </w:rPr>
        <w:t xml:space="preserve"> </w:t>
      </w:r>
      <w:r w:rsidRPr="00893588">
        <w:rPr>
          <w:rFonts w:ascii="Leelawadee" w:hAnsi="Leelawadee" w:cs="Leelawadee" w:hint="cs"/>
          <w:u w:val="single"/>
        </w:rPr>
        <w:t>not</w:t>
      </w:r>
      <w:r w:rsidRPr="00893588">
        <w:rPr>
          <w:rFonts w:ascii="Leelawadee" w:hAnsi="Leelawadee" w:cs="Leelawadee" w:hint="cs"/>
          <w:spacing w:val="-4"/>
          <w:u w:val="single"/>
        </w:rPr>
        <w:t xml:space="preserve"> </w:t>
      </w:r>
      <w:r w:rsidRPr="00893588">
        <w:rPr>
          <w:rFonts w:ascii="Leelawadee" w:hAnsi="Leelawadee" w:cs="Leelawadee" w:hint="cs"/>
          <w:u w:val="single"/>
        </w:rPr>
        <w:t>hold</w:t>
      </w:r>
      <w:r w:rsidRPr="00893588">
        <w:rPr>
          <w:rFonts w:ascii="Leelawadee" w:hAnsi="Leelawadee" w:cs="Leelawadee" w:hint="cs"/>
          <w:spacing w:val="-3"/>
          <w:u w:val="single"/>
        </w:rPr>
        <w:t xml:space="preserve"> </w:t>
      </w:r>
      <w:r w:rsidRPr="00893588">
        <w:rPr>
          <w:rFonts w:ascii="Leelawadee" w:hAnsi="Leelawadee" w:cs="Leelawadee" w:hint="cs"/>
          <w:u w:val="single"/>
        </w:rPr>
        <w:t>a</w:t>
      </w:r>
      <w:r w:rsidRPr="00893588">
        <w:rPr>
          <w:rFonts w:ascii="Leelawadee" w:hAnsi="Leelawadee" w:cs="Leelawadee" w:hint="cs"/>
          <w:spacing w:val="-4"/>
          <w:u w:val="single"/>
        </w:rPr>
        <w:t xml:space="preserve"> </w:t>
      </w:r>
      <w:r w:rsidRPr="00893588">
        <w:rPr>
          <w:rFonts w:ascii="Leelawadee" w:hAnsi="Leelawadee" w:cs="Leelawadee" w:hint="cs"/>
          <w:u w:val="single"/>
        </w:rPr>
        <w:t>role</w:t>
      </w:r>
      <w:r w:rsidRPr="00893588">
        <w:rPr>
          <w:rFonts w:ascii="Leelawadee" w:hAnsi="Leelawadee" w:cs="Leelawadee" w:hint="cs"/>
          <w:spacing w:val="-4"/>
          <w:u w:val="single"/>
        </w:rPr>
        <w:t xml:space="preserve"> </w:t>
      </w:r>
      <w:r w:rsidRPr="00893588">
        <w:rPr>
          <w:rFonts w:ascii="Leelawadee" w:hAnsi="Leelawadee" w:cs="Leelawadee" w:hint="cs"/>
          <w:u w:val="single"/>
        </w:rPr>
        <w:t>within</w:t>
      </w:r>
      <w:r w:rsidRPr="00893588">
        <w:rPr>
          <w:rFonts w:ascii="Leelawadee" w:hAnsi="Leelawadee" w:cs="Leelawadee" w:hint="cs"/>
          <w:spacing w:val="-4"/>
          <w:u w:val="single"/>
        </w:rPr>
        <w:t xml:space="preserve"> </w:t>
      </w:r>
      <w:r w:rsidRPr="00893588">
        <w:rPr>
          <w:rFonts w:ascii="Leelawadee" w:hAnsi="Leelawadee" w:cs="Leelawadee" w:hint="cs"/>
          <w:u w:val="single"/>
        </w:rPr>
        <w:t>the</w:t>
      </w:r>
      <w:r w:rsidRPr="00893588">
        <w:rPr>
          <w:rFonts w:ascii="Leelawadee" w:hAnsi="Leelawadee" w:cs="Leelawadee" w:hint="cs"/>
          <w:spacing w:val="-3"/>
          <w:u w:val="single"/>
        </w:rPr>
        <w:t xml:space="preserve"> </w:t>
      </w:r>
      <w:r w:rsidRPr="00893588">
        <w:rPr>
          <w:rFonts w:ascii="Leelawadee" w:hAnsi="Leelawadee" w:cs="Leelawadee" w:hint="cs"/>
          <w:spacing w:val="-2"/>
          <w:u w:val="single"/>
        </w:rPr>
        <w:t>church</w:t>
      </w:r>
      <w:r>
        <w:rPr>
          <w:rFonts w:ascii="Leelawadee" w:hAnsi="Leelawadee" w:cs="Leelawadee"/>
          <w:spacing w:val="-2"/>
          <w:u w:val="single"/>
        </w:rPr>
        <w:t>.</w:t>
      </w:r>
    </w:p>
    <w:p w14:paraId="3FA59398" w14:textId="77777777" w:rsidR="00A83E27" w:rsidRPr="00893588" w:rsidRDefault="00A83E27" w:rsidP="00A83E27">
      <w:pPr>
        <w:pStyle w:val="BodyText"/>
        <w:ind w:left="0" w:right="99"/>
        <w:rPr>
          <w:rFonts w:ascii="Leelawadee" w:hAnsi="Leelawadee" w:cs="Leelawadee"/>
        </w:rPr>
      </w:pPr>
    </w:p>
    <w:p w14:paraId="4E1C049C" w14:textId="77777777" w:rsidR="00A83E27" w:rsidRDefault="00A83E27" w:rsidP="00A83E27">
      <w:pPr>
        <w:pStyle w:val="BodyText"/>
        <w:ind w:left="0" w:right="99"/>
        <w:rPr>
          <w:rFonts w:ascii="Leelawadee" w:hAnsi="Leelawadee" w:cs="Leelawadee"/>
        </w:rPr>
      </w:pPr>
      <w:r w:rsidRPr="00893588">
        <w:rPr>
          <w:rFonts w:ascii="Leelawadee" w:hAnsi="Leelawadee" w:cs="Leelawadee" w:hint="cs"/>
        </w:rPr>
        <w:t>It</w:t>
      </w:r>
      <w:r w:rsidRPr="00893588">
        <w:rPr>
          <w:rFonts w:ascii="Leelawadee" w:hAnsi="Leelawadee" w:cs="Leelawadee" w:hint="cs"/>
          <w:spacing w:val="-1"/>
        </w:rPr>
        <w:t xml:space="preserve"> </w:t>
      </w:r>
      <w:r w:rsidRPr="00893588">
        <w:rPr>
          <w:rFonts w:ascii="Leelawadee" w:hAnsi="Leelawadee" w:cs="Leelawadee" w:hint="cs"/>
        </w:rPr>
        <w:t>is</w:t>
      </w:r>
      <w:r w:rsidRPr="00893588">
        <w:rPr>
          <w:rFonts w:ascii="Leelawadee" w:hAnsi="Leelawadee" w:cs="Leelawadee" w:hint="cs"/>
          <w:spacing w:val="-1"/>
        </w:rPr>
        <w:t xml:space="preserve"> </w:t>
      </w:r>
      <w:r w:rsidRPr="00893588">
        <w:rPr>
          <w:rFonts w:ascii="Leelawadee" w:hAnsi="Leelawadee" w:cs="Leelawadee" w:hint="cs"/>
        </w:rPr>
        <w:t>the</w:t>
      </w:r>
      <w:r w:rsidRPr="00893588">
        <w:rPr>
          <w:rFonts w:ascii="Leelawadee" w:hAnsi="Leelawadee" w:cs="Leelawadee" w:hint="cs"/>
          <w:spacing w:val="-4"/>
        </w:rPr>
        <w:t xml:space="preserve"> </w:t>
      </w:r>
      <w:r w:rsidRPr="00893588">
        <w:rPr>
          <w:rFonts w:ascii="Leelawadee" w:hAnsi="Leelawadee" w:cs="Leelawadee" w:hint="cs"/>
        </w:rPr>
        <w:t>policy</w:t>
      </w:r>
      <w:r w:rsidRPr="00893588">
        <w:rPr>
          <w:rFonts w:ascii="Leelawadee" w:hAnsi="Leelawadee" w:cs="Leelawadee" w:hint="cs"/>
          <w:spacing w:val="-3"/>
        </w:rPr>
        <w:t xml:space="preserve"> </w:t>
      </w:r>
      <w:r w:rsidRPr="00893588">
        <w:rPr>
          <w:rFonts w:ascii="Leelawadee" w:hAnsi="Leelawadee" w:cs="Leelawadee" w:hint="cs"/>
        </w:rPr>
        <w:t>of</w:t>
      </w:r>
      <w:r w:rsidRPr="00893588">
        <w:rPr>
          <w:rFonts w:ascii="Leelawadee" w:hAnsi="Leelawadee" w:cs="Leelawadee" w:hint="cs"/>
          <w:spacing w:val="-1"/>
        </w:rPr>
        <w:t xml:space="preserve"> </w:t>
      </w:r>
      <w:r w:rsidRPr="00893588">
        <w:rPr>
          <w:rFonts w:ascii="Leelawadee" w:hAnsi="Leelawadee" w:cs="Leelawadee" w:hint="cs"/>
        </w:rPr>
        <w:t>the Catholic</w:t>
      </w:r>
      <w:r w:rsidRPr="00893588">
        <w:rPr>
          <w:rFonts w:ascii="Leelawadee" w:hAnsi="Leelawadee" w:cs="Leelawadee" w:hint="cs"/>
          <w:spacing w:val="-1"/>
        </w:rPr>
        <w:t xml:space="preserve"> </w:t>
      </w:r>
      <w:r w:rsidRPr="00893588">
        <w:rPr>
          <w:rFonts w:ascii="Leelawadee" w:hAnsi="Leelawadee" w:cs="Leelawadee" w:hint="cs"/>
        </w:rPr>
        <w:t>Church</w:t>
      </w:r>
      <w:r w:rsidRPr="00893588">
        <w:rPr>
          <w:rFonts w:ascii="Leelawadee" w:hAnsi="Leelawadee" w:cs="Leelawadee" w:hint="cs"/>
          <w:spacing w:val="-1"/>
        </w:rPr>
        <w:t xml:space="preserve"> </w:t>
      </w:r>
      <w:r w:rsidRPr="00893588">
        <w:rPr>
          <w:rFonts w:ascii="Leelawadee" w:hAnsi="Leelawadee" w:cs="Leelawadee" w:hint="cs"/>
        </w:rPr>
        <w:t>in</w:t>
      </w:r>
      <w:r w:rsidRPr="00893588">
        <w:rPr>
          <w:rFonts w:ascii="Leelawadee" w:hAnsi="Leelawadee" w:cs="Leelawadee" w:hint="cs"/>
          <w:spacing w:val="-2"/>
        </w:rPr>
        <w:t xml:space="preserve"> </w:t>
      </w:r>
      <w:r w:rsidRPr="00893588">
        <w:rPr>
          <w:rFonts w:ascii="Leelawadee" w:hAnsi="Leelawadee" w:cs="Leelawadee" w:hint="cs"/>
        </w:rPr>
        <w:t>England</w:t>
      </w:r>
      <w:r w:rsidRPr="00893588">
        <w:rPr>
          <w:rFonts w:ascii="Leelawadee" w:hAnsi="Leelawadee" w:cs="Leelawadee" w:hint="cs"/>
          <w:spacing w:val="-2"/>
        </w:rPr>
        <w:t xml:space="preserve"> </w:t>
      </w:r>
      <w:r w:rsidRPr="00893588">
        <w:rPr>
          <w:rFonts w:ascii="Leelawadee" w:hAnsi="Leelawadee" w:cs="Leelawadee" w:hint="cs"/>
        </w:rPr>
        <w:t>and</w:t>
      </w:r>
      <w:r w:rsidRPr="00893588">
        <w:rPr>
          <w:rFonts w:ascii="Leelawadee" w:hAnsi="Leelawadee" w:cs="Leelawadee" w:hint="cs"/>
          <w:spacing w:val="-2"/>
        </w:rPr>
        <w:t xml:space="preserve"> </w:t>
      </w:r>
      <w:r w:rsidRPr="00893588">
        <w:rPr>
          <w:rFonts w:ascii="Leelawadee" w:hAnsi="Leelawadee" w:cs="Leelawadee" w:hint="cs"/>
        </w:rPr>
        <w:t>Wales</w:t>
      </w:r>
      <w:r w:rsidRPr="00893588">
        <w:rPr>
          <w:rFonts w:ascii="Leelawadee" w:hAnsi="Leelawadee" w:cs="Leelawadee" w:hint="cs"/>
          <w:spacing w:val="-1"/>
        </w:rPr>
        <w:t xml:space="preserve"> </w:t>
      </w:r>
      <w:r w:rsidRPr="00893588">
        <w:rPr>
          <w:rFonts w:ascii="Leelawadee" w:hAnsi="Leelawadee" w:cs="Leelawadee" w:hint="cs"/>
        </w:rPr>
        <w:t>to report</w:t>
      </w:r>
      <w:r w:rsidRPr="00893588">
        <w:rPr>
          <w:rFonts w:ascii="Leelawadee" w:hAnsi="Leelawadee" w:cs="Leelawadee" w:hint="cs"/>
          <w:spacing w:val="-3"/>
        </w:rPr>
        <w:t xml:space="preserve"> </w:t>
      </w:r>
      <w:r w:rsidRPr="00893588">
        <w:rPr>
          <w:rFonts w:ascii="Leelawadee" w:hAnsi="Leelawadee" w:cs="Leelawadee" w:hint="cs"/>
        </w:rPr>
        <w:t>to statutory</w:t>
      </w:r>
      <w:r w:rsidRPr="00893588">
        <w:rPr>
          <w:rFonts w:ascii="Leelawadee" w:hAnsi="Leelawadee" w:cs="Leelawadee" w:hint="cs"/>
          <w:spacing w:val="-3"/>
        </w:rPr>
        <w:t xml:space="preserve"> </w:t>
      </w:r>
      <w:r w:rsidRPr="00893588">
        <w:rPr>
          <w:rFonts w:ascii="Leelawadee" w:hAnsi="Leelawadee" w:cs="Leelawadee" w:hint="cs"/>
        </w:rPr>
        <w:t>authorities</w:t>
      </w:r>
      <w:r w:rsidRPr="00893588">
        <w:rPr>
          <w:rFonts w:ascii="Leelawadee" w:hAnsi="Leelawadee" w:cs="Leelawadee" w:hint="cs"/>
          <w:spacing w:val="-4"/>
        </w:rPr>
        <w:t xml:space="preserve"> </w:t>
      </w:r>
      <w:r w:rsidRPr="00893588">
        <w:rPr>
          <w:rFonts w:ascii="Leelawadee" w:hAnsi="Leelawadee" w:cs="Leelawadee" w:hint="cs"/>
        </w:rPr>
        <w:t>where a</w:t>
      </w:r>
      <w:r w:rsidRPr="00893588">
        <w:rPr>
          <w:rFonts w:ascii="Leelawadee" w:hAnsi="Leelawadee" w:cs="Leelawadee" w:hint="cs"/>
          <w:spacing w:val="-4"/>
        </w:rPr>
        <w:t xml:space="preserve"> </w:t>
      </w:r>
      <w:r w:rsidRPr="00893588">
        <w:rPr>
          <w:rFonts w:ascii="Leelawadee" w:hAnsi="Leelawadee" w:cs="Leelawadee" w:hint="cs"/>
        </w:rPr>
        <w:t>child or an adult is at immediate risk of harm, or there is concern that a child is suffering or is likely to be suffering from significant harm, from somebody who does not hold a role within the Church.</w:t>
      </w:r>
    </w:p>
    <w:p w14:paraId="23E9BF12" w14:textId="77777777" w:rsidR="00A83E27" w:rsidRPr="00893588" w:rsidRDefault="00A83E27" w:rsidP="00A83E27">
      <w:pPr>
        <w:pStyle w:val="BodyText"/>
        <w:ind w:left="0" w:right="99"/>
        <w:rPr>
          <w:rFonts w:ascii="Leelawadee" w:hAnsi="Leelawadee" w:cs="Leelawadee"/>
        </w:rPr>
      </w:pPr>
    </w:p>
    <w:p w14:paraId="5953ECAE" w14:textId="77777777" w:rsidR="00A83E27" w:rsidRDefault="00A83E27" w:rsidP="00A83E27">
      <w:pPr>
        <w:pStyle w:val="BodyText"/>
        <w:ind w:left="0" w:right="99"/>
        <w:rPr>
          <w:rFonts w:ascii="Leelawadee" w:hAnsi="Leelawadee" w:cs="Leelawadee"/>
          <w:spacing w:val="-2"/>
          <w:u w:val="single"/>
        </w:rPr>
      </w:pPr>
      <w:r w:rsidRPr="00893588">
        <w:rPr>
          <w:rFonts w:ascii="Leelawadee" w:hAnsi="Leelawadee" w:cs="Leelawadee" w:hint="cs"/>
          <w:u w:val="single"/>
        </w:rPr>
        <w:t>Concerns</w:t>
      </w:r>
      <w:r w:rsidRPr="00893588">
        <w:rPr>
          <w:rFonts w:ascii="Leelawadee" w:hAnsi="Leelawadee" w:cs="Leelawadee" w:hint="cs"/>
          <w:spacing w:val="-4"/>
          <w:u w:val="single"/>
        </w:rPr>
        <w:t xml:space="preserve"> </w:t>
      </w:r>
      <w:r w:rsidRPr="00893588">
        <w:rPr>
          <w:rFonts w:ascii="Leelawadee" w:hAnsi="Leelawadee" w:cs="Leelawadee" w:hint="cs"/>
          <w:u w:val="single"/>
        </w:rPr>
        <w:t>about</w:t>
      </w:r>
      <w:r w:rsidRPr="00893588">
        <w:rPr>
          <w:rFonts w:ascii="Leelawadee" w:hAnsi="Leelawadee" w:cs="Leelawadee" w:hint="cs"/>
          <w:spacing w:val="-3"/>
          <w:u w:val="single"/>
        </w:rPr>
        <w:t xml:space="preserve"> </w:t>
      </w:r>
      <w:r w:rsidRPr="00893588">
        <w:rPr>
          <w:rFonts w:ascii="Leelawadee" w:hAnsi="Leelawadee" w:cs="Leelawadee" w:hint="cs"/>
          <w:u w:val="single"/>
        </w:rPr>
        <w:t>the</w:t>
      </w:r>
      <w:r w:rsidRPr="00893588">
        <w:rPr>
          <w:rFonts w:ascii="Leelawadee" w:hAnsi="Leelawadee" w:cs="Leelawadee" w:hint="cs"/>
          <w:spacing w:val="-3"/>
          <w:u w:val="single"/>
        </w:rPr>
        <w:t xml:space="preserve"> </w:t>
      </w:r>
      <w:r w:rsidRPr="00893588">
        <w:rPr>
          <w:rFonts w:ascii="Leelawadee" w:hAnsi="Leelawadee" w:cs="Leelawadee" w:hint="cs"/>
          <w:u w:val="single"/>
        </w:rPr>
        <w:t>welfare of</w:t>
      </w:r>
      <w:r w:rsidRPr="00893588">
        <w:rPr>
          <w:rFonts w:ascii="Leelawadee" w:hAnsi="Leelawadee" w:cs="Leelawadee" w:hint="cs"/>
          <w:spacing w:val="-4"/>
          <w:u w:val="single"/>
        </w:rPr>
        <w:t xml:space="preserve"> </w:t>
      </w:r>
      <w:r w:rsidRPr="00893588">
        <w:rPr>
          <w:rFonts w:ascii="Leelawadee" w:hAnsi="Leelawadee" w:cs="Leelawadee" w:hint="cs"/>
          <w:u w:val="single"/>
        </w:rPr>
        <w:t>a</w:t>
      </w:r>
      <w:r w:rsidRPr="00893588">
        <w:rPr>
          <w:rFonts w:ascii="Leelawadee" w:hAnsi="Leelawadee" w:cs="Leelawadee" w:hint="cs"/>
          <w:spacing w:val="-1"/>
          <w:u w:val="single"/>
        </w:rPr>
        <w:t xml:space="preserve"> </w:t>
      </w:r>
      <w:r w:rsidRPr="00893588">
        <w:rPr>
          <w:rFonts w:ascii="Leelawadee" w:hAnsi="Leelawadee" w:cs="Leelawadee" w:hint="cs"/>
          <w:u w:val="single"/>
        </w:rPr>
        <w:t>child</w:t>
      </w:r>
      <w:r w:rsidRPr="00893588">
        <w:rPr>
          <w:rFonts w:ascii="Leelawadee" w:hAnsi="Leelawadee" w:cs="Leelawadee" w:hint="cs"/>
          <w:spacing w:val="-4"/>
          <w:u w:val="single"/>
        </w:rPr>
        <w:t xml:space="preserve"> </w:t>
      </w:r>
      <w:r w:rsidRPr="00893588">
        <w:rPr>
          <w:rFonts w:ascii="Leelawadee" w:hAnsi="Leelawadee" w:cs="Leelawadee" w:hint="cs"/>
          <w:u w:val="single"/>
        </w:rPr>
        <w:t>or</w:t>
      </w:r>
      <w:r w:rsidRPr="00893588">
        <w:rPr>
          <w:rFonts w:ascii="Leelawadee" w:hAnsi="Leelawadee" w:cs="Leelawadee" w:hint="cs"/>
          <w:spacing w:val="-3"/>
          <w:u w:val="single"/>
        </w:rPr>
        <w:t xml:space="preserve"> </w:t>
      </w:r>
      <w:r w:rsidRPr="00893588">
        <w:rPr>
          <w:rFonts w:ascii="Leelawadee" w:hAnsi="Leelawadee" w:cs="Leelawadee" w:hint="cs"/>
          <w:u w:val="single"/>
        </w:rPr>
        <w:t>young</w:t>
      </w:r>
      <w:r w:rsidRPr="00893588">
        <w:rPr>
          <w:rFonts w:ascii="Leelawadee" w:hAnsi="Leelawadee" w:cs="Leelawadee" w:hint="cs"/>
          <w:spacing w:val="-1"/>
          <w:u w:val="single"/>
        </w:rPr>
        <w:t xml:space="preserve"> </w:t>
      </w:r>
      <w:r w:rsidRPr="00893588">
        <w:rPr>
          <w:rFonts w:ascii="Leelawadee" w:hAnsi="Leelawadee" w:cs="Leelawadee" w:hint="cs"/>
          <w:spacing w:val="-2"/>
          <w:u w:val="single"/>
        </w:rPr>
        <w:t>person</w:t>
      </w:r>
      <w:r>
        <w:rPr>
          <w:rFonts w:ascii="Leelawadee" w:hAnsi="Leelawadee" w:cs="Leelawadee"/>
          <w:spacing w:val="-2"/>
          <w:u w:val="single"/>
        </w:rPr>
        <w:t>.</w:t>
      </w:r>
    </w:p>
    <w:p w14:paraId="03ABB292" w14:textId="77777777" w:rsidR="00A83E27" w:rsidRPr="00893588" w:rsidRDefault="00A83E27" w:rsidP="00A83E27">
      <w:pPr>
        <w:pStyle w:val="BodyText"/>
        <w:rPr>
          <w:rFonts w:ascii="Leelawadee" w:hAnsi="Leelawadee" w:cs="Leelawadee"/>
        </w:rPr>
      </w:pPr>
    </w:p>
    <w:p w14:paraId="7876D7B4" w14:textId="6B1188B8" w:rsidR="00A83E27" w:rsidRPr="00893588" w:rsidRDefault="00A83E27" w:rsidP="003F23F4">
      <w:pPr>
        <w:pStyle w:val="BodyText"/>
        <w:ind w:left="0"/>
        <w:rPr>
          <w:rFonts w:ascii="Leelawadee" w:hAnsi="Leelawadee" w:cs="Leelawadee"/>
        </w:rPr>
      </w:pPr>
      <w:r w:rsidRPr="00893588">
        <w:rPr>
          <w:rFonts w:ascii="Leelawadee" w:hAnsi="Leelawadee" w:cs="Leelawadee" w:hint="cs"/>
        </w:rPr>
        <w:t>Where</w:t>
      </w:r>
      <w:r w:rsidRPr="00893588">
        <w:rPr>
          <w:rFonts w:ascii="Leelawadee" w:hAnsi="Leelawadee" w:cs="Leelawadee" w:hint="cs"/>
          <w:spacing w:val="-1"/>
        </w:rPr>
        <w:t xml:space="preserve"> </w:t>
      </w:r>
      <w:r w:rsidRPr="00893588">
        <w:rPr>
          <w:rFonts w:ascii="Leelawadee" w:hAnsi="Leelawadee" w:cs="Leelawadee" w:hint="cs"/>
        </w:rPr>
        <w:t>it</w:t>
      </w:r>
      <w:r w:rsidRPr="00893588">
        <w:rPr>
          <w:rFonts w:ascii="Leelawadee" w:hAnsi="Leelawadee" w:cs="Leelawadee" w:hint="cs"/>
          <w:spacing w:val="-1"/>
        </w:rPr>
        <w:t xml:space="preserve"> </w:t>
      </w:r>
      <w:r w:rsidRPr="00893588">
        <w:rPr>
          <w:rFonts w:ascii="Leelawadee" w:hAnsi="Leelawadee" w:cs="Leelawadee" w:hint="cs"/>
        </w:rPr>
        <w:t>is</w:t>
      </w:r>
      <w:r w:rsidRPr="00893588">
        <w:rPr>
          <w:rFonts w:ascii="Leelawadee" w:hAnsi="Leelawadee" w:cs="Leelawadee" w:hint="cs"/>
          <w:spacing w:val="-1"/>
        </w:rPr>
        <w:t xml:space="preserve"> </w:t>
      </w:r>
      <w:r w:rsidRPr="00893588">
        <w:rPr>
          <w:rFonts w:ascii="Leelawadee" w:hAnsi="Leelawadee" w:cs="Leelawadee" w:hint="cs"/>
        </w:rPr>
        <w:t>believed</w:t>
      </w:r>
      <w:r w:rsidRPr="00893588">
        <w:rPr>
          <w:rFonts w:ascii="Leelawadee" w:hAnsi="Leelawadee" w:cs="Leelawadee" w:hint="cs"/>
          <w:spacing w:val="-1"/>
        </w:rPr>
        <w:t xml:space="preserve"> </w:t>
      </w:r>
      <w:r w:rsidRPr="00893588">
        <w:rPr>
          <w:rFonts w:ascii="Leelawadee" w:hAnsi="Leelawadee" w:cs="Leelawadee" w:hint="cs"/>
        </w:rPr>
        <w:t>that</w:t>
      </w:r>
      <w:r w:rsidRPr="00893588">
        <w:rPr>
          <w:rFonts w:ascii="Leelawadee" w:hAnsi="Leelawadee" w:cs="Leelawadee" w:hint="cs"/>
          <w:spacing w:val="-3"/>
        </w:rPr>
        <w:t xml:space="preserve"> </w:t>
      </w:r>
      <w:r w:rsidRPr="00893588">
        <w:rPr>
          <w:rFonts w:ascii="Leelawadee" w:hAnsi="Leelawadee" w:cs="Leelawadee" w:hint="cs"/>
        </w:rPr>
        <w:t>a</w:t>
      </w:r>
      <w:r w:rsidRPr="00893588">
        <w:rPr>
          <w:rFonts w:ascii="Leelawadee" w:hAnsi="Leelawadee" w:cs="Leelawadee" w:hint="cs"/>
          <w:spacing w:val="-3"/>
        </w:rPr>
        <w:t xml:space="preserve"> </w:t>
      </w:r>
      <w:r w:rsidRPr="00893588">
        <w:rPr>
          <w:rFonts w:ascii="Leelawadee" w:hAnsi="Leelawadee" w:cs="Leelawadee" w:hint="cs"/>
        </w:rPr>
        <w:t>child</w:t>
      </w:r>
      <w:r w:rsidRPr="00893588">
        <w:rPr>
          <w:rFonts w:ascii="Leelawadee" w:hAnsi="Leelawadee" w:cs="Leelawadee" w:hint="cs"/>
          <w:spacing w:val="-2"/>
        </w:rPr>
        <w:t xml:space="preserve"> </w:t>
      </w:r>
      <w:r w:rsidRPr="00893588">
        <w:rPr>
          <w:rFonts w:ascii="Leelawadee" w:hAnsi="Leelawadee" w:cs="Leelawadee" w:hint="cs"/>
        </w:rPr>
        <w:t>would</w:t>
      </w:r>
      <w:r w:rsidRPr="00893588">
        <w:rPr>
          <w:rFonts w:ascii="Leelawadee" w:hAnsi="Leelawadee" w:cs="Leelawadee" w:hint="cs"/>
          <w:spacing w:val="-2"/>
        </w:rPr>
        <w:t xml:space="preserve"> </w:t>
      </w:r>
      <w:r w:rsidRPr="00893588">
        <w:rPr>
          <w:rFonts w:ascii="Leelawadee" w:hAnsi="Leelawadee" w:cs="Leelawadee" w:hint="cs"/>
        </w:rPr>
        <w:t>be</w:t>
      </w:r>
      <w:r w:rsidRPr="00893588">
        <w:rPr>
          <w:rFonts w:ascii="Leelawadee" w:hAnsi="Leelawadee" w:cs="Leelawadee" w:hint="cs"/>
          <w:spacing w:val="-4"/>
        </w:rPr>
        <w:t xml:space="preserve"> </w:t>
      </w:r>
      <w:r w:rsidRPr="00893588">
        <w:rPr>
          <w:rFonts w:ascii="Leelawadee" w:hAnsi="Leelawadee" w:cs="Leelawadee" w:hint="cs"/>
        </w:rPr>
        <w:t>likely</w:t>
      </w:r>
      <w:r w:rsidRPr="00893588">
        <w:rPr>
          <w:rFonts w:ascii="Leelawadee" w:hAnsi="Leelawadee" w:cs="Leelawadee" w:hint="cs"/>
          <w:spacing w:val="-1"/>
        </w:rPr>
        <w:t xml:space="preserve"> </w:t>
      </w:r>
      <w:r w:rsidRPr="00893588">
        <w:rPr>
          <w:rFonts w:ascii="Leelawadee" w:hAnsi="Leelawadee" w:cs="Leelawadee" w:hint="cs"/>
        </w:rPr>
        <w:t>to benefit from</w:t>
      </w:r>
      <w:r w:rsidRPr="00893588">
        <w:rPr>
          <w:rFonts w:ascii="Leelawadee" w:hAnsi="Leelawadee" w:cs="Leelawadee" w:hint="cs"/>
          <w:spacing w:val="-3"/>
        </w:rPr>
        <w:t xml:space="preserve"> </w:t>
      </w:r>
      <w:r w:rsidRPr="00893588">
        <w:rPr>
          <w:rFonts w:ascii="Leelawadee" w:hAnsi="Leelawadee" w:cs="Leelawadee" w:hint="cs"/>
        </w:rPr>
        <w:t>family</w:t>
      </w:r>
      <w:r w:rsidRPr="00893588">
        <w:rPr>
          <w:rFonts w:ascii="Leelawadee" w:hAnsi="Leelawadee" w:cs="Leelawadee" w:hint="cs"/>
          <w:spacing w:val="-1"/>
        </w:rPr>
        <w:t xml:space="preserve"> </w:t>
      </w:r>
      <w:r w:rsidRPr="00893588">
        <w:rPr>
          <w:rFonts w:ascii="Leelawadee" w:hAnsi="Leelawadee" w:cs="Leelawadee" w:hint="cs"/>
        </w:rPr>
        <w:t>support</w:t>
      </w:r>
      <w:r w:rsidRPr="00893588">
        <w:rPr>
          <w:rFonts w:ascii="Leelawadee" w:hAnsi="Leelawadee" w:cs="Leelawadee" w:hint="cs"/>
          <w:spacing w:val="-1"/>
        </w:rPr>
        <w:t xml:space="preserve"> </w:t>
      </w:r>
      <w:r w:rsidRPr="00893588">
        <w:rPr>
          <w:rFonts w:ascii="Leelawadee" w:hAnsi="Leelawadee" w:cs="Leelawadee" w:hint="cs"/>
        </w:rPr>
        <w:t>services,</w:t>
      </w:r>
      <w:r w:rsidRPr="00893588">
        <w:rPr>
          <w:rFonts w:ascii="Leelawadee" w:hAnsi="Leelawadee" w:cs="Leelawadee" w:hint="cs"/>
          <w:spacing w:val="-2"/>
        </w:rPr>
        <w:t xml:space="preserve"> </w:t>
      </w:r>
      <w:r w:rsidRPr="00893588">
        <w:rPr>
          <w:rFonts w:ascii="Leelawadee" w:hAnsi="Leelawadee" w:cs="Leelawadee" w:hint="cs"/>
        </w:rPr>
        <w:t>with</w:t>
      </w:r>
      <w:r w:rsidRPr="00893588">
        <w:rPr>
          <w:rFonts w:ascii="Leelawadee" w:hAnsi="Leelawadee" w:cs="Leelawadee" w:hint="cs"/>
          <w:spacing w:val="-4"/>
        </w:rPr>
        <w:t xml:space="preserve"> </w:t>
      </w:r>
      <w:r w:rsidRPr="00893588">
        <w:rPr>
          <w:rFonts w:ascii="Leelawadee" w:hAnsi="Leelawadee" w:cs="Leelawadee" w:hint="cs"/>
        </w:rPr>
        <w:t>the agreement</w:t>
      </w:r>
      <w:r w:rsidRPr="00893588">
        <w:rPr>
          <w:rFonts w:ascii="Leelawadee" w:hAnsi="Leelawadee" w:cs="Leelawadee" w:hint="cs"/>
          <w:spacing w:val="-5"/>
        </w:rPr>
        <w:t xml:space="preserve"> </w:t>
      </w:r>
      <w:r w:rsidRPr="00893588">
        <w:rPr>
          <w:rFonts w:ascii="Leelawadee" w:hAnsi="Leelawadee" w:cs="Leelawadee" w:hint="cs"/>
        </w:rPr>
        <w:t>of the person who has parental responsibility, it is our policy to refer to the Local Authority Children’s Services Department, within 1 working day.</w:t>
      </w:r>
    </w:p>
    <w:p w14:paraId="023E0DEE" w14:textId="77777777" w:rsidR="00A83E27" w:rsidRDefault="00A83E27" w:rsidP="003F23F4">
      <w:pPr>
        <w:pStyle w:val="BodyText"/>
        <w:ind w:left="0"/>
        <w:rPr>
          <w:rFonts w:ascii="Leelawadee" w:hAnsi="Leelawadee" w:cs="Leelawadee"/>
          <w:spacing w:val="-2"/>
          <w:u w:val="single"/>
        </w:rPr>
      </w:pPr>
      <w:r w:rsidRPr="00893588">
        <w:rPr>
          <w:rFonts w:ascii="Leelawadee" w:hAnsi="Leelawadee" w:cs="Leelawadee" w:hint="cs"/>
          <w:u w:val="single"/>
        </w:rPr>
        <w:t>Reporting</w:t>
      </w:r>
      <w:r w:rsidRPr="00893588">
        <w:rPr>
          <w:rFonts w:ascii="Leelawadee" w:hAnsi="Leelawadee" w:cs="Leelawadee" w:hint="cs"/>
          <w:spacing w:val="-2"/>
          <w:u w:val="single"/>
        </w:rPr>
        <w:t xml:space="preserve"> requirements</w:t>
      </w:r>
      <w:r>
        <w:rPr>
          <w:rFonts w:ascii="Leelawadee" w:hAnsi="Leelawadee" w:cs="Leelawadee"/>
          <w:spacing w:val="-2"/>
          <w:u w:val="single"/>
        </w:rPr>
        <w:t>.</w:t>
      </w:r>
    </w:p>
    <w:p w14:paraId="21A9088D" w14:textId="77777777" w:rsidR="00A83E27" w:rsidRPr="00893588" w:rsidRDefault="00A83E27" w:rsidP="003F23F4">
      <w:pPr>
        <w:pStyle w:val="BodyText"/>
        <w:ind w:left="0"/>
        <w:rPr>
          <w:rFonts w:ascii="Leelawadee" w:hAnsi="Leelawadee" w:cs="Leelawadee"/>
        </w:rPr>
      </w:pPr>
    </w:p>
    <w:p w14:paraId="6CB9DFB1" w14:textId="77777777" w:rsidR="00A83E27" w:rsidRDefault="00A83E27" w:rsidP="003F23F4">
      <w:pPr>
        <w:pStyle w:val="BodyText"/>
        <w:ind w:left="0"/>
        <w:rPr>
          <w:rFonts w:ascii="Leelawadee" w:hAnsi="Leelawadee" w:cs="Leelawadee"/>
        </w:rPr>
      </w:pPr>
      <w:r w:rsidRPr="00893588">
        <w:rPr>
          <w:rFonts w:ascii="Leelawadee" w:hAnsi="Leelawadee" w:cs="Leelawadee" w:hint="cs"/>
        </w:rPr>
        <w:t>All</w:t>
      </w:r>
      <w:r w:rsidRPr="00893588">
        <w:rPr>
          <w:rFonts w:ascii="Leelawadee" w:hAnsi="Leelawadee" w:cs="Leelawadee" w:hint="cs"/>
          <w:spacing w:val="-1"/>
        </w:rPr>
        <w:t xml:space="preserve"> </w:t>
      </w:r>
      <w:r w:rsidRPr="00893588">
        <w:rPr>
          <w:rFonts w:ascii="Leelawadee" w:hAnsi="Leelawadee" w:cs="Leelawadee" w:hint="cs"/>
        </w:rPr>
        <w:t>clergy,</w:t>
      </w:r>
      <w:r w:rsidRPr="00893588">
        <w:rPr>
          <w:rFonts w:ascii="Leelawadee" w:hAnsi="Leelawadee" w:cs="Leelawadee" w:hint="cs"/>
          <w:spacing w:val="-4"/>
        </w:rPr>
        <w:t xml:space="preserve"> </w:t>
      </w:r>
      <w:r w:rsidRPr="00893588">
        <w:rPr>
          <w:rFonts w:ascii="Leelawadee" w:hAnsi="Leelawadee" w:cs="Leelawadee" w:hint="cs"/>
        </w:rPr>
        <w:t>religious,</w:t>
      </w:r>
      <w:r w:rsidRPr="00893588">
        <w:rPr>
          <w:rFonts w:ascii="Leelawadee" w:hAnsi="Leelawadee" w:cs="Leelawadee" w:hint="cs"/>
          <w:spacing w:val="-4"/>
        </w:rPr>
        <w:t xml:space="preserve"> </w:t>
      </w:r>
      <w:r w:rsidRPr="00893588">
        <w:rPr>
          <w:rFonts w:ascii="Leelawadee" w:hAnsi="Leelawadee" w:cs="Leelawadee" w:hint="cs"/>
        </w:rPr>
        <w:t>lay</w:t>
      </w:r>
      <w:r w:rsidRPr="00893588">
        <w:rPr>
          <w:rFonts w:ascii="Leelawadee" w:hAnsi="Leelawadee" w:cs="Leelawadee" w:hint="cs"/>
          <w:spacing w:val="-3"/>
        </w:rPr>
        <w:t xml:space="preserve"> </w:t>
      </w:r>
      <w:r w:rsidRPr="00893588">
        <w:rPr>
          <w:rFonts w:ascii="Leelawadee" w:hAnsi="Leelawadee" w:cs="Leelawadee" w:hint="cs"/>
        </w:rPr>
        <w:t>employees and</w:t>
      </w:r>
      <w:r w:rsidRPr="00893588">
        <w:rPr>
          <w:rFonts w:ascii="Leelawadee" w:hAnsi="Leelawadee" w:cs="Leelawadee" w:hint="cs"/>
          <w:spacing w:val="-4"/>
        </w:rPr>
        <w:t xml:space="preserve"> </w:t>
      </w:r>
      <w:r w:rsidRPr="00893588">
        <w:rPr>
          <w:rFonts w:ascii="Leelawadee" w:hAnsi="Leelawadee" w:cs="Leelawadee" w:hint="cs"/>
        </w:rPr>
        <w:t>volunteers</w:t>
      </w:r>
      <w:r w:rsidRPr="00893588">
        <w:rPr>
          <w:rFonts w:ascii="Leelawadee" w:hAnsi="Leelawadee" w:cs="Leelawadee" w:hint="cs"/>
          <w:spacing w:val="-4"/>
        </w:rPr>
        <w:t xml:space="preserve"> </w:t>
      </w:r>
      <w:r w:rsidRPr="00893588">
        <w:rPr>
          <w:rFonts w:ascii="Leelawadee" w:hAnsi="Leelawadee" w:cs="Leelawadee" w:hint="cs"/>
        </w:rPr>
        <w:t>are</w:t>
      </w:r>
      <w:r w:rsidRPr="00893588">
        <w:rPr>
          <w:rFonts w:ascii="Leelawadee" w:hAnsi="Leelawadee" w:cs="Leelawadee" w:hint="cs"/>
          <w:spacing w:val="-3"/>
        </w:rPr>
        <w:t xml:space="preserve"> </w:t>
      </w:r>
      <w:r w:rsidRPr="00893588">
        <w:rPr>
          <w:rFonts w:ascii="Leelawadee" w:hAnsi="Leelawadee" w:cs="Leelawadee" w:hint="cs"/>
        </w:rPr>
        <w:t>required</w:t>
      </w:r>
      <w:r w:rsidRPr="00893588">
        <w:rPr>
          <w:rFonts w:ascii="Leelawadee" w:hAnsi="Leelawadee" w:cs="Leelawadee" w:hint="cs"/>
          <w:spacing w:val="-2"/>
        </w:rPr>
        <w:t xml:space="preserve"> </w:t>
      </w:r>
      <w:r w:rsidRPr="00893588">
        <w:rPr>
          <w:rFonts w:ascii="Leelawadee" w:hAnsi="Leelawadee" w:cs="Leelawadee" w:hint="cs"/>
        </w:rPr>
        <w:t>to report</w:t>
      </w:r>
      <w:r w:rsidRPr="00893588">
        <w:rPr>
          <w:rFonts w:ascii="Leelawadee" w:hAnsi="Leelawadee" w:cs="Leelawadee" w:hint="cs"/>
          <w:spacing w:val="-3"/>
        </w:rPr>
        <w:t xml:space="preserve"> </w:t>
      </w:r>
      <w:r w:rsidRPr="00893588">
        <w:rPr>
          <w:rFonts w:ascii="Leelawadee" w:hAnsi="Leelawadee" w:cs="Leelawadee" w:hint="cs"/>
        </w:rPr>
        <w:t>allegations</w:t>
      </w:r>
      <w:r w:rsidRPr="00893588">
        <w:rPr>
          <w:rFonts w:ascii="Leelawadee" w:hAnsi="Leelawadee" w:cs="Leelawadee" w:hint="cs"/>
          <w:spacing w:val="-3"/>
        </w:rPr>
        <w:t xml:space="preserve"> </w:t>
      </w:r>
      <w:r w:rsidRPr="00893588">
        <w:rPr>
          <w:rFonts w:ascii="Leelawadee" w:hAnsi="Leelawadee" w:cs="Leelawadee" w:hint="cs"/>
        </w:rPr>
        <w:t>of</w:t>
      </w:r>
      <w:r w:rsidRPr="00893588">
        <w:rPr>
          <w:rFonts w:ascii="Leelawadee" w:hAnsi="Leelawadee" w:cs="Leelawadee" w:hint="cs"/>
          <w:spacing w:val="-1"/>
        </w:rPr>
        <w:t xml:space="preserve"> </w:t>
      </w:r>
      <w:r w:rsidRPr="00893588">
        <w:rPr>
          <w:rFonts w:ascii="Leelawadee" w:hAnsi="Leelawadee" w:cs="Leelawadee" w:hint="cs"/>
        </w:rPr>
        <w:t>abuse,</w:t>
      </w:r>
      <w:r w:rsidRPr="00893588">
        <w:rPr>
          <w:rFonts w:ascii="Leelawadee" w:hAnsi="Leelawadee" w:cs="Leelawadee" w:hint="cs"/>
          <w:spacing w:val="-3"/>
        </w:rPr>
        <w:t xml:space="preserve"> </w:t>
      </w:r>
      <w:r w:rsidRPr="00893588">
        <w:rPr>
          <w:rFonts w:ascii="Leelawadee" w:hAnsi="Leelawadee" w:cs="Leelawadee" w:hint="cs"/>
        </w:rPr>
        <w:t>and</w:t>
      </w:r>
      <w:r w:rsidRPr="00893588">
        <w:rPr>
          <w:rFonts w:ascii="Leelawadee" w:hAnsi="Leelawadee" w:cs="Leelawadee" w:hint="cs"/>
          <w:spacing w:val="-2"/>
        </w:rPr>
        <w:t xml:space="preserve"> </w:t>
      </w:r>
      <w:r w:rsidRPr="00893588">
        <w:rPr>
          <w:rFonts w:ascii="Leelawadee" w:hAnsi="Leelawadee" w:cs="Leelawadee" w:hint="cs"/>
        </w:rPr>
        <w:t>concerns</w:t>
      </w:r>
      <w:r w:rsidRPr="00893588">
        <w:rPr>
          <w:rFonts w:ascii="Leelawadee" w:hAnsi="Leelawadee" w:cs="Leelawadee" w:hint="cs"/>
          <w:spacing w:val="-4"/>
        </w:rPr>
        <w:t xml:space="preserve"> </w:t>
      </w:r>
      <w:r w:rsidRPr="00893588">
        <w:rPr>
          <w:rFonts w:ascii="Leelawadee" w:hAnsi="Leelawadee" w:cs="Leelawadee" w:hint="cs"/>
        </w:rPr>
        <w:t>to the safeguarding lead within the diocese or religious order, who will ensure a referral is made to statutory authorities within 1 working day.</w:t>
      </w:r>
    </w:p>
    <w:p w14:paraId="31C76B4F" w14:textId="77777777" w:rsidR="00A83E27" w:rsidRPr="00893588" w:rsidRDefault="00A83E27" w:rsidP="003F23F4">
      <w:pPr>
        <w:pStyle w:val="BodyText"/>
        <w:ind w:left="0"/>
        <w:rPr>
          <w:rFonts w:ascii="Leelawadee" w:hAnsi="Leelawadee" w:cs="Leelawadee"/>
        </w:rPr>
      </w:pPr>
    </w:p>
    <w:p w14:paraId="4A6C7FA7" w14:textId="77777777" w:rsidR="00A83E27" w:rsidRDefault="00A83E27" w:rsidP="003F23F4">
      <w:pPr>
        <w:pStyle w:val="BodyText"/>
        <w:ind w:left="0"/>
        <w:rPr>
          <w:rFonts w:ascii="Leelawadee" w:hAnsi="Leelawadee" w:cs="Leelawadee"/>
          <w:spacing w:val="-2"/>
        </w:rPr>
      </w:pPr>
      <w:r w:rsidRPr="00893588">
        <w:rPr>
          <w:rFonts w:ascii="Leelawadee" w:hAnsi="Leelawadee" w:cs="Leelawadee" w:hint="cs"/>
        </w:rPr>
        <w:t>If</w:t>
      </w:r>
      <w:r w:rsidRPr="00893588">
        <w:rPr>
          <w:rFonts w:ascii="Leelawadee" w:hAnsi="Leelawadee" w:cs="Leelawadee" w:hint="cs"/>
          <w:spacing w:val="-5"/>
        </w:rPr>
        <w:t xml:space="preserve"> </w:t>
      </w:r>
      <w:r w:rsidRPr="00893588">
        <w:rPr>
          <w:rFonts w:ascii="Leelawadee" w:hAnsi="Leelawadee" w:cs="Leelawadee" w:hint="cs"/>
        </w:rPr>
        <w:t>a</w:t>
      </w:r>
      <w:r w:rsidRPr="00893588">
        <w:rPr>
          <w:rFonts w:ascii="Leelawadee" w:hAnsi="Leelawadee" w:cs="Leelawadee" w:hint="cs"/>
          <w:spacing w:val="-2"/>
        </w:rPr>
        <w:t xml:space="preserve"> </w:t>
      </w:r>
      <w:r w:rsidRPr="00893588">
        <w:rPr>
          <w:rFonts w:ascii="Leelawadee" w:hAnsi="Leelawadee" w:cs="Leelawadee" w:hint="cs"/>
        </w:rPr>
        <w:t>child</w:t>
      </w:r>
      <w:r w:rsidRPr="00893588">
        <w:rPr>
          <w:rFonts w:ascii="Leelawadee" w:hAnsi="Leelawadee" w:cs="Leelawadee" w:hint="cs"/>
          <w:spacing w:val="-3"/>
        </w:rPr>
        <w:t xml:space="preserve"> </w:t>
      </w:r>
      <w:r w:rsidRPr="00893588">
        <w:rPr>
          <w:rFonts w:ascii="Leelawadee" w:hAnsi="Leelawadee" w:cs="Leelawadee" w:hint="cs"/>
        </w:rPr>
        <w:t>or</w:t>
      </w:r>
      <w:r w:rsidRPr="00893588">
        <w:rPr>
          <w:rFonts w:ascii="Leelawadee" w:hAnsi="Leelawadee" w:cs="Leelawadee" w:hint="cs"/>
          <w:spacing w:val="-5"/>
        </w:rPr>
        <w:t xml:space="preserve"> </w:t>
      </w:r>
      <w:r w:rsidRPr="00893588">
        <w:rPr>
          <w:rFonts w:ascii="Leelawadee" w:hAnsi="Leelawadee" w:cs="Leelawadee" w:hint="cs"/>
        </w:rPr>
        <w:t>young</w:t>
      </w:r>
      <w:r w:rsidRPr="00893588">
        <w:rPr>
          <w:rFonts w:ascii="Leelawadee" w:hAnsi="Leelawadee" w:cs="Leelawadee" w:hint="cs"/>
          <w:spacing w:val="-3"/>
        </w:rPr>
        <w:t xml:space="preserve"> </w:t>
      </w:r>
      <w:r w:rsidRPr="00893588">
        <w:rPr>
          <w:rFonts w:ascii="Leelawadee" w:hAnsi="Leelawadee" w:cs="Leelawadee" w:hint="cs"/>
        </w:rPr>
        <w:t>person,</w:t>
      </w:r>
      <w:r w:rsidRPr="00893588">
        <w:rPr>
          <w:rFonts w:ascii="Leelawadee" w:hAnsi="Leelawadee" w:cs="Leelawadee" w:hint="cs"/>
          <w:spacing w:val="-5"/>
        </w:rPr>
        <w:t xml:space="preserve"> </w:t>
      </w:r>
      <w:r w:rsidRPr="00893588">
        <w:rPr>
          <w:rFonts w:ascii="Leelawadee" w:hAnsi="Leelawadee" w:cs="Leelawadee" w:hint="cs"/>
        </w:rPr>
        <w:t>or</w:t>
      </w:r>
      <w:r w:rsidRPr="00893588">
        <w:rPr>
          <w:rFonts w:ascii="Leelawadee" w:hAnsi="Leelawadee" w:cs="Leelawadee" w:hint="cs"/>
          <w:spacing w:val="-1"/>
        </w:rPr>
        <w:t xml:space="preserve"> </w:t>
      </w:r>
      <w:r w:rsidRPr="00893588">
        <w:rPr>
          <w:rFonts w:ascii="Leelawadee" w:hAnsi="Leelawadee" w:cs="Leelawadee" w:hint="cs"/>
        </w:rPr>
        <w:t>an</w:t>
      </w:r>
      <w:r w:rsidRPr="00893588">
        <w:rPr>
          <w:rFonts w:ascii="Leelawadee" w:hAnsi="Leelawadee" w:cs="Leelawadee" w:hint="cs"/>
          <w:spacing w:val="-3"/>
        </w:rPr>
        <w:t xml:space="preserve"> </w:t>
      </w:r>
      <w:r w:rsidRPr="00893588">
        <w:rPr>
          <w:rFonts w:ascii="Leelawadee" w:hAnsi="Leelawadee" w:cs="Leelawadee" w:hint="cs"/>
        </w:rPr>
        <w:t>adult,</w:t>
      </w:r>
      <w:r w:rsidRPr="00893588">
        <w:rPr>
          <w:rFonts w:ascii="Leelawadee" w:hAnsi="Leelawadee" w:cs="Leelawadee" w:hint="cs"/>
          <w:spacing w:val="-4"/>
        </w:rPr>
        <w:t xml:space="preserve"> </w:t>
      </w:r>
      <w:r w:rsidRPr="00893588">
        <w:rPr>
          <w:rFonts w:ascii="Leelawadee" w:hAnsi="Leelawadee" w:cs="Leelawadee" w:hint="cs"/>
        </w:rPr>
        <w:t>is</w:t>
      </w:r>
      <w:r w:rsidRPr="00893588">
        <w:rPr>
          <w:rFonts w:ascii="Leelawadee" w:hAnsi="Leelawadee" w:cs="Leelawadee" w:hint="cs"/>
          <w:spacing w:val="-2"/>
        </w:rPr>
        <w:t xml:space="preserve"> </w:t>
      </w:r>
      <w:r w:rsidRPr="00893588">
        <w:rPr>
          <w:rFonts w:ascii="Leelawadee" w:hAnsi="Leelawadee" w:cs="Leelawadee" w:hint="cs"/>
        </w:rPr>
        <w:t>in</w:t>
      </w:r>
      <w:r w:rsidRPr="00893588">
        <w:rPr>
          <w:rFonts w:ascii="Leelawadee" w:hAnsi="Leelawadee" w:cs="Leelawadee" w:hint="cs"/>
          <w:spacing w:val="-4"/>
        </w:rPr>
        <w:t xml:space="preserve"> </w:t>
      </w:r>
      <w:r w:rsidRPr="00893588">
        <w:rPr>
          <w:rFonts w:ascii="Leelawadee" w:hAnsi="Leelawadee" w:cs="Leelawadee" w:hint="cs"/>
        </w:rPr>
        <w:t>immediate</w:t>
      </w:r>
      <w:r w:rsidRPr="00893588">
        <w:rPr>
          <w:rFonts w:ascii="Leelawadee" w:hAnsi="Leelawadee" w:cs="Leelawadee" w:hint="cs"/>
          <w:spacing w:val="-4"/>
        </w:rPr>
        <w:t xml:space="preserve"> </w:t>
      </w:r>
      <w:r w:rsidRPr="00893588">
        <w:rPr>
          <w:rFonts w:ascii="Leelawadee" w:hAnsi="Leelawadee" w:cs="Leelawadee" w:hint="cs"/>
        </w:rPr>
        <w:t>danger</w:t>
      </w:r>
      <w:r w:rsidRPr="00893588">
        <w:rPr>
          <w:rFonts w:ascii="Leelawadee" w:hAnsi="Leelawadee" w:cs="Leelawadee" w:hint="cs"/>
          <w:spacing w:val="-2"/>
        </w:rPr>
        <w:t xml:space="preserve"> </w:t>
      </w:r>
      <w:r w:rsidRPr="00893588">
        <w:rPr>
          <w:rFonts w:ascii="Leelawadee" w:hAnsi="Leelawadee" w:cs="Leelawadee" w:hint="cs"/>
        </w:rPr>
        <w:t>this</w:t>
      </w:r>
      <w:r w:rsidRPr="00893588">
        <w:rPr>
          <w:rFonts w:ascii="Leelawadee" w:hAnsi="Leelawadee" w:cs="Leelawadee" w:hint="cs"/>
          <w:spacing w:val="-4"/>
        </w:rPr>
        <w:t xml:space="preserve"> </w:t>
      </w:r>
      <w:r w:rsidRPr="00893588">
        <w:rPr>
          <w:rFonts w:ascii="Leelawadee" w:hAnsi="Leelawadee" w:cs="Leelawadee" w:hint="cs"/>
        </w:rPr>
        <w:t>must</w:t>
      </w:r>
      <w:r w:rsidRPr="00893588">
        <w:rPr>
          <w:rFonts w:ascii="Leelawadee" w:hAnsi="Leelawadee" w:cs="Leelawadee" w:hint="cs"/>
          <w:spacing w:val="-1"/>
        </w:rPr>
        <w:t xml:space="preserve"> </w:t>
      </w:r>
      <w:r w:rsidRPr="00893588">
        <w:rPr>
          <w:rFonts w:ascii="Leelawadee" w:hAnsi="Leelawadee" w:cs="Leelawadee" w:hint="cs"/>
        </w:rPr>
        <w:t>be</w:t>
      </w:r>
      <w:r w:rsidRPr="00893588">
        <w:rPr>
          <w:rFonts w:ascii="Leelawadee" w:hAnsi="Leelawadee" w:cs="Leelawadee" w:hint="cs"/>
          <w:spacing w:val="-2"/>
        </w:rPr>
        <w:t xml:space="preserve"> </w:t>
      </w:r>
      <w:r w:rsidRPr="00893588">
        <w:rPr>
          <w:rFonts w:ascii="Leelawadee" w:hAnsi="Leelawadee" w:cs="Leelawadee" w:hint="cs"/>
        </w:rPr>
        <w:t>reported</w:t>
      </w:r>
      <w:r w:rsidRPr="00893588">
        <w:rPr>
          <w:rFonts w:ascii="Leelawadee" w:hAnsi="Leelawadee" w:cs="Leelawadee" w:hint="cs"/>
          <w:spacing w:val="-2"/>
        </w:rPr>
        <w:t xml:space="preserve"> </w:t>
      </w:r>
      <w:r w:rsidRPr="00893588">
        <w:rPr>
          <w:rFonts w:ascii="Leelawadee" w:hAnsi="Leelawadee" w:cs="Leelawadee" w:hint="cs"/>
        </w:rPr>
        <w:t>immediately</w:t>
      </w:r>
      <w:r w:rsidRPr="00893588">
        <w:rPr>
          <w:rFonts w:ascii="Leelawadee" w:hAnsi="Leelawadee" w:cs="Leelawadee" w:hint="cs"/>
          <w:spacing w:val="-4"/>
        </w:rPr>
        <w:t xml:space="preserve"> </w:t>
      </w:r>
      <w:r w:rsidRPr="00893588">
        <w:rPr>
          <w:rFonts w:ascii="Leelawadee" w:hAnsi="Leelawadee" w:cs="Leelawadee" w:hint="cs"/>
        </w:rPr>
        <w:t>to</w:t>
      </w:r>
      <w:r w:rsidRPr="00893588">
        <w:rPr>
          <w:rFonts w:ascii="Leelawadee" w:hAnsi="Leelawadee" w:cs="Leelawadee" w:hint="cs"/>
          <w:spacing w:val="-1"/>
        </w:rPr>
        <w:t xml:space="preserve"> </w:t>
      </w:r>
      <w:r w:rsidRPr="00893588">
        <w:rPr>
          <w:rFonts w:ascii="Leelawadee" w:hAnsi="Leelawadee" w:cs="Leelawadee" w:hint="cs"/>
        </w:rPr>
        <w:t>the</w:t>
      </w:r>
      <w:r w:rsidRPr="00893588">
        <w:rPr>
          <w:rFonts w:ascii="Leelawadee" w:hAnsi="Leelawadee" w:cs="Leelawadee" w:hint="cs"/>
          <w:spacing w:val="-4"/>
        </w:rPr>
        <w:t xml:space="preserve"> </w:t>
      </w:r>
      <w:r w:rsidRPr="00893588">
        <w:rPr>
          <w:rFonts w:ascii="Leelawadee" w:hAnsi="Leelawadee" w:cs="Leelawadee" w:hint="cs"/>
          <w:spacing w:val="-2"/>
        </w:rPr>
        <w:t>Police.</w:t>
      </w:r>
      <w:r>
        <w:rPr>
          <w:rFonts w:ascii="Leelawadee" w:hAnsi="Leelawadee" w:cs="Leelawadee"/>
          <w:spacing w:val="-2"/>
        </w:rPr>
        <w:t xml:space="preserve">  </w:t>
      </w:r>
    </w:p>
    <w:p w14:paraId="3F6A0E39" w14:textId="77777777" w:rsidR="00A83E27" w:rsidRDefault="00A83E27" w:rsidP="003F23F4">
      <w:pPr>
        <w:pStyle w:val="BodyText"/>
        <w:ind w:left="0"/>
        <w:rPr>
          <w:rFonts w:ascii="Leelawadee" w:hAnsi="Leelawadee" w:cs="Leelawadee"/>
          <w:spacing w:val="-2"/>
        </w:rPr>
      </w:pPr>
    </w:p>
    <w:p w14:paraId="62B07167" w14:textId="77777777" w:rsidR="00A83E27" w:rsidRDefault="00A83E27" w:rsidP="003F23F4">
      <w:pPr>
        <w:pStyle w:val="BodyText"/>
        <w:ind w:left="0"/>
        <w:rPr>
          <w:rFonts w:ascii="Leelawadee" w:hAnsi="Leelawadee" w:cs="Leelawadee"/>
        </w:rPr>
      </w:pPr>
      <w:r w:rsidRPr="00893588">
        <w:rPr>
          <w:rFonts w:ascii="Leelawadee" w:hAnsi="Leelawadee" w:cs="Leelawadee" w:hint="cs"/>
        </w:rPr>
        <w:t>Regardless</w:t>
      </w:r>
      <w:r w:rsidRPr="00893588">
        <w:rPr>
          <w:rFonts w:ascii="Leelawadee" w:hAnsi="Leelawadee" w:cs="Leelawadee" w:hint="cs"/>
          <w:spacing w:val="-3"/>
        </w:rPr>
        <w:t xml:space="preserve"> </w:t>
      </w:r>
      <w:r w:rsidRPr="00893588">
        <w:rPr>
          <w:rFonts w:ascii="Leelawadee" w:hAnsi="Leelawadee" w:cs="Leelawadee" w:hint="cs"/>
        </w:rPr>
        <w:t>of</w:t>
      </w:r>
      <w:r w:rsidRPr="00893588">
        <w:rPr>
          <w:rFonts w:ascii="Leelawadee" w:hAnsi="Leelawadee" w:cs="Leelawadee" w:hint="cs"/>
          <w:spacing w:val="-3"/>
        </w:rPr>
        <w:t xml:space="preserve"> </w:t>
      </w:r>
      <w:r w:rsidRPr="00893588">
        <w:rPr>
          <w:rFonts w:ascii="Leelawadee" w:hAnsi="Leelawadee" w:cs="Leelawadee" w:hint="cs"/>
        </w:rPr>
        <w:t>whether</w:t>
      </w:r>
      <w:r w:rsidRPr="00893588">
        <w:rPr>
          <w:rFonts w:ascii="Leelawadee" w:hAnsi="Leelawadee" w:cs="Leelawadee" w:hint="cs"/>
          <w:spacing w:val="-1"/>
        </w:rPr>
        <w:t xml:space="preserve"> </w:t>
      </w:r>
      <w:r w:rsidRPr="00893588">
        <w:rPr>
          <w:rFonts w:ascii="Leelawadee" w:hAnsi="Leelawadee" w:cs="Leelawadee" w:hint="cs"/>
        </w:rPr>
        <w:t>the</w:t>
      </w:r>
      <w:r w:rsidRPr="00893588">
        <w:rPr>
          <w:rFonts w:ascii="Leelawadee" w:hAnsi="Leelawadee" w:cs="Leelawadee" w:hint="cs"/>
          <w:spacing w:val="-5"/>
        </w:rPr>
        <w:t xml:space="preserve"> </w:t>
      </w:r>
      <w:r w:rsidRPr="00893588">
        <w:rPr>
          <w:rFonts w:ascii="Leelawadee" w:hAnsi="Leelawadee" w:cs="Leelawadee" w:hint="cs"/>
        </w:rPr>
        <w:t>accused</w:t>
      </w:r>
      <w:r w:rsidRPr="00893588">
        <w:rPr>
          <w:rFonts w:ascii="Leelawadee" w:hAnsi="Leelawadee" w:cs="Leelawadee" w:hint="cs"/>
          <w:spacing w:val="-2"/>
        </w:rPr>
        <w:t xml:space="preserve"> </w:t>
      </w:r>
      <w:r w:rsidRPr="00893588">
        <w:rPr>
          <w:rFonts w:ascii="Leelawadee" w:hAnsi="Leelawadee" w:cs="Leelawadee" w:hint="cs"/>
        </w:rPr>
        <w:t>person</w:t>
      </w:r>
      <w:r w:rsidRPr="00893588">
        <w:rPr>
          <w:rFonts w:ascii="Leelawadee" w:hAnsi="Leelawadee" w:cs="Leelawadee" w:hint="cs"/>
          <w:spacing w:val="-2"/>
        </w:rPr>
        <w:t xml:space="preserve"> </w:t>
      </w:r>
      <w:r w:rsidRPr="00893588">
        <w:rPr>
          <w:rFonts w:ascii="Leelawadee" w:hAnsi="Leelawadee" w:cs="Leelawadee" w:hint="cs"/>
        </w:rPr>
        <w:t>is</w:t>
      </w:r>
      <w:r w:rsidRPr="00893588">
        <w:rPr>
          <w:rFonts w:ascii="Leelawadee" w:hAnsi="Leelawadee" w:cs="Leelawadee" w:hint="cs"/>
          <w:spacing w:val="-3"/>
        </w:rPr>
        <w:t xml:space="preserve"> </w:t>
      </w:r>
      <w:r w:rsidRPr="00893588">
        <w:rPr>
          <w:rFonts w:ascii="Leelawadee" w:hAnsi="Leelawadee" w:cs="Leelawadee" w:hint="cs"/>
        </w:rPr>
        <w:t>living</w:t>
      </w:r>
      <w:r w:rsidRPr="00893588">
        <w:rPr>
          <w:rFonts w:ascii="Leelawadee" w:hAnsi="Leelawadee" w:cs="Leelawadee" w:hint="cs"/>
          <w:spacing w:val="-4"/>
        </w:rPr>
        <w:t xml:space="preserve"> </w:t>
      </w:r>
      <w:r w:rsidRPr="00893588">
        <w:rPr>
          <w:rFonts w:ascii="Leelawadee" w:hAnsi="Leelawadee" w:cs="Leelawadee" w:hint="cs"/>
        </w:rPr>
        <w:t>or</w:t>
      </w:r>
      <w:r w:rsidRPr="00893588">
        <w:rPr>
          <w:rFonts w:ascii="Leelawadee" w:hAnsi="Leelawadee" w:cs="Leelawadee" w:hint="cs"/>
          <w:spacing w:val="-3"/>
        </w:rPr>
        <w:t xml:space="preserve"> </w:t>
      </w:r>
      <w:r w:rsidRPr="00893588">
        <w:rPr>
          <w:rFonts w:ascii="Leelawadee" w:hAnsi="Leelawadee" w:cs="Leelawadee" w:hint="cs"/>
        </w:rPr>
        <w:t>deceased,</w:t>
      </w:r>
      <w:r w:rsidRPr="00893588">
        <w:rPr>
          <w:rFonts w:ascii="Leelawadee" w:hAnsi="Leelawadee" w:cs="Leelawadee" w:hint="cs"/>
          <w:spacing w:val="-4"/>
        </w:rPr>
        <w:t xml:space="preserve"> </w:t>
      </w:r>
      <w:r w:rsidRPr="00893588">
        <w:rPr>
          <w:rFonts w:ascii="Leelawadee" w:hAnsi="Leelawadee" w:cs="Leelawadee" w:hint="cs"/>
        </w:rPr>
        <w:t>where it</w:t>
      </w:r>
      <w:r w:rsidRPr="00893588">
        <w:rPr>
          <w:rFonts w:ascii="Leelawadee" w:hAnsi="Leelawadee" w:cs="Leelawadee" w:hint="cs"/>
          <w:spacing w:val="-4"/>
        </w:rPr>
        <w:t xml:space="preserve"> </w:t>
      </w:r>
      <w:r w:rsidRPr="00893588">
        <w:rPr>
          <w:rFonts w:ascii="Leelawadee" w:hAnsi="Leelawadee" w:cs="Leelawadee" w:hint="cs"/>
        </w:rPr>
        <w:t>is</w:t>
      </w:r>
      <w:r w:rsidRPr="00893588">
        <w:rPr>
          <w:rFonts w:ascii="Leelawadee" w:hAnsi="Leelawadee" w:cs="Leelawadee" w:hint="cs"/>
          <w:spacing w:val="-1"/>
        </w:rPr>
        <w:t xml:space="preserve"> </w:t>
      </w:r>
      <w:r w:rsidRPr="00893588">
        <w:rPr>
          <w:rFonts w:ascii="Leelawadee" w:hAnsi="Leelawadee" w:cs="Leelawadee" w:hint="cs"/>
        </w:rPr>
        <w:t>believed</w:t>
      </w:r>
      <w:r w:rsidRPr="00893588">
        <w:rPr>
          <w:rFonts w:ascii="Leelawadee" w:hAnsi="Leelawadee" w:cs="Leelawadee" w:hint="cs"/>
          <w:spacing w:val="-1"/>
        </w:rPr>
        <w:t xml:space="preserve"> </w:t>
      </w:r>
      <w:r w:rsidRPr="00893588">
        <w:rPr>
          <w:rFonts w:ascii="Leelawadee" w:hAnsi="Leelawadee" w:cs="Leelawadee" w:hint="cs"/>
        </w:rPr>
        <w:t>that</w:t>
      </w:r>
      <w:r w:rsidRPr="00893588">
        <w:rPr>
          <w:rFonts w:ascii="Leelawadee" w:hAnsi="Leelawadee" w:cs="Leelawadee" w:hint="cs"/>
          <w:spacing w:val="-1"/>
        </w:rPr>
        <w:t xml:space="preserve"> </w:t>
      </w:r>
      <w:r w:rsidRPr="00893588">
        <w:rPr>
          <w:rFonts w:ascii="Leelawadee" w:hAnsi="Leelawadee" w:cs="Leelawadee" w:hint="cs"/>
        </w:rPr>
        <w:t>a</w:t>
      </w:r>
      <w:r w:rsidRPr="00893588">
        <w:rPr>
          <w:rFonts w:ascii="Leelawadee" w:hAnsi="Leelawadee" w:cs="Leelawadee" w:hint="cs"/>
          <w:spacing w:val="-1"/>
        </w:rPr>
        <w:t xml:space="preserve"> </w:t>
      </w:r>
      <w:r w:rsidRPr="00893588">
        <w:rPr>
          <w:rFonts w:ascii="Leelawadee" w:hAnsi="Leelawadee" w:cs="Leelawadee" w:hint="cs"/>
        </w:rPr>
        <w:t>criminal</w:t>
      </w:r>
      <w:r w:rsidRPr="00893588">
        <w:rPr>
          <w:rFonts w:ascii="Leelawadee" w:hAnsi="Leelawadee" w:cs="Leelawadee" w:hint="cs"/>
          <w:spacing w:val="-3"/>
        </w:rPr>
        <w:t xml:space="preserve"> </w:t>
      </w:r>
      <w:r w:rsidRPr="00893588">
        <w:rPr>
          <w:rFonts w:ascii="Leelawadee" w:hAnsi="Leelawadee" w:cs="Leelawadee" w:hint="cs"/>
        </w:rPr>
        <w:t>offence may have taken place, the allegation must be referred to the Police within one working day.</w:t>
      </w:r>
    </w:p>
    <w:p w14:paraId="25FB6E50" w14:textId="77777777" w:rsidR="00A83E27" w:rsidRPr="00893588" w:rsidRDefault="00A83E27" w:rsidP="003F23F4">
      <w:pPr>
        <w:pStyle w:val="BodyText"/>
        <w:ind w:left="0"/>
        <w:rPr>
          <w:rFonts w:ascii="Leelawadee" w:hAnsi="Leelawadee" w:cs="Leelawadee"/>
        </w:rPr>
      </w:pPr>
    </w:p>
    <w:p w14:paraId="39C3AA23" w14:textId="77777777" w:rsidR="00A83E27" w:rsidRDefault="00A83E27" w:rsidP="003F23F4">
      <w:pPr>
        <w:pStyle w:val="BodyText"/>
        <w:ind w:left="0" w:right="83"/>
        <w:rPr>
          <w:rFonts w:ascii="Leelawadee" w:hAnsi="Leelawadee" w:cs="Leelawadee"/>
        </w:rPr>
      </w:pPr>
      <w:r w:rsidRPr="00893588">
        <w:rPr>
          <w:rFonts w:ascii="Leelawadee" w:hAnsi="Leelawadee" w:cs="Leelawadee" w:hint="cs"/>
        </w:rPr>
        <w:t>When a person’s conduct towards a child or an adult may impact on their suitability to work with or continue to</w:t>
      </w:r>
      <w:r w:rsidRPr="00893588">
        <w:rPr>
          <w:rFonts w:ascii="Leelawadee" w:hAnsi="Leelawadee" w:cs="Leelawadee" w:hint="cs"/>
          <w:spacing w:val="-2"/>
        </w:rPr>
        <w:t xml:space="preserve"> </w:t>
      </w:r>
      <w:r w:rsidRPr="00893588">
        <w:rPr>
          <w:rFonts w:ascii="Leelawadee" w:hAnsi="Leelawadee" w:cs="Leelawadee" w:hint="cs"/>
        </w:rPr>
        <w:t>work with</w:t>
      </w:r>
      <w:r w:rsidRPr="00893588">
        <w:rPr>
          <w:rFonts w:ascii="Leelawadee" w:hAnsi="Leelawadee" w:cs="Leelawadee" w:hint="cs"/>
          <w:spacing w:val="-1"/>
        </w:rPr>
        <w:t xml:space="preserve"> </w:t>
      </w:r>
      <w:r w:rsidRPr="00893588">
        <w:rPr>
          <w:rFonts w:ascii="Leelawadee" w:hAnsi="Leelawadee" w:cs="Leelawadee" w:hint="cs"/>
        </w:rPr>
        <w:t>children</w:t>
      </w:r>
      <w:r w:rsidRPr="00893588">
        <w:rPr>
          <w:rFonts w:ascii="Leelawadee" w:hAnsi="Leelawadee" w:cs="Leelawadee" w:hint="cs"/>
          <w:spacing w:val="-4"/>
        </w:rPr>
        <w:t xml:space="preserve"> </w:t>
      </w:r>
      <w:r w:rsidRPr="00893588">
        <w:rPr>
          <w:rFonts w:ascii="Leelawadee" w:hAnsi="Leelawadee" w:cs="Leelawadee" w:hint="cs"/>
        </w:rPr>
        <w:t>or</w:t>
      </w:r>
      <w:r w:rsidRPr="00893588">
        <w:rPr>
          <w:rFonts w:ascii="Leelawadee" w:hAnsi="Leelawadee" w:cs="Leelawadee" w:hint="cs"/>
          <w:spacing w:val="-1"/>
        </w:rPr>
        <w:t xml:space="preserve"> </w:t>
      </w:r>
      <w:r w:rsidRPr="00893588">
        <w:rPr>
          <w:rFonts w:ascii="Leelawadee" w:hAnsi="Leelawadee" w:cs="Leelawadee" w:hint="cs"/>
        </w:rPr>
        <w:t>adults,</w:t>
      </w:r>
      <w:r w:rsidRPr="00893588">
        <w:rPr>
          <w:rFonts w:ascii="Leelawadee" w:hAnsi="Leelawadee" w:cs="Leelawadee" w:hint="cs"/>
          <w:spacing w:val="-1"/>
        </w:rPr>
        <w:t xml:space="preserve"> </w:t>
      </w:r>
      <w:r w:rsidRPr="00893588">
        <w:rPr>
          <w:rFonts w:ascii="Leelawadee" w:hAnsi="Leelawadee" w:cs="Leelawadee" w:hint="cs"/>
        </w:rPr>
        <w:t>the</w:t>
      </w:r>
      <w:r w:rsidRPr="00893588">
        <w:rPr>
          <w:rFonts w:ascii="Leelawadee" w:hAnsi="Leelawadee" w:cs="Leelawadee" w:hint="cs"/>
          <w:spacing w:val="-3"/>
        </w:rPr>
        <w:t xml:space="preserve"> </w:t>
      </w:r>
      <w:r w:rsidRPr="00893588">
        <w:rPr>
          <w:rFonts w:ascii="Leelawadee" w:hAnsi="Leelawadee" w:cs="Leelawadee" w:hint="cs"/>
        </w:rPr>
        <w:t>allegation</w:t>
      </w:r>
      <w:r w:rsidRPr="00893588">
        <w:rPr>
          <w:rFonts w:ascii="Leelawadee" w:hAnsi="Leelawadee" w:cs="Leelawadee" w:hint="cs"/>
          <w:spacing w:val="-4"/>
        </w:rPr>
        <w:t xml:space="preserve"> </w:t>
      </w:r>
      <w:r w:rsidRPr="00893588">
        <w:rPr>
          <w:rFonts w:ascii="Leelawadee" w:hAnsi="Leelawadee" w:cs="Leelawadee" w:hint="cs"/>
        </w:rPr>
        <w:t>must be</w:t>
      </w:r>
      <w:r w:rsidRPr="00893588">
        <w:rPr>
          <w:rFonts w:ascii="Leelawadee" w:hAnsi="Leelawadee" w:cs="Leelawadee" w:hint="cs"/>
          <w:spacing w:val="-3"/>
        </w:rPr>
        <w:t xml:space="preserve"> </w:t>
      </w:r>
      <w:r w:rsidRPr="00893588">
        <w:rPr>
          <w:rFonts w:ascii="Leelawadee" w:hAnsi="Leelawadee" w:cs="Leelawadee" w:hint="cs"/>
        </w:rPr>
        <w:t>referred</w:t>
      </w:r>
      <w:r w:rsidRPr="00893588">
        <w:rPr>
          <w:rFonts w:ascii="Leelawadee" w:hAnsi="Leelawadee" w:cs="Leelawadee" w:hint="cs"/>
          <w:spacing w:val="-1"/>
        </w:rPr>
        <w:t xml:space="preserve"> </w:t>
      </w:r>
      <w:r w:rsidRPr="00893588">
        <w:rPr>
          <w:rFonts w:ascii="Leelawadee" w:hAnsi="Leelawadee" w:cs="Leelawadee" w:hint="cs"/>
        </w:rPr>
        <w:t>to the</w:t>
      </w:r>
      <w:r w:rsidRPr="00893588">
        <w:rPr>
          <w:rFonts w:ascii="Leelawadee" w:hAnsi="Leelawadee" w:cs="Leelawadee" w:hint="cs"/>
          <w:spacing w:val="-3"/>
        </w:rPr>
        <w:t xml:space="preserve"> </w:t>
      </w:r>
      <w:r>
        <w:rPr>
          <w:rFonts w:ascii="Leelawadee" w:hAnsi="Leelawadee" w:cs="Leelawadee"/>
        </w:rPr>
        <w:t>L</w:t>
      </w:r>
      <w:r w:rsidRPr="00893588">
        <w:rPr>
          <w:rFonts w:ascii="Leelawadee" w:hAnsi="Leelawadee" w:cs="Leelawadee" w:hint="cs"/>
        </w:rPr>
        <w:t>ocal</w:t>
      </w:r>
      <w:r w:rsidRPr="00893588">
        <w:rPr>
          <w:rFonts w:ascii="Leelawadee" w:hAnsi="Leelawadee" w:cs="Leelawadee" w:hint="cs"/>
          <w:spacing w:val="-1"/>
        </w:rPr>
        <w:t xml:space="preserve"> </w:t>
      </w:r>
      <w:r>
        <w:rPr>
          <w:rFonts w:ascii="Leelawadee" w:hAnsi="Leelawadee" w:cs="Leelawadee"/>
          <w:spacing w:val="-1"/>
        </w:rPr>
        <w:t>A</w:t>
      </w:r>
      <w:r w:rsidRPr="00893588">
        <w:rPr>
          <w:rFonts w:ascii="Leelawadee" w:hAnsi="Leelawadee" w:cs="Leelawadee" w:hint="cs"/>
        </w:rPr>
        <w:t xml:space="preserve">uthority’s </w:t>
      </w:r>
      <w:r>
        <w:rPr>
          <w:rFonts w:ascii="Leelawadee" w:hAnsi="Leelawadee" w:cs="Leelawadee"/>
        </w:rPr>
        <w:t>D</w:t>
      </w:r>
      <w:r w:rsidRPr="00893588">
        <w:rPr>
          <w:rFonts w:ascii="Leelawadee" w:hAnsi="Leelawadee" w:cs="Leelawadee" w:hint="cs"/>
        </w:rPr>
        <w:t>esignated</w:t>
      </w:r>
      <w:r w:rsidRPr="00893588">
        <w:rPr>
          <w:rFonts w:ascii="Leelawadee" w:hAnsi="Leelawadee" w:cs="Leelawadee" w:hint="cs"/>
          <w:spacing w:val="-4"/>
        </w:rPr>
        <w:t xml:space="preserve"> </w:t>
      </w:r>
      <w:r>
        <w:rPr>
          <w:rFonts w:ascii="Leelawadee" w:hAnsi="Leelawadee" w:cs="Leelawadee"/>
        </w:rPr>
        <w:t>O</w:t>
      </w:r>
      <w:r w:rsidRPr="00893588">
        <w:rPr>
          <w:rFonts w:ascii="Leelawadee" w:hAnsi="Leelawadee" w:cs="Leelawadee" w:hint="cs"/>
        </w:rPr>
        <w:t>fficer</w:t>
      </w:r>
      <w:r>
        <w:rPr>
          <w:rStyle w:val="FootnoteReference"/>
          <w:rFonts w:ascii="Leelawadee" w:hAnsi="Leelawadee" w:cs="Leelawadee"/>
        </w:rPr>
        <w:footnoteReference w:id="5"/>
      </w:r>
      <w:r w:rsidRPr="00893588">
        <w:rPr>
          <w:rFonts w:ascii="Leelawadee" w:hAnsi="Leelawadee" w:cs="Leelawadee" w:hint="cs"/>
          <w:spacing w:val="-2"/>
        </w:rPr>
        <w:t xml:space="preserve"> </w:t>
      </w:r>
      <w:r w:rsidRPr="00893588">
        <w:rPr>
          <w:rFonts w:ascii="Leelawadee" w:hAnsi="Leelawadee" w:cs="Leelawadee" w:hint="cs"/>
        </w:rPr>
        <w:t>for safeguarding or adults within 1 working day.</w:t>
      </w:r>
    </w:p>
    <w:p w14:paraId="2262C799" w14:textId="77777777" w:rsidR="00A83E27" w:rsidRPr="00893588" w:rsidRDefault="00A83E27" w:rsidP="003F23F4">
      <w:pPr>
        <w:pStyle w:val="BodyText"/>
        <w:ind w:left="0" w:right="83"/>
        <w:rPr>
          <w:rFonts w:ascii="Leelawadee" w:hAnsi="Leelawadee" w:cs="Leelawadee"/>
        </w:rPr>
      </w:pPr>
    </w:p>
    <w:p w14:paraId="42900BFA" w14:textId="77777777" w:rsidR="00A83E27" w:rsidRDefault="00A83E27" w:rsidP="003F23F4">
      <w:pPr>
        <w:pStyle w:val="BodyText"/>
        <w:ind w:left="0"/>
        <w:rPr>
          <w:rFonts w:ascii="Leelawadee" w:hAnsi="Leelawadee" w:cs="Leelawadee"/>
        </w:rPr>
      </w:pPr>
      <w:r w:rsidRPr="00893588">
        <w:rPr>
          <w:rFonts w:ascii="Leelawadee" w:hAnsi="Leelawadee" w:cs="Leelawadee" w:hint="cs"/>
        </w:rPr>
        <w:t>Where</w:t>
      </w:r>
      <w:r w:rsidRPr="00893588">
        <w:rPr>
          <w:rFonts w:ascii="Leelawadee" w:hAnsi="Leelawadee" w:cs="Leelawadee" w:hint="cs"/>
          <w:spacing w:val="-4"/>
        </w:rPr>
        <w:t xml:space="preserve"> </w:t>
      </w:r>
      <w:r w:rsidRPr="00893588">
        <w:rPr>
          <w:rFonts w:ascii="Leelawadee" w:hAnsi="Leelawadee" w:cs="Leelawadee" w:hint="cs"/>
        </w:rPr>
        <w:t>a</w:t>
      </w:r>
      <w:r w:rsidRPr="00893588">
        <w:rPr>
          <w:rFonts w:ascii="Leelawadee" w:hAnsi="Leelawadee" w:cs="Leelawadee" w:hint="cs"/>
          <w:spacing w:val="-4"/>
        </w:rPr>
        <w:t xml:space="preserve"> </w:t>
      </w:r>
      <w:r w:rsidRPr="00893588">
        <w:rPr>
          <w:rFonts w:ascii="Leelawadee" w:hAnsi="Leelawadee" w:cs="Leelawadee" w:hint="cs"/>
        </w:rPr>
        <w:t>safeguarding</w:t>
      </w:r>
      <w:r w:rsidRPr="00893588">
        <w:rPr>
          <w:rFonts w:ascii="Leelawadee" w:hAnsi="Leelawadee" w:cs="Leelawadee" w:hint="cs"/>
          <w:spacing w:val="-3"/>
        </w:rPr>
        <w:t xml:space="preserve"> </w:t>
      </w:r>
      <w:r w:rsidRPr="00893588">
        <w:rPr>
          <w:rFonts w:ascii="Leelawadee" w:hAnsi="Leelawadee" w:cs="Leelawadee" w:hint="cs"/>
        </w:rPr>
        <w:t>allegation</w:t>
      </w:r>
      <w:r w:rsidRPr="00893588">
        <w:rPr>
          <w:rFonts w:ascii="Leelawadee" w:hAnsi="Leelawadee" w:cs="Leelawadee" w:hint="cs"/>
          <w:spacing w:val="-3"/>
        </w:rPr>
        <w:t xml:space="preserve"> </w:t>
      </w:r>
      <w:r w:rsidRPr="00893588">
        <w:rPr>
          <w:rFonts w:ascii="Leelawadee" w:hAnsi="Leelawadee" w:cs="Leelawadee" w:hint="cs"/>
        </w:rPr>
        <w:t>or</w:t>
      </w:r>
      <w:r w:rsidRPr="00893588">
        <w:rPr>
          <w:rFonts w:ascii="Leelawadee" w:hAnsi="Leelawadee" w:cs="Leelawadee" w:hint="cs"/>
          <w:spacing w:val="-2"/>
        </w:rPr>
        <w:t xml:space="preserve"> </w:t>
      </w:r>
      <w:r w:rsidRPr="00893588">
        <w:rPr>
          <w:rFonts w:ascii="Leelawadee" w:hAnsi="Leelawadee" w:cs="Leelawadee" w:hint="cs"/>
        </w:rPr>
        <w:t>concern</w:t>
      </w:r>
      <w:r w:rsidRPr="00893588">
        <w:rPr>
          <w:rFonts w:ascii="Leelawadee" w:hAnsi="Leelawadee" w:cs="Leelawadee" w:hint="cs"/>
          <w:spacing w:val="-4"/>
        </w:rPr>
        <w:t xml:space="preserve"> </w:t>
      </w:r>
      <w:r w:rsidRPr="00893588">
        <w:rPr>
          <w:rFonts w:ascii="Leelawadee" w:hAnsi="Leelawadee" w:cs="Leelawadee" w:hint="cs"/>
        </w:rPr>
        <w:t>relates</w:t>
      </w:r>
      <w:r w:rsidRPr="00893588">
        <w:rPr>
          <w:rFonts w:ascii="Leelawadee" w:hAnsi="Leelawadee" w:cs="Leelawadee" w:hint="cs"/>
          <w:spacing w:val="-1"/>
        </w:rPr>
        <w:t xml:space="preserve"> </w:t>
      </w:r>
      <w:r w:rsidRPr="00893588">
        <w:rPr>
          <w:rFonts w:ascii="Leelawadee" w:hAnsi="Leelawadee" w:cs="Leelawadee" w:hint="cs"/>
        </w:rPr>
        <w:t>to</w:t>
      </w:r>
      <w:r w:rsidRPr="00893588">
        <w:rPr>
          <w:rFonts w:ascii="Leelawadee" w:hAnsi="Leelawadee" w:cs="Leelawadee" w:hint="cs"/>
          <w:spacing w:val="-3"/>
        </w:rPr>
        <w:t xml:space="preserve"> </w:t>
      </w:r>
      <w:r w:rsidRPr="00893588">
        <w:rPr>
          <w:rFonts w:ascii="Leelawadee" w:hAnsi="Leelawadee" w:cs="Leelawadee" w:hint="cs"/>
        </w:rPr>
        <w:t>someone</w:t>
      </w:r>
      <w:r w:rsidRPr="00893588">
        <w:rPr>
          <w:rFonts w:ascii="Leelawadee" w:hAnsi="Leelawadee" w:cs="Leelawadee" w:hint="cs"/>
          <w:spacing w:val="-3"/>
        </w:rPr>
        <w:t xml:space="preserve"> </w:t>
      </w:r>
      <w:r w:rsidRPr="00893588">
        <w:rPr>
          <w:rFonts w:ascii="Leelawadee" w:hAnsi="Leelawadee" w:cs="Leelawadee" w:hint="cs"/>
        </w:rPr>
        <w:t>who</w:t>
      </w:r>
      <w:r w:rsidRPr="00893588">
        <w:rPr>
          <w:rFonts w:ascii="Leelawadee" w:hAnsi="Leelawadee" w:cs="Leelawadee" w:hint="cs"/>
          <w:spacing w:val="-1"/>
        </w:rPr>
        <w:t xml:space="preserve"> </w:t>
      </w:r>
      <w:r w:rsidRPr="00893588">
        <w:rPr>
          <w:rFonts w:ascii="Leelawadee" w:hAnsi="Leelawadee" w:cs="Leelawadee" w:hint="cs"/>
        </w:rPr>
        <w:t>is</w:t>
      </w:r>
      <w:r w:rsidRPr="00893588">
        <w:rPr>
          <w:rFonts w:ascii="Leelawadee" w:hAnsi="Leelawadee" w:cs="Leelawadee" w:hint="cs"/>
          <w:spacing w:val="-3"/>
        </w:rPr>
        <w:t xml:space="preserve"> </w:t>
      </w:r>
      <w:r w:rsidRPr="00893588">
        <w:rPr>
          <w:rFonts w:ascii="Leelawadee" w:hAnsi="Leelawadee" w:cs="Leelawadee" w:hint="cs"/>
        </w:rPr>
        <w:t>aged</w:t>
      </w:r>
      <w:r w:rsidRPr="00893588">
        <w:rPr>
          <w:rFonts w:ascii="Leelawadee" w:hAnsi="Leelawadee" w:cs="Leelawadee" w:hint="cs"/>
          <w:spacing w:val="-5"/>
        </w:rPr>
        <w:t xml:space="preserve"> </w:t>
      </w:r>
      <w:r w:rsidRPr="00893588">
        <w:rPr>
          <w:rFonts w:ascii="Leelawadee" w:hAnsi="Leelawadee" w:cs="Leelawadee" w:hint="cs"/>
        </w:rPr>
        <w:t>18</w:t>
      </w:r>
      <w:r w:rsidRPr="00893588">
        <w:rPr>
          <w:rFonts w:ascii="Leelawadee" w:hAnsi="Leelawadee" w:cs="Leelawadee" w:hint="cs"/>
          <w:spacing w:val="-3"/>
        </w:rPr>
        <w:t xml:space="preserve"> </w:t>
      </w:r>
      <w:r w:rsidRPr="00893588">
        <w:rPr>
          <w:rFonts w:ascii="Leelawadee" w:hAnsi="Leelawadee" w:cs="Leelawadee" w:hint="cs"/>
        </w:rPr>
        <w:t>years</w:t>
      </w:r>
      <w:r w:rsidRPr="00893588">
        <w:rPr>
          <w:rFonts w:ascii="Leelawadee" w:hAnsi="Leelawadee" w:cs="Leelawadee" w:hint="cs"/>
          <w:spacing w:val="-3"/>
        </w:rPr>
        <w:t xml:space="preserve"> </w:t>
      </w:r>
      <w:r w:rsidRPr="00893588">
        <w:rPr>
          <w:rFonts w:ascii="Leelawadee" w:hAnsi="Leelawadee" w:cs="Leelawadee" w:hint="cs"/>
        </w:rPr>
        <w:t>or</w:t>
      </w:r>
      <w:r w:rsidRPr="00893588">
        <w:rPr>
          <w:rFonts w:ascii="Leelawadee" w:hAnsi="Leelawadee" w:cs="Leelawadee" w:hint="cs"/>
          <w:spacing w:val="-4"/>
        </w:rPr>
        <w:t xml:space="preserve"> </w:t>
      </w:r>
      <w:r w:rsidRPr="00893588">
        <w:rPr>
          <w:rFonts w:ascii="Leelawadee" w:hAnsi="Leelawadee" w:cs="Leelawadee" w:hint="cs"/>
        </w:rPr>
        <w:t>over</w:t>
      </w:r>
      <w:r w:rsidRPr="00893588">
        <w:rPr>
          <w:rFonts w:ascii="Leelawadee" w:hAnsi="Leelawadee" w:cs="Leelawadee" w:hint="cs"/>
          <w:spacing w:val="-1"/>
        </w:rPr>
        <w:t xml:space="preserve"> </w:t>
      </w:r>
      <w:r w:rsidRPr="00893588">
        <w:rPr>
          <w:rFonts w:ascii="Leelawadee" w:hAnsi="Leelawadee" w:cs="Leelawadee" w:hint="cs"/>
        </w:rPr>
        <w:t>but</w:t>
      </w:r>
      <w:r w:rsidRPr="00893588">
        <w:rPr>
          <w:rFonts w:ascii="Leelawadee" w:hAnsi="Leelawadee" w:cs="Leelawadee" w:hint="cs"/>
          <w:spacing w:val="-2"/>
        </w:rPr>
        <w:t xml:space="preserve"> </w:t>
      </w:r>
      <w:r w:rsidRPr="00893588">
        <w:rPr>
          <w:rFonts w:ascii="Leelawadee" w:hAnsi="Leelawadee" w:cs="Leelawadee" w:hint="cs"/>
        </w:rPr>
        <w:t>is</w:t>
      </w:r>
      <w:r w:rsidRPr="00893588">
        <w:rPr>
          <w:rFonts w:ascii="Leelawadee" w:hAnsi="Leelawadee" w:cs="Leelawadee" w:hint="cs"/>
          <w:spacing w:val="-3"/>
        </w:rPr>
        <w:t xml:space="preserve"> </w:t>
      </w:r>
      <w:r w:rsidRPr="00893588">
        <w:rPr>
          <w:rFonts w:ascii="Leelawadee" w:hAnsi="Leelawadee" w:cs="Leelawadee" w:hint="cs"/>
          <w:spacing w:val="-2"/>
        </w:rPr>
        <w:t>still</w:t>
      </w:r>
      <w:r>
        <w:rPr>
          <w:rFonts w:ascii="Leelawadee" w:hAnsi="Leelawadee" w:cs="Leelawadee"/>
          <w:spacing w:val="-2"/>
        </w:rPr>
        <w:t xml:space="preserve"> </w:t>
      </w:r>
      <w:r w:rsidRPr="00893588">
        <w:rPr>
          <w:rFonts w:ascii="Leelawadee" w:hAnsi="Leelawadee" w:cs="Leelawadee" w:hint="cs"/>
        </w:rPr>
        <w:t>receiving</w:t>
      </w:r>
      <w:r w:rsidRPr="00893588">
        <w:rPr>
          <w:rFonts w:ascii="Leelawadee" w:hAnsi="Leelawadee" w:cs="Leelawadee" w:hint="cs"/>
          <w:spacing w:val="-3"/>
        </w:rPr>
        <w:t xml:space="preserve"> </w:t>
      </w:r>
      <w:r w:rsidRPr="00893588">
        <w:rPr>
          <w:rFonts w:ascii="Leelawadee" w:hAnsi="Leelawadee" w:cs="Leelawadee" w:hint="cs"/>
        </w:rPr>
        <w:t>children’s</w:t>
      </w:r>
      <w:r w:rsidRPr="00893588">
        <w:rPr>
          <w:rFonts w:ascii="Leelawadee" w:hAnsi="Leelawadee" w:cs="Leelawadee" w:hint="cs"/>
          <w:spacing w:val="-5"/>
        </w:rPr>
        <w:t xml:space="preserve"> </w:t>
      </w:r>
      <w:r w:rsidRPr="00893588">
        <w:rPr>
          <w:rFonts w:ascii="Leelawadee" w:hAnsi="Leelawadee" w:cs="Leelawadee" w:hint="cs"/>
        </w:rPr>
        <w:t>welfare</w:t>
      </w:r>
      <w:r w:rsidRPr="00893588">
        <w:rPr>
          <w:rFonts w:ascii="Leelawadee" w:hAnsi="Leelawadee" w:cs="Leelawadee" w:hint="cs"/>
          <w:spacing w:val="-4"/>
        </w:rPr>
        <w:t xml:space="preserve"> </w:t>
      </w:r>
      <w:r w:rsidRPr="00893588">
        <w:rPr>
          <w:rFonts w:ascii="Leelawadee" w:hAnsi="Leelawadee" w:cs="Leelawadee" w:hint="cs"/>
        </w:rPr>
        <w:t>services,</w:t>
      </w:r>
      <w:r w:rsidRPr="00893588">
        <w:rPr>
          <w:rFonts w:ascii="Leelawadee" w:hAnsi="Leelawadee" w:cs="Leelawadee" w:hint="cs"/>
          <w:spacing w:val="-5"/>
        </w:rPr>
        <w:t xml:space="preserve"> </w:t>
      </w:r>
      <w:r w:rsidRPr="00893588">
        <w:rPr>
          <w:rFonts w:ascii="Leelawadee" w:hAnsi="Leelawadee" w:cs="Leelawadee" w:hint="cs"/>
        </w:rPr>
        <w:t>the</w:t>
      </w:r>
      <w:r w:rsidRPr="00893588">
        <w:rPr>
          <w:rFonts w:ascii="Leelawadee" w:hAnsi="Leelawadee" w:cs="Leelawadee" w:hint="cs"/>
          <w:spacing w:val="-4"/>
        </w:rPr>
        <w:t xml:space="preserve"> </w:t>
      </w:r>
      <w:r w:rsidRPr="00893588">
        <w:rPr>
          <w:rFonts w:ascii="Leelawadee" w:hAnsi="Leelawadee" w:cs="Leelawadee" w:hint="cs"/>
        </w:rPr>
        <w:t>matter</w:t>
      </w:r>
      <w:r w:rsidRPr="00893588">
        <w:rPr>
          <w:rFonts w:ascii="Leelawadee" w:hAnsi="Leelawadee" w:cs="Leelawadee" w:hint="cs"/>
          <w:spacing w:val="-4"/>
        </w:rPr>
        <w:t xml:space="preserve"> </w:t>
      </w:r>
      <w:r w:rsidRPr="00893588">
        <w:rPr>
          <w:rFonts w:ascii="Leelawadee" w:hAnsi="Leelawadee" w:cs="Leelawadee" w:hint="cs"/>
        </w:rPr>
        <w:t>will</w:t>
      </w:r>
      <w:r w:rsidRPr="00893588">
        <w:rPr>
          <w:rFonts w:ascii="Leelawadee" w:hAnsi="Leelawadee" w:cs="Leelawadee" w:hint="cs"/>
          <w:spacing w:val="-2"/>
        </w:rPr>
        <w:t xml:space="preserve"> </w:t>
      </w:r>
      <w:r w:rsidRPr="00893588">
        <w:rPr>
          <w:rFonts w:ascii="Leelawadee" w:hAnsi="Leelawadee" w:cs="Leelawadee" w:hint="cs"/>
        </w:rPr>
        <w:t>be</w:t>
      </w:r>
      <w:r w:rsidRPr="00893588">
        <w:rPr>
          <w:rFonts w:ascii="Leelawadee" w:hAnsi="Leelawadee" w:cs="Leelawadee" w:hint="cs"/>
          <w:spacing w:val="-1"/>
        </w:rPr>
        <w:t xml:space="preserve"> </w:t>
      </w:r>
      <w:r w:rsidRPr="00893588">
        <w:rPr>
          <w:rFonts w:ascii="Leelawadee" w:hAnsi="Leelawadee" w:cs="Leelawadee" w:hint="cs"/>
        </w:rPr>
        <w:t>addressed</w:t>
      </w:r>
      <w:r w:rsidRPr="00893588">
        <w:rPr>
          <w:rFonts w:ascii="Leelawadee" w:hAnsi="Leelawadee" w:cs="Leelawadee" w:hint="cs"/>
          <w:spacing w:val="-2"/>
        </w:rPr>
        <w:t xml:space="preserve"> </w:t>
      </w:r>
      <w:r w:rsidRPr="00893588">
        <w:rPr>
          <w:rFonts w:ascii="Leelawadee" w:hAnsi="Leelawadee" w:cs="Leelawadee" w:hint="cs"/>
        </w:rPr>
        <w:t>using</w:t>
      </w:r>
      <w:r w:rsidRPr="00893588">
        <w:rPr>
          <w:rFonts w:ascii="Leelawadee" w:hAnsi="Leelawadee" w:cs="Leelawadee" w:hint="cs"/>
          <w:spacing w:val="-3"/>
        </w:rPr>
        <w:t xml:space="preserve"> </w:t>
      </w:r>
      <w:r w:rsidRPr="00893588">
        <w:rPr>
          <w:rFonts w:ascii="Leelawadee" w:hAnsi="Leelawadee" w:cs="Leelawadee" w:hint="cs"/>
        </w:rPr>
        <w:t>adult</w:t>
      </w:r>
      <w:r w:rsidRPr="00893588">
        <w:rPr>
          <w:rFonts w:ascii="Leelawadee" w:hAnsi="Leelawadee" w:cs="Leelawadee" w:hint="cs"/>
          <w:spacing w:val="-2"/>
        </w:rPr>
        <w:t xml:space="preserve"> </w:t>
      </w:r>
      <w:r w:rsidRPr="00893588">
        <w:rPr>
          <w:rFonts w:ascii="Leelawadee" w:hAnsi="Leelawadee" w:cs="Leelawadee" w:hint="cs"/>
        </w:rPr>
        <w:t>safeguarding</w:t>
      </w:r>
      <w:r w:rsidRPr="00893588">
        <w:rPr>
          <w:rFonts w:ascii="Leelawadee" w:hAnsi="Leelawadee" w:cs="Leelawadee" w:hint="cs"/>
          <w:spacing w:val="-3"/>
        </w:rPr>
        <w:t xml:space="preserve"> </w:t>
      </w:r>
      <w:r w:rsidRPr="00893588">
        <w:rPr>
          <w:rFonts w:ascii="Leelawadee" w:hAnsi="Leelawadee" w:cs="Leelawadee" w:hint="cs"/>
        </w:rPr>
        <w:t>arrangemen</w:t>
      </w:r>
      <w:r>
        <w:rPr>
          <w:rFonts w:ascii="Leelawadee" w:hAnsi="Leelawadee" w:cs="Leelawadee"/>
        </w:rPr>
        <w:t>ts.</w:t>
      </w:r>
      <w:r>
        <w:rPr>
          <w:rStyle w:val="FootnoteReference"/>
          <w:rFonts w:ascii="Leelawadee" w:hAnsi="Leelawadee" w:cs="Leelawadee"/>
        </w:rPr>
        <w:footnoteReference w:id="6"/>
      </w:r>
    </w:p>
    <w:p w14:paraId="2B285608" w14:textId="77777777" w:rsidR="00A83E27" w:rsidRDefault="00A83E27" w:rsidP="003F23F4">
      <w:pPr>
        <w:pStyle w:val="BodyText"/>
        <w:ind w:left="0"/>
        <w:rPr>
          <w:rFonts w:ascii="Leelawadee" w:hAnsi="Leelawadee" w:cs="Leelawadee"/>
          <w:vertAlign w:val="superscript"/>
        </w:rPr>
      </w:pPr>
    </w:p>
    <w:p w14:paraId="45792D13" w14:textId="77777777" w:rsidR="00A83E27" w:rsidRPr="00736C62" w:rsidRDefault="00A83E27" w:rsidP="003F23F4">
      <w:pPr>
        <w:pStyle w:val="BodyText"/>
        <w:ind w:left="0"/>
        <w:rPr>
          <w:rFonts w:ascii="Leelawadee" w:hAnsi="Leelawadee" w:cs="Leelawadee"/>
          <w:vertAlign w:val="superscript"/>
        </w:rPr>
      </w:pPr>
      <w:r w:rsidRPr="00893588">
        <w:rPr>
          <w:rFonts w:ascii="Leelawadee" w:hAnsi="Leelawadee" w:cs="Leelawadee" w:hint="cs"/>
          <w:u w:val="single"/>
        </w:rPr>
        <w:t>Risk Management</w:t>
      </w:r>
      <w:r>
        <w:rPr>
          <w:rFonts w:ascii="Leelawadee" w:hAnsi="Leelawadee" w:cs="Leelawadee"/>
          <w:u w:val="single"/>
        </w:rPr>
        <w:t>.</w:t>
      </w:r>
    </w:p>
    <w:p w14:paraId="54C30645" w14:textId="77777777" w:rsidR="00A83E27" w:rsidRPr="00893588" w:rsidRDefault="00A83E27" w:rsidP="003F23F4">
      <w:pPr>
        <w:pStyle w:val="BodyText"/>
        <w:ind w:left="0" w:right="206"/>
        <w:rPr>
          <w:rFonts w:ascii="Leelawadee" w:hAnsi="Leelawadee" w:cs="Leelawadee"/>
        </w:rPr>
      </w:pPr>
    </w:p>
    <w:p w14:paraId="58D47323" w14:textId="77777777" w:rsidR="00A83E27" w:rsidRPr="00893588" w:rsidRDefault="00A83E27" w:rsidP="003F23F4">
      <w:pPr>
        <w:pStyle w:val="BodyText"/>
        <w:ind w:left="0"/>
        <w:rPr>
          <w:rFonts w:ascii="Leelawadee" w:hAnsi="Leelawadee" w:cs="Leelawadee"/>
        </w:rPr>
      </w:pPr>
      <w:r w:rsidRPr="00893588">
        <w:rPr>
          <w:rFonts w:ascii="Leelawadee" w:hAnsi="Leelawadee" w:cs="Leelawadee" w:hint="cs"/>
        </w:rPr>
        <w:t>Risk</w:t>
      </w:r>
      <w:r w:rsidRPr="00893588">
        <w:rPr>
          <w:rFonts w:ascii="Leelawadee" w:hAnsi="Leelawadee" w:cs="Leelawadee" w:hint="cs"/>
          <w:spacing w:val="-5"/>
        </w:rPr>
        <w:t xml:space="preserve"> </w:t>
      </w:r>
      <w:r w:rsidRPr="00893588">
        <w:rPr>
          <w:rFonts w:ascii="Leelawadee" w:hAnsi="Leelawadee" w:cs="Leelawadee" w:hint="cs"/>
        </w:rPr>
        <w:t>will</w:t>
      </w:r>
      <w:r w:rsidRPr="00893588">
        <w:rPr>
          <w:rFonts w:ascii="Leelawadee" w:hAnsi="Leelawadee" w:cs="Leelawadee" w:hint="cs"/>
          <w:spacing w:val="-5"/>
        </w:rPr>
        <w:t xml:space="preserve"> </w:t>
      </w:r>
      <w:r w:rsidRPr="00893588">
        <w:rPr>
          <w:rFonts w:ascii="Leelawadee" w:hAnsi="Leelawadee" w:cs="Leelawadee" w:hint="cs"/>
        </w:rPr>
        <w:t>be</w:t>
      </w:r>
      <w:r w:rsidRPr="00893588">
        <w:rPr>
          <w:rFonts w:ascii="Leelawadee" w:hAnsi="Leelawadee" w:cs="Leelawadee" w:hint="cs"/>
          <w:spacing w:val="-4"/>
        </w:rPr>
        <w:t xml:space="preserve"> </w:t>
      </w:r>
      <w:r w:rsidRPr="00893588">
        <w:rPr>
          <w:rFonts w:ascii="Leelawadee" w:hAnsi="Leelawadee" w:cs="Leelawadee" w:hint="cs"/>
        </w:rPr>
        <w:t>managed</w:t>
      </w:r>
      <w:r w:rsidRPr="00893588">
        <w:rPr>
          <w:rFonts w:ascii="Leelawadee" w:hAnsi="Leelawadee" w:cs="Leelawadee" w:hint="cs"/>
          <w:spacing w:val="-3"/>
        </w:rPr>
        <w:t xml:space="preserve"> </w:t>
      </w:r>
      <w:r w:rsidRPr="00893588">
        <w:rPr>
          <w:rFonts w:ascii="Leelawadee" w:hAnsi="Leelawadee" w:cs="Leelawadee" w:hint="cs"/>
        </w:rPr>
        <w:t>using</w:t>
      </w:r>
      <w:r w:rsidRPr="00893588">
        <w:rPr>
          <w:rFonts w:ascii="Leelawadee" w:hAnsi="Leelawadee" w:cs="Leelawadee" w:hint="cs"/>
          <w:spacing w:val="-5"/>
        </w:rPr>
        <w:t xml:space="preserve"> </w:t>
      </w:r>
      <w:r w:rsidRPr="00893588">
        <w:rPr>
          <w:rFonts w:ascii="Leelawadee" w:hAnsi="Leelawadee" w:cs="Leelawadee" w:hint="cs"/>
        </w:rPr>
        <w:t>Safeguarding</w:t>
      </w:r>
      <w:r w:rsidRPr="00893588">
        <w:rPr>
          <w:rFonts w:ascii="Leelawadee" w:hAnsi="Leelawadee" w:cs="Leelawadee" w:hint="cs"/>
          <w:spacing w:val="-3"/>
        </w:rPr>
        <w:t xml:space="preserve"> </w:t>
      </w:r>
      <w:r w:rsidRPr="00893588">
        <w:rPr>
          <w:rFonts w:ascii="Leelawadee" w:hAnsi="Leelawadee" w:cs="Leelawadee" w:hint="cs"/>
        </w:rPr>
        <w:t>Plans</w:t>
      </w:r>
      <w:r w:rsidRPr="00893588">
        <w:rPr>
          <w:rFonts w:ascii="Leelawadee" w:hAnsi="Leelawadee" w:cs="Leelawadee" w:hint="cs"/>
          <w:spacing w:val="-3"/>
        </w:rPr>
        <w:t xml:space="preserve"> </w:t>
      </w:r>
      <w:r w:rsidRPr="00893588">
        <w:rPr>
          <w:rFonts w:ascii="Leelawadee" w:hAnsi="Leelawadee" w:cs="Leelawadee" w:hint="cs"/>
        </w:rPr>
        <w:t>which</w:t>
      </w:r>
      <w:r w:rsidRPr="00893588">
        <w:rPr>
          <w:rFonts w:ascii="Leelawadee" w:hAnsi="Leelawadee" w:cs="Leelawadee" w:hint="cs"/>
          <w:spacing w:val="-6"/>
        </w:rPr>
        <w:t xml:space="preserve"> </w:t>
      </w:r>
      <w:r w:rsidRPr="00893588">
        <w:rPr>
          <w:rFonts w:ascii="Leelawadee" w:hAnsi="Leelawadee" w:cs="Leelawadee" w:hint="cs"/>
        </w:rPr>
        <w:t>are</w:t>
      </w:r>
      <w:r w:rsidRPr="00893588">
        <w:rPr>
          <w:rFonts w:ascii="Leelawadee" w:hAnsi="Leelawadee" w:cs="Leelawadee" w:hint="cs"/>
          <w:spacing w:val="-2"/>
        </w:rPr>
        <w:t xml:space="preserve"> </w:t>
      </w:r>
      <w:r w:rsidRPr="00893588">
        <w:rPr>
          <w:rFonts w:ascii="Leelawadee" w:hAnsi="Leelawadee" w:cs="Leelawadee" w:hint="cs"/>
        </w:rPr>
        <w:t>reviewed</w:t>
      </w:r>
      <w:r w:rsidRPr="00893588">
        <w:rPr>
          <w:rFonts w:ascii="Leelawadee" w:hAnsi="Leelawadee" w:cs="Leelawadee" w:hint="cs"/>
          <w:spacing w:val="-4"/>
        </w:rPr>
        <w:t xml:space="preserve"> </w:t>
      </w:r>
      <w:r w:rsidRPr="00893588">
        <w:rPr>
          <w:rFonts w:ascii="Leelawadee" w:hAnsi="Leelawadee" w:cs="Leelawadee" w:hint="cs"/>
        </w:rPr>
        <w:t>at</w:t>
      </w:r>
      <w:r w:rsidRPr="00893588">
        <w:rPr>
          <w:rFonts w:ascii="Leelawadee" w:hAnsi="Leelawadee" w:cs="Leelawadee" w:hint="cs"/>
          <w:spacing w:val="-4"/>
        </w:rPr>
        <w:t xml:space="preserve"> </w:t>
      </w:r>
      <w:r w:rsidRPr="00893588">
        <w:rPr>
          <w:rFonts w:ascii="Leelawadee" w:hAnsi="Leelawadee" w:cs="Leelawadee" w:hint="cs"/>
        </w:rPr>
        <w:t>least</w:t>
      </w:r>
      <w:r w:rsidRPr="00893588">
        <w:rPr>
          <w:rFonts w:ascii="Leelawadee" w:hAnsi="Leelawadee" w:cs="Leelawadee" w:hint="cs"/>
          <w:spacing w:val="-2"/>
        </w:rPr>
        <w:t xml:space="preserve"> annually.</w:t>
      </w:r>
    </w:p>
    <w:p w14:paraId="6951D908" w14:textId="77777777" w:rsidR="00A83E27" w:rsidRDefault="00A83E27" w:rsidP="003F23F4">
      <w:pPr>
        <w:pStyle w:val="BodyText"/>
        <w:ind w:left="0"/>
        <w:rPr>
          <w:rFonts w:ascii="Leelawadee" w:hAnsi="Leelawadee" w:cs="Leelawadee"/>
        </w:rPr>
      </w:pPr>
    </w:p>
    <w:p w14:paraId="04000783" w14:textId="1AB6FA4D" w:rsidR="00A83E27" w:rsidRDefault="00A83E27" w:rsidP="003F23F4">
      <w:pPr>
        <w:pStyle w:val="BodyText"/>
        <w:ind w:left="0"/>
      </w:pPr>
      <w:r w:rsidRPr="00893588">
        <w:rPr>
          <w:rFonts w:ascii="Leelawadee" w:hAnsi="Leelawadee" w:cs="Leelawadee" w:hint="cs"/>
        </w:rPr>
        <w:t>Initiating</w:t>
      </w:r>
      <w:r w:rsidRPr="00893588">
        <w:rPr>
          <w:rFonts w:ascii="Leelawadee" w:hAnsi="Leelawadee" w:cs="Leelawadee" w:hint="cs"/>
          <w:spacing w:val="-2"/>
        </w:rPr>
        <w:t xml:space="preserve"> </w:t>
      </w:r>
      <w:r w:rsidRPr="00893588">
        <w:rPr>
          <w:rFonts w:ascii="Leelawadee" w:hAnsi="Leelawadee" w:cs="Leelawadee" w:hint="cs"/>
        </w:rPr>
        <w:t>a</w:t>
      </w:r>
      <w:r w:rsidRPr="00893588">
        <w:rPr>
          <w:rFonts w:ascii="Leelawadee" w:hAnsi="Leelawadee" w:cs="Leelawadee" w:hint="cs"/>
          <w:spacing w:val="-1"/>
        </w:rPr>
        <w:t xml:space="preserve"> </w:t>
      </w:r>
      <w:r w:rsidRPr="00893588">
        <w:rPr>
          <w:rFonts w:ascii="Leelawadee" w:hAnsi="Leelawadee" w:cs="Leelawadee" w:hint="cs"/>
        </w:rPr>
        <w:t>process</w:t>
      </w:r>
      <w:r w:rsidRPr="00893588">
        <w:rPr>
          <w:rFonts w:ascii="Leelawadee" w:hAnsi="Leelawadee" w:cs="Leelawadee" w:hint="cs"/>
          <w:spacing w:val="-2"/>
        </w:rPr>
        <w:t xml:space="preserve"> </w:t>
      </w:r>
      <w:r w:rsidRPr="00893588">
        <w:rPr>
          <w:rFonts w:ascii="Leelawadee" w:hAnsi="Leelawadee" w:cs="Leelawadee" w:hint="cs"/>
        </w:rPr>
        <w:t>of</w:t>
      </w:r>
      <w:r w:rsidRPr="00893588">
        <w:rPr>
          <w:rFonts w:ascii="Leelawadee" w:hAnsi="Leelawadee" w:cs="Leelawadee" w:hint="cs"/>
          <w:spacing w:val="-2"/>
        </w:rPr>
        <w:t xml:space="preserve"> </w:t>
      </w:r>
      <w:r w:rsidRPr="00893588">
        <w:rPr>
          <w:rFonts w:ascii="Leelawadee" w:hAnsi="Leelawadee" w:cs="Leelawadee" w:hint="cs"/>
        </w:rPr>
        <w:t>dispensation</w:t>
      </w:r>
      <w:r w:rsidRPr="00893588">
        <w:rPr>
          <w:rFonts w:ascii="Leelawadee" w:hAnsi="Leelawadee" w:cs="Leelawadee" w:hint="cs"/>
          <w:spacing w:val="-2"/>
        </w:rPr>
        <w:t xml:space="preserve"> </w:t>
      </w:r>
      <w:r w:rsidRPr="00893588">
        <w:rPr>
          <w:rFonts w:ascii="Leelawadee" w:hAnsi="Leelawadee" w:cs="Leelawadee" w:hint="cs"/>
        </w:rPr>
        <w:t>from vows</w:t>
      </w:r>
      <w:r w:rsidRPr="00893588">
        <w:rPr>
          <w:rFonts w:ascii="Leelawadee" w:hAnsi="Leelawadee" w:cs="Leelawadee" w:hint="cs"/>
          <w:spacing w:val="-3"/>
        </w:rPr>
        <w:t xml:space="preserve"> </w:t>
      </w:r>
      <w:r w:rsidRPr="00893588">
        <w:rPr>
          <w:rFonts w:ascii="Leelawadee" w:hAnsi="Leelawadee" w:cs="Leelawadee" w:hint="cs"/>
        </w:rPr>
        <w:t>or</w:t>
      </w:r>
      <w:r w:rsidRPr="00893588">
        <w:rPr>
          <w:rFonts w:ascii="Leelawadee" w:hAnsi="Leelawadee" w:cs="Leelawadee" w:hint="cs"/>
          <w:spacing w:val="-1"/>
        </w:rPr>
        <w:t xml:space="preserve"> </w:t>
      </w:r>
      <w:r w:rsidRPr="00893588">
        <w:rPr>
          <w:rFonts w:ascii="Leelawadee" w:hAnsi="Leelawadee" w:cs="Leelawadee" w:hint="cs"/>
        </w:rPr>
        <w:t>the</w:t>
      </w:r>
      <w:r w:rsidRPr="00893588">
        <w:rPr>
          <w:rFonts w:ascii="Leelawadee" w:hAnsi="Leelawadee" w:cs="Leelawadee" w:hint="cs"/>
          <w:spacing w:val="-3"/>
        </w:rPr>
        <w:t xml:space="preserve"> </w:t>
      </w:r>
      <w:r w:rsidRPr="00893588">
        <w:rPr>
          <w:rFonts w:ascii="Leelawadee" w:hAnsi="Leelawadee" w:cs="Leelawadee" w:hint="cs"/>
        </w:rPr>
        <w:t>clerical</w:t>
      </w:r>
      <w:r w:rsidRPr="00893588">
        <w:rPr>
          <w:rFonts w:ascii="Leelawadee" w:hAnsi="Leelawadee" w:cs="Leelawadee" w:hint="cs"/>
          <w:spacing w:val="-1"/>
        </w:rPr>
        <w:t xml:space="preserve"> </w:t>
      </w:r>
      <w:r w:rsidRPr="00893588">
        <w:rPr>
          <w:rFonts w:ascii="Leelawadee" w:hAnsi="Leelawadee" w:cs="Leelawadee" w:hint="cs"/>
        </w:rPr>
        <w:t>state,</w:t>
      </w:r>
      <w:r w:rsidRPr="00893588">
        <w:rPr>
          <w:rFonts w:ascii="Leelawadee" w:hAnsi="Leelawadee" w:cs="Leelawadee" w:hint="cs"/>
          <w:spacing w:val="-4"/>
        </w:rPr>
        <w:t xml:space="preserve"> </w:t>
      </w:r>
      <w:r w:rsidRPr="00893588">
        <w:rPr>
          <w:rFonts w:ascii="Leelawadee" w:hAnsi="Leelawadee" w:cs="Leelawadee" w:hint="cs"/>
        </w:rPr>
        <w:t>in</w:t>
      </w:r>
      <w:r w:rsidRPr="00893588">
        <w:rPr>
          <w:rFonts w:ascii="Leelawadee" w:hAnsi="Leelawadee" w:cs="Leelawadee" w:hint="cs"/>
          <w:spacing w:val="-1"/>
        </w:rPr>
        <w:t xml:space="preserve"> </w:t>
      </w:r>
      <w:r w:rsidRPr="00893588">
        <w:rPr>
          <w:rFonts w:ascii="Leelawadee" w:hAnsi="Leelawadee" w:cs="Leelawadee" w:hint="cs"/>
        </w:rPr>
        <w:t>accordance</w:t>
      </w:r>
      <w:r w:rsidRPr="00893588">
        <w:rPr>
          <w:rFonts w:ascii="Leelawadee" w:hAnsi="Leelawadee" w:cs="Leelawadee" w:hint="cs"/>
          <w:spacing w:val="-5"/>
        </w:rPr>
        <w:t xml:space="preserve"> </w:t>
      </w:r>
      <w:r w:rsidRPr="00893588">
        <w:rPr>
          <w:rFonts w:ascii="Leelawadee" w:hAnsi="Leelawadee" w:cs="Leelawadee" w:hint="cs"/>
        </w:rPr>
        <w:t>with</w:t>
      </w:r>
      <w:r w:rsidRPr="00893588">
        <w:rPr>
          <w:rFonts w:ascii="Leelawadee" w:hAnsi="Leelawadee" w:cs="Leelawadee" w:hint="cs"/>
          <w:spacing w:val="-1"/>
        </w:rPr>
        <w:t xml:space="preserve"> </w:t>
      </w:r>
      <w:r w:rsidRPr="00893588">
        <w:rPr>
          <w:rFonts w:ascii="Leelawadee" w:hAnsi="Leelawadee" w:cs="Leelawadee" w:hint="cs"/>
        </w:rPr>
        <w:t>the</w:t>
      </w:r>
      <w:r w:rsidRPr="00893588">
        <w:rPr>
          <w:rFonts w:ascii="Leelawadee" w:hAnsi="Leelawadee" w:cs="Leelawadee" w:hint="cs"/>
          <w:spacing w:val="-3"/>
        </w:rPr>
        <w:t xml:space="preserve"> </w:t>
      </w:r>
      <w:r w:rsidRPr="00893588">
        <w:rPr>
          <w:rFonts w:ascii="Leelawadee" w:hAnsi="Leelawadee" w:cs="Leelawadee" w:hint="cs"/>
        </w:rPr>
        <w:t>norms</w:t>
      </w:r>
      <w:r w:rsidRPr="00893588">
        <w:rPr>
          <w:rFonts w:ascii="Leelawadee" w:hAnsi="Leelawadee" w:cs="Leelawadee" w:hint="cs"/>
          <w:spacing w:val="-3"/>
        </w:rPr>
        <w:t xml:space="preserve"> </w:t>
      </w:r>
      <w:r w:rsidRPr="00893588">
        <w:rPr>
          <w:rFonts w:ascii="Leelawadee" w:hAnsi="Leelawadee" w:cs="Leelawadee" w:hint="cs"/>
        </w:rPr>
        <w:t>of</w:t>
      </w:r>
      <w:r w:rsidRPr="00893588">
        <w:rPr>
          <w:rFonts w:ascii="Leelawadee" w:hAnsi="Leelawadee" w:cs="Leelawadee" w:hint="cs"/>
          <w:spacing w:val="-3"/>
        </w:rPr>
        <w:t xml:space="preserve"> </w:t>
      </w:r>
      <w:r w:rsidRPr="00893588">
        <w:rPr>
          <w:rFonts w:ascii="Leelawadee" w:hAnsi="Leelawadee" w:cs="Leelawadee" w:hint="cs"/>
        </w:rPr>
        <w:t>canon</w:t>
      </w:r>
      <w:r w:rsidRPr="00893588">
        <w:rPr>
          <w:rFonts w:ascii="Leelawadee" w:hAnsi="Leelawadee" w:cs="Leelawadee" w:hint="cs"/>
          <w:spacing w:val="-2"/>
        </w:rPr>
        <w:t xml:space="preserve"> </w:t>
      </w:r>
      <w:r w:rsidRPr="00893588">
        <w:rPr>
          <w:rFonts w:ascii="Leelawadee" w:hAnsi="Leelawadee" w:cs="Leelawadee" w:hint="cs"/>
        </w:rPr>
        <w:t>law, will be considered following every conviction or caution for an offence against a child or an adult at risk</w:t>
      </w:r>
      <w:r w:rsidR="003F23F4">
        <w:rPr>
          <w:rFonts w:ascii="Leelawadee" w:hAnsi="Leelawadee" w:cs="Leelawadee"/>
        </w:rPr>
        <w:t>.</w:t>
      </w:r>
    </w:p>
    <w:p w14:paraId="1B4D2EE3" w14:textId="7F5B979B" w:rsidR="0038481B" w:rsidRDefault="0038481B" w:rsidP="00E81048">
      <w:pPr>
        <w:pStyle w:val="BodyText"/>
        <w:ind w:left="0"/>
        <w:rPr>
          <w:b/>
          <w:bCs/>
          <w:sz w:val="28"/>
          <w:szCs w:val="28"/>
          <w:u w:val="single"/>
        </w:rPr>
      </w:pPr>
    </w:p>
    <w:p w14:paraId="2794C035" w14:textId="5584C6B6" w:rsidR="0038481B" w:rsidRDefault="0038481B" w:rsidP="00E81048">
      <w:pPr>
        <w:pStyle w:val="BodyText"/>
        <w:ind w:left="0"/>
        <w:rPr>
          <w:b/>
          <w:bCs/>
          <w:sz w:val="28"/>
          <w:szCs w:val="28"/>
          <w:u w:val="single"/>
        </w:rPr>
      </w:pPr>
    </w:p>
    <w:p w14:paraId="296E15E1" w14:textId="33274B3C" w:rsidR="0038481B" w:rsidRDefault="0038481B" w:rsidP="00E81048">
      <w:pPr>
        <w:pStyle w:val="BodyText"/>
        <w:ind w:left="0"/>
        <w:rPr>
          <w:b/>
          <w:bCs/>
          <w:sz w:val="28"/>
          <w:szCs w:val="28"/>
          <w:u w:val="single"/>
        </w:rPr>
      </w:pPr>
    </w:p>
    <w:p w14:paraId="5C2CED51" w14:textId="7596133E" w:rsidR="0038481B" w:rsidRDefault="0038481B" w:rsidP="00E81048">
      <w:pPr>
        <w:pStyle w:val="BodyText"/>
        <w:ind w:left="0"/>
        <w:rPr>
          <w:b/>
          <w:bCs/>
          <w:sz w:val="28"/>
          <w:szCs w:val="28"/>
          <w:u w:val="single"/>
        </w:rPr>
      </w:pPr>
    </w:p>
    <w:p w14:paraId="072E7269" w14:textId="322A1555" w:rsidR="0038481B" w:rsidRDefault="0038481B" w:rsidP="00E81048">
      <w:pPr>
        <w:pStyle w:val="BodyText"/>
        <w:ind w:left="0"/>
        <w:rPr>
          <w:b/>
          <w:bCs/>
          <w:sz w:val="28"/>
          <w:szCs w:val="28"/>
          <w:u w:val="single"/>
        </w:rPr>
      </w:pPr>
    </w:p>
    <w:p w14:paraId="2ACDA0D4" w14:textId="77777777" w:rsidR="0038481B" w:rsidRDefault="0038481B" w:rsidP="00E81048">
      <w:pPr>
        <w:pStyle w:val="BodyText"/>
        <w:ind w:left="0"/>
        <w:rPr>
          <w:b/>
          <w:bCs/>
          <w:sz w:val="28"/>
          <w:szCs w:val="28"/>
          <w:u w:val="single"/>
        </w:rPr>
      </w:pPr>
    </w:p>
    <w:p w14:paraId="62CBBBDA" w14:textId="524331A0" w:rsidR="0038481B" w:rsidRDefault="0038481B" w:rsidP="00E81048">
      <w:pPr>
        <w:pStyle w:val="BodyText"/>
        <w:ind w:left="0"/>
        <w:rPr>
          <w:b/>
          <w:bCs/>
          <w:sz w:val="28"/>
          <w:szCs w:val="28"/>
          <w:u w:val="single"/>
        </w:rPr>
      </w:pPr>
    </w:p>
    <w:p w14:paraId="3EFAF0AE" w14:textId="77777777" w:rsidR="0038481B" w:rsidRDefault="0038481B" w:rsidP="00E81048">
      <w:pPr>
        <w:pStyle w:val="BodyText"/>
        <w:ind w:left="0"/>
        <w:rPr>
          <w:b/>
          <w:bCs/>
          <w:sz w:val="28"/>
          <w:szCs w:val="28"/>
          <w:u w:val="single"/>
        </w:rPr>
      </w:pPr>
    </w:p>
    <w:p w14:paraId="04BCD73A" w14:textId="3ACB6C11" w:rsidR="0038481B" w:rsidRDefault="0038481B" w:rsidP="00E81048">
      <w:pPr>
        <w:pStyle w:val="BodyText"/>
        <w:ind w:left="0"/>
        <w:rPr>
          <w:b/>
          <w:bCs/>
          <w:sz w:val="28"/>
          <w:szCs w:val="28"/>
          <w:u w:val="single"/>
        </w:rPr>
      </w:pPr>
    </w:p>
    <w:p w14:paraId="2B9F2572" w14:textId="4AA53FC3" w:rsidR="0038481B" w:rsidRDefault="0038481B" w:rsidP="00E81048">
      <w:pPr>
        <w:pStyle w:val="BodyText"/>
        <w:ind w:left="0"/>
        <w:rPr>
          <w:b/>
          <w:bCs/>
          <w:sz w:val="28"/>
          <w:szCs w:val="28"/>
          <w:u w:val="single"/>
        </w:rPr>
      </w:pPr>
    </w:p>
    <w:p w14:paraId="3D768927" w14:textId="2488B42F" w:rsidR="0038481B" w:rsidRDefault="0038481B" w:rsidP="00E81048">
      <w:pPr>
        <w:pStyle w:val="BodyText"/>
        <w:ind w:left="0"/>
        <w:rPr>
          <w:b/>
          <w:bCs/>
          <w:sz w:val="28"/>
          <w:szCs w:val="28"/>
          <w:u w:val="single"/>
        </w:rPr>
      </w:pPr>
    </w:p>
    <w:p w14:paraId="2AF4A5BC" w14:textId="50EC445C" w:rsidR="00E91CB0" w:rsidRPr="003C043C" w:rsidRDefault="00C97E70" w:rsidP="00BC477C">
      <w:pPr>
        <w:pStyle w:val="BodyText"/>
        <w:ind w:left="0"/>
        <w:jc w:val="center"/>
        <w:rPr>
          <w:b/>
          <w:bCs/>
          <w:sz w:val="28"/>
          <w:szCs w:val="28"/>
          <w:u w:val="single"/>
        </w:rPr>
      </w:pPr>
      <w:r w:rsidRPr="001F1EBA">
        <w:rPr>
          <w:rFonts w:ascii="Leelawadee" w:hAnsi="Leelawadee" w:cs="Leelawadee" w:hint="cs"/>
          <w:noProof/>
          <w:color w:val="000000" w:themeColor="text1"/>
          <w:u w:val="single"/>
        </w:rPr>
        <w:drawing>
          <wp:anchor distT="0" distB="0" distL="114300" distR="114300" simplePos="0" relativeHeight="251654144" behindDoc="1" locked="0" layoutInCell="1" allowOverlap="1" wp14:anchorId="35C9D139" wp14:editId="08BB9B44">
            <wp:simplePos x="0" y="0"/>
            <wp:positionH relativeFrom="margin">
              <wp:posOffset>5686425</wp:posOffset>
            </wp:positionH>
            <wp:positionV relativeFrom="margin">
              <wp:posOffset>-523875</wp:posOffset>
            </wp:positionV>
            <wp:extent cx="563880" cy="859155"/>
            <wp:effectExtent l="0" t="0" r="7620"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cesanCrest_trans_nospace.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3880" cy="859155"/>
                    </a:xfrm>
                    <a:prstGeom prst="rect">
                      <a:avLst/>
                    </a:prstGeom>
                  </pic:spPr>
                </pic:pic>
              </a:graphicData>
            </a:graphic>
            <wp14:sizeRelH relativeFrom="page">
              <wp14:pctWidth>0</wp14:pctWidth>
            </wp14:sizeRelH>
            <wp14:sizeRelV relativeFrom="page">
              <wp14:pctHeight>0</wp14:pctHeight>
            </wp14:sizeRelV>
          </wp:anchor>
        </w:drawing>
      </w:r>
      <w:r w:rsidR="001D3293" w:rsidRPr="003C043C">
        <w:rPr>
          <w:b/>
          <w:bCs/>
          <w:sz w:val="28"/>
          <w:szCs w:val="28"/>
          <w:u w:val="single"/>
        </w:rPr>
        <w:t xml:space="preserve">Practice Guidance – </w:t>
      </w:r>
      <w:r w:rsidR="00707917" w:rsidRPr="003C043C">
        <w:rPr>
          <w:b/>
          <w:bCs/>
          <w:sz w:val="28"/>
          <w:szCs w:val="28"/>
          <w:u w:val="single"/>
        </w:rPr>
        <w:t>Management of Concerns and Allegations</w:t>
      </w:r>
      <w:r w:rsidR="00F06510">
        <w:rPr>
          <w:b/>
          <w:bCs/>
          <w:sz w:val="28"/>
          <w:szCs w:val="28"/>
          <w:u w:val="single"/>
        </w:rPr>
        <w:t>.</w:t>
      </w:r>
    </w:p>
    <w:p w14:paraId="2AF4A5BD" w14:textId="77777777" w:rsidR="00E91CB0" w:rsidRDefault="00E91CB0" w:rsidP="001D3293">
      <w:pPr>
        <w:pStyle w:val="BodyText"/>
        <w:spacing w:before="10"/>
        <w:ind w:left="0" w:right="-22"/>
        <w:rPr>
          <w:rFonts w:ascii="Trebuchet MS"/>
          <w:b/>
          <w:sz w:val="15"/>
        </w:rPr>
      </w:pPr>
    </w:p>
    <w:p w14:paraId="3D7326EE" w14:textId="77777777" w:rsidR="00625F6F" w:rsidRPr="00D95F0A" w:rsidRDefault="00625F6F" w:rsidP="00D95F0A">
      <w:bookmarkStart w:id="0" w:name="It_is_expected_that_church_bodies_comply"/>
      <w:bookmarkEnd w:id="0"/>
    </w:p>
    <w:p w14:paraId="2AF4A5DA" w14:textId="7951F621" w:rsidR="00E91CB0" w:rsidRPr="000653A2" w:rsidRDefault="00707917" w:rsidP="000653A2">
      <w:pPr>
        <w:pStyle w:val="ListParagraph"/>
        <w:ind w:left="0" w:firstLine="0"/>
        <w:rPr>
          <w:rFonts w:ascii="Leelawadee" w:hAnsi="Leelawadee" w:cs="Leelawadee"/>
          <w:sz w:val="24"/>
          <w:szCs w:val="24"/>
          <w:u w:val="single"/>
        </w:rPr>
      </w:pPr>
      <w:bookmarkStart w:id="1" w:name="_TOC_250006"/>
      <w:r w:rsidRPr="000653A2">
        <w:rPr>
          <w:rFonts w:ascii="Leelawadee" w:hAnsi="Leelawadee" w:cs="Leelawadee" w:hint="cs"/>
          <w:sz w:val="24"/>
          <w:szCs w:val="24"/>
          <w:u w:val="single"/>
        </w:rPr>
        <w:t xml:space="preserve">Who this practice guidance applies </w:t>
      </w:r>
      <w:bookmarkEnd w:id="1"/>
      <w:r w:rsidRPr="000653A2">
        <w:rPr>
          <w:rFonts w:ascii="Leelawadee" w:hAnsi="Leelawadee" w:cs="Leelawadee" w:hint="cs"/>
          <w:sz w:val="24"/>
          <w:szCs w:val="24"/>
          <w:u w:val="single"/>
        </w:rPr>
        <w:t>to</w:t>
      </w:r>
      <w:r w:rsidR="003C043C" w:rsidRPr="000653A2">
        <w:rPr>
          <w:rFonts w:ascii="Leelawadee" w:hAnsi="Leelawadee" w:cs="Leelawadee"/>
          <w:sz w:val="24"/>
          <w:szCs w:val="24"/>
          <w:u w:val="single"/>
        </w:rPr>
        <w:t>.</w:t>
      </w:r>
    </w:p>
    <w:p w14:paraId="172D282A" w14:textId="77777777" w:rsidR="000653A2" w:rsidRDefault="000653A2" w:rsidP="000653A2">
      <w:pPr>
        <w:pStyle w:val="ListParagraph"/>
        <w:ind w:left="0" w:firstLine="0"/>
        <w:rPr>
          <w:rFonts w:ascii="Leelawadee" w:hAnsi="Leelawadee" w:cs="Leelawadee"/>
          <w:sz w:val="24"/>
          <w:szCs w:val="24"/>
        </w:rPr>
      </w:pPr>
      <w:bookmarkStart w:id="2" w:name="1.1_This_practice_guidance_is_applicable"/>
      <w:bookmarkEnd w:id="2"/>
    </w:p>
    <w:p w14:paraId="2AF4A5DB" w14:textId="3BDC8D7F" w:rsidR="00E91CB0" w:rsidRPr="000653A2" w:rsidRDefault="00707917" w:rsidP="000653A2">
      <w:pPr>
        <w:pStyle w:val="ListParagraph"/>
        <w:ind w:left="0" w:firstLine="0"/>
        <w:rPr>
          <w:rFonts w:ascii="Leelawadee" w:hAnsi="Leelawadee" w:cs="Leelawadee"/>
          <w:sz w:val="24"/>
          <w:szCs w:val="24"/>
        </w:rPr>
      </w:pPr>
      <w:r w:rsidRPr="000653A2">
        <w:rPr>
          <w:rFonts w:ascii="Leelawadee" w:hAnsi="Leelawadee" w:cs="Leelawadee" w:hint="cs"/>
          <w:sz w:val="24"/>
          <w:szCs w:val="24"/>
        </w:rPr>
        <w:t>This practice guidance is applicable to all those who have a role within the Catholic Church in England and Wales (the Church), working with or ministering to children and young people, and/or adults. This includes all lay roles (paid and voluntary), clergy and religious.</w:t>
      </w:r>
    </w:p>
    <w:p w14:paraId="2AF4A5DC" w14:textId="77777777" w:rsidR="00E91CB0" w:rsidRPr="003C043C" w:rsidRDefault="00E91CB0" w:rsidP="003C043C">
      <w:pPr>
        <w:rPr>
          <w:rFonts w:ascii="Leelawadee" w:hAnsi="Leelawadee" w:cs="Leelawadee"/>
          <w:sz w:val="24"/>
          <w:szCs w:val="24"/>
        </w:rPr>
      </w:pPr>
    </w:p>
    <w:p w14:paraId="2AF4A5DD" w14:textId="2550A922" w:rsidR="00E91CB0" w:rsidRDefault="00707917" w:rsidP="003C043C">
      <w:pPr>
        <w:rPr>
          <w:rFonts w:ascii="Leelawadee" w:hAnsi="Leelawadee" w:cs="Leelawadee"/>
          <w:sz w:val="24"/>
          <w:szCs w:val="24"/>
          <w:u w:val="single"/>
        </w:rPr>
      </w:pPr>
      <w:bookmarkStart w:id="3" w:name="_TOC_250005"/>
      <w:r w:rsidRPr="003C043C">
        <w:rPr>
          <w:rFonts w:ascii="Leelawadee" w:hAnsi="Leelawadee" w:cs="Leelawadee" w:hint="cs"/>
          <w:sz w:val="24"/>
          <w:szCs w:val="24"/>
          <w:u w:val="single"/>
        </w:rPr>
        <w:t xml:space="preserve">Policy </w:t>
      </w:r>
      <w:bookmarkEnd w:id="3"/>
      <w:r w:rsidRPr="003C043C">
        <w:rPr>
          <w:rFonts w:ascii="Leelawadee" w:hAnsi="Leelawadee" w:cs="Leelawadee" w:hint="cs"/>
          <w:sz w:val="24"/>
          <w:szCs w:val="24"/>
          <w:u w:val="single"/>
        </w:rPr>
        <w:t>statement</w:t>
      </w:r>
      <w:r w:rsidR="003C043C">
        <w:rPr>
          <w:rFonts w:ascii="Leelawadee" w:hAnsi="Leelawadee" w:cs="Leelawadee"/>
          <w:sz w:val="24"/>
          <w:szCs w:val="24"/>
          <w:u w:val="single"/>
        </w:rPr>
        <w:t>.</w:t>
      </w:r>
    </w:p>
    <w:p w14:paraId="07B925D8" w14:textId="77777777" w:rsidR="003C043C" w:rsidRPr="003C043C" w:rsidRDefault="003C043C" w:rsidP="003C043C">
      <w:pPr>
        <w:rPr>
          <w:rFonts w:ascii="Leelawadee" w:hAnsi="Leelawadee" w:cs="Leelawadee"/>
          <w:sz w:val="24"/>
          <w:szCs w:val="24"/>
          <w:u w:val="single"/>
        </w:rPr>
      </w:pPr>
    </w:p>
    <w:p w14:paraId="2AF4A5DE" w14:textId="77777777" w:rsidR="00E91CB0" w:rsidRDefault="00707917" w:rsidP="003C043C">
      <w:pPr>
        <w:rPr>
          <w:rFonts w:ascii="Leelawadee" w:hAnsi="Leelawadee" w:cs="Leelawadee"/>
          <w:sz w:val="24"/>
          <w:szCs w:val="24"/>
        </w:rPr>
      </w:pPr>
      <w:r w:rsidRPr="003C043C">
        <w:rPr>
          <w:rFonts w:ascii="Leelawadee" w:hAnsi="Leelawadee" w:cs="Leelawadee" w:hint="cs"/>
          <w:sz w:val="24"/>
          <w:szCs w:val="24"/>
        </w:rPr>
        <w:t>The Church recognises that it has an important role in safeguarding and is fully committed to:</w:t>
      </w:r>
    </w:p>
    <w:p w14:paraId="0510633F" w14:textId="77777777" w:rsidR="003C043C" w:rsidRPr="003C043C" w:rsidRDefault="003C043C" w:rsidP="003C043C">
      <w:pPr>
        <w:rPr>
          <w:rFonts w:ascii="Leelawadee" w:hAnsi="Leelawadee" w:cs="Leelawadee"/>
          <w:sz w:val="24"/>
          <w:szCs w:val="24"/>
        </w:rPr>
      </w:pPr>
    </w:p>
    <w:p w14:paraId="2AF4A5DF" w14:textId="77777777" w:rsidR="00E91CB0" w:rsidRPr="003C043C" w:rsidRDefault="00707917" w:rsidP="00C97E70">
      <w:pPr>
        <w:pStyle w:val="ListParagraph"/>
        <w:numPr>
          <w:ilvl w:val="0"/>
          <w:numId w:val="3"/>
        </w:numPr>
        <w:rPr>
          <w:rFonts w:ascii="Leelawadee" w:hAnsi="Leelawadee" w:cs="Leelawadee"/>
          <w:sz w:val="24"/>
          <w:szCs w:val="24"/>
        </w:rPr>
      </w:pPr>
      <w:r w:rsidRPr="003C043C">
        <w:rPr>
          <w:rFonts w:ascii="Leelawadee" w:hAnsi="Leelawadee" w:cs="Leelawadee" w:hint="cs"/>
          <w:sz w:val="24"/>
          <w:szCs w:val="24"/>
        </w:rPr>
        <w:t xml:space="preserve">Its role </w:t>
      </w:r>
      <w:proofErr w:type="gramStart"/>
      <w:r w:rsidRPr="003C043C">
        <w:rPr>
          <w:rFonts w:ascii="Leelawadee" w:hAnsi="Leelawadee" w:cs="Leelawadee" w:hint="cs"/>
          <w:sz w:val="24"/>
          <w:szCs w:val="24"/>
        </w:rPr>
        <w:t>in</w:t>
      </w:r>
      <w:proofErr w:type="gramEnd"/>
      <w:r w:rsidRPr="003C043C">
        <w:rPr>
          <w:rFonts w:ascii="Leelawadee" w:hAnsi="Leelawadee" w:cs="Leelawadee" w:hint="cs"/>
          <w:sz w:val="24"/>
          <w:szCs w:val="24"/>
        </w:rPr>
        <w:t xml:space="preserve"> supporting children to achieve their full potential in an environment where they are protected from exploitation, abuse and maltreatment.</w:t>
      </w:r>
    </w:p>
    <w:p w14:paraId="2AF4A5E0" w14:textId="77777777" w:rsidR="00E91CB0" w:rsidRPr="003C043C" w:rsidRDefault="00707917" w:rsidP="00C97E70">
      <w:pPr>
        <w:pStyle w:val="ListParagraph"/>
        <w:numPr>
          <w:ilvl w:val="0"/>
          <w:numId w:val="3"/>
        </w:numPr>
        <w:rPr>
          <w:rFonts w:ascii="Leelawadee" w:hAnsi="Leelawadee" w:cs="Leelawadee"/>
          <w:sz w:val="24"/>
          <w:szCs w:val="24"/>
        </w:rPr>
      </w:pPr>
      <w:r w:rsidRPr="003C043C">
        <w:rPr>
          <w:rFonts w:ascii="Leelawadee" w:hAnsi="Leelawadee" w:cs="Leelawadee" w:hint="cs"/>
          <w:sz w:val="24"/>
          <w:szCs w:val="24"/>
        </w:rPr>
        <w:t>Actively promoting the empowerment and well-being of adults through the church.</w:t>
      </w:r>
    </w:p>
    <w:p w14:paraId="2AF4A5E1" w14:textId="2D443B82" w:rsidR="00E91CB0" w:rsidRPr="003C043C" w:rsidRDefault="00707917" w:rsidP="00C97E70">
      <w:pPr>
        <w:pStyle w:val="ListParagraph"/>
        <w:numPr>
          <w:ilvl w:val="0"/>
          <w:numId w:val="3"/>
        </w:numPr>
        <w:rPr>
          <w:rFonts w:ascii="Leelawadee" w:hAnsi="Leelawadee" w:cs="Leelawadee"/>
          <w:sz w:val="24"/>
          <w:szCs w:val="24"/>
        </w:rPr>
      </w:pPr>
      <w:r w:rsidRPr="003C043C">
        <w:rPr>
          <w:rFonts w:ascii="Leelawadee" w:hAnsi="Leelawadee" w:cs="Leelawadee" w:hint="cs"/>
          <w:sz w:val="24"/>
          <w:szCs w:val="24"/>
        </w:rPr>
        <w:t>Recognising that everyone has the right to live their life free from violence, fear and abuse</w:t>
      </w:r>
      <w:r w:rsidR="003C043C" w:rsidRPr="003C043C">
        <w:rPr>
          <w:rFonts w:ascii="Leelawadee" w:hAnsi="Leelawadee" w:cs="Leelawadee"/>
          <w:sz w:val="24"/>
          <w:szCs w:val="24"/>
        </w:rPr>
        <w:t>.</w:t>
      </w:r>
    </w:p>
    <w:p w14:paraId="2AF4A5E2" w14:textId="77777777" w:rsidR="00E91CB0" w:rsidRPr="003C043C" w:rsidRDefault="00707917" w:rsidP="00C97E70">
      <w:pPr>
        <w:pStyle w:val="ListParagraph"/>
        <w:numPr>
          <w:ilvl w:val="0"/>
          <w:numId w:val="3"/>
        </w:numPr>
        <w:rPr>
          <w:rFonts w:ascii="Leelawadee" w:hAnsi="Leelawadee" w:cs="Leelawadee"/>
          <w:sz w:val="24"/>
          <w:szCs w:val="24"/>
        </w:rPr>
      </w:pPr>
      <w:r w:rsidRPr="003C043C">
        <w:rPr>
          <w:rFonts w:ascii="Leelawadee" w:hAnsi="Leelawadee" w:cs="Leelawadee" w:hint="cs"/>
          <w:sz w:val="24"/>
          <w:szCs w:val="24"/>
        </w:rPr>
        <w:t>Recognising that adults have the right to be protected from harm and exploitation.</w:t>
      </w:r>
    </w:p>
    <w:p w14:paraId="2F2C2D44" w14:textId="77777777" w:rsidR="003C043C" w:rsidRPr="003C043C" w:rsidRDefault="003C043C" w:rsidP="003C043C">
      <w:pPr>
        <w:rPr>
          <w:rFonts w:ascii="Leelawadee" w:hAnsi="Leelawadee" w:cs="Leelawadee"/>
          <w:sz w:val="24"/>
          <w:szCs w:val="24"/>
        </w:rPr>
      </w:pPr>
    </w:p>
    <w:p w14:paraId="2AF4A5E3" w14:textId="77777777" w:rsidR="00E91CB0" w:rsidRDefault="00707917" w:rsidP="003C043C">
      <w:pPr>
        <w:rPr>
          <w:rFonts w:ascii="Leelawadee" w:hAnsi="Leelawadee" w:cs="Leelawadee"/>
          <w:sz w:val="24"/>
          <w:szCs w:val="24"/>
        </w:rPr>
      </w:pPr>
      <w:r w:rsidRPr="003C043C">
        <w:rPr>
          <w:rFonts w:ascii="Leelawadee" w:hAnsi="Leelawadee" w:cs="Leelawadee" w:hint="cs"/>
          <w:sz w:val="24"/>
          <w:szCs w:val="24"/>
        </w:rPr>
        <w:t>All adults acting in the name of the Catholic Church in England and Wales have a responsibility to act and intervene when it appears that adults and/or children need to be made safe from risk of abuse or maltreatment.</w:t>
      </w:r>
    </w:p>
    <w:p w14:paraId="1F89F8C7" w14:textId="77777777" w:rsidR="003C043C" w:rsidRPr="003C043C" w:rsidRDefault="003C043C" w:rsidP="003C043C">
      <w:pPr>
        <w:rPr>
          <w:rFonts w:ascii="Leelawadee" w:hAnsi="Leelawadee" w:cs="Leelawadee"/>
          <w:sz w:val="24"/>
          <w:szCs w:val="24"/>
        </w:rPr>
      </w:pPr>
    </w:p>
    <w:p w14:paraId="7383C0AE" w14:textId="77777777" w:rsidR="003C043C" w:rsidRDefault="00707917" w:rsidP="003C043C">
      <w:pPr>
        <w:rPr>
          <w:rFonts w:ascii="Leelawadee" w:hAnsi="Leelawadee" w:cs="Leelawadee"/>
          <w:sz w:val="24"/>
          <w:szCs w:val="24"/>
        </w:rPr>
      </w:pPr>
      <w:r w:rsidRPr="003C043C">
        <w:rPr>
          <w:rFonts w:ascii="Leelawadee" w:hAnsi="Leelawadee" w:cs="Leelawadee" w:hint="cs"/>
          <w:sz w:val="24"/>
          <w:szCs w:val="24"/>
        </w:rPr>
        <w:t xml:space="preserve">All allegations of abuse against children, reported to anybody working or ministering within the Catholic Church in England and Wales must be reported to the statutory authorities, within 1 working day, in accordance with national policy and procedure. </w:t>
      </w:r>
    </w:p>
    <w:p w14:paraId="7B0AA9FF" w14:textId="77777777" w:rsidR="003C043C" w:rsidRDefault="003C043C" w:rsidP="003C043C">
      <w:pPr>
        <w:rPr>
          <w:rFonts w:ascii="Leelawadee" w:hAnsi="Leelawadee" w:cs="Leelawadee"/>
          <w:sz w:val="24"/>
          <w:szCs w:val="24"/>
        </w:rPr>
      </w:pPr>
    </w:p>
    <w:p w14:paraId="2AF4A5E4" w14:textId="2083CAE0" w:rsidR="00E91CB0" w:rsidRDefault="00707917" w:rsidP="003C043C">
      <w:pPr>
        <w:rPr>
          <w:rFonts w:ascii="Leelawadee" w:hAnsi="Leelawadee" w:cs="Leelawadee"/>
          <w:sz w:val="24"/>
          <w:szCs w:val="24"/>
        </w:rPr>
      </w:pPr>
      <w:r w:rsidRPr="003C043C">
        <w:rPr>
          <w:rFonts w:ascii="Leelawadee" w:hAnsi="Leelawadee" w:cs="Leelawadee" w:hint="cs"/>
          <w:sz w:val="24"/>
          <w:szCs w:val="24"/>
        </w:rPr>
        <w:t>If a child or young person is in immediate danger this must be reported immediately to the Police.</w:t>
      </w:r>
    </w:p>
    <w:p w14:paraId="2493DF73" w14:textId="77777777" w:rsidR="003C043C" w:rsidRPr="003C043C" w:rsidRDefault="003C043C" w:rsidP="003C043C">
      <w:pPr>
        <w:rPr>
          <w:rFonts w:ascii="Leelawadee" w:hAnsi="Leelawadee" w:cs="Leelawadee"/>
          <w:sz w:val="24"/>
          <w:szCs w:val="24"/>
        </w:rPr>
      </w:pPr>
    </w:p>
    <w:p w14:paraId="2AF4A5E5" w14:textId="77777777" w:rsidR="00E91CB0" w:rsidRDefault="00707917" w:rsidP="003C043C">
      <w:pPr>
        <w:rPr>
          <w:rFonts w:ascii="Leelawadee" w:hAnsi="Leelawadee" w:cs="Leelawadee"/>
          <w:sz w:val="24"/>
          <w:szCs w:val="24"/>
        </w:rPr>
      </w:pPr>
      <w:r w:rsidRPr="003C043C">
        <w:rPr>
          <w:rFonts w:ascii="Leelawadee" w:hAnsi="Leelawadee" w:cs="Leelawadee" w:hint="cs"/>
          <w:sz w:val="24"/>
          <w:szCs w:val="24"/>
        </w:rPr>
        <w:t>A person who has a role within the Catholic Church in England and Wales and has allegations of abuse made against them by an adult, must be reported to the statutory authorities, within 1 working day (see section 4 relating to consent of alleged victims).</w:t>
      </w:r>
    </w:p>
    <w:p w14:paraId="2BCB922C" w14:textId="77777777" w:rsidR="003C043C" w:rsidRPr="003C043C" w:rsidRDefault="003C043C" w:rsidP="003C043C">
      <w:pPr>
        <w:rPr>
          <w:rFonts w:ascii="Leelawadee" w:hAnsi="Leelawadee" w:cs="Leelawadee"/>
          <w:sz w:val="24"/>
          <w:szCs w:val="24"/>
        </w:rPr>
      </w:pPr>
    </w:p>
    <w:p w14:paraId="2AF4A5E6" w14:textId="77777777" w:rsidR="00E91CB0" w:rsidRDefault="00707917" w:rsidP="003C043C">
      <w:pPr>
        <w:rPr>
          <w:rFonts w:ascii="Leelawadee" w:hAnsi="Leelawadee" w:cs="Leelawadee"/>
          <w:sz w:val="24"/>
          <w:szCs w:val="24"/>
        </w:rPr>
      </w:pPr>
      <w:r w:rsidRPr="003C043C">
        <w:rPr>
          <w:rFonts w:ascii="Leelawadee" w:hAnsi="Leelawadee" w:cs="Leelawadee" w:hint="cs"/>
          <w:sz w:val="24"/>
          <w:szCs w:val="24"/>
        </w:rPr>
        <w:t xml:space="preserve">Anyone who raises safeguarding concerns or allegations will be responded to sensitively, respectfully, and seriously. To ensure that people know who to contact if concerned about the welfare or safety of a child or adult, the Church </w:t>
      </w:r>
      <w:proofErr w:type="spellStart"/>
      <w:r w:rsidRPr="003C043C">
        <w:rPr>
          <w:rFonts w:ascii="Leelawadee" w:hAnsi="Leelawadee" w:cs="Leelawadee" w:hint="cs"/>
          <w:sz w:val="24"/>
          <w:szCs w:val="24"/>
        </w:rPr>
        <w:t>publicises</w:t>
      </w:r>
      <w:proofErr w:type="spellEnd"/>
      <w:r w:rsidRPr="003C043C">
        <w:rPr>
          <w:rFonts w:ascii="Leelawadee" w:hAnsi="Leelawadee" w:cs="Leelawadee" w:hint="cs"/>
          <w:sz w:val="24"/>
          <w:szCs w:val="24"/>
        </w:rPr>
        <w:t xml:space="preserve"> contact details in churches and other relevant settings related to Church activity.</w:t>
      </w:r>
    </w:p>
    <w:p w14:paraId="7017FA05" w14:textId="77777777" w:rsidR="003C043C" w:rsidRDefault="003C043C" w:rsidP="003C043C">
      <w:pPr>
        <w:rPr>
          <w:rFonts w:ascii="Leelawadee" w:hAnsi="Leelawadee" w:cs="Leelawadee"/>
          <w:sz w:val="24"/>
          <w:szCs w:val="24"/>
        </w:rPr>
      </w:pPr>
    </w:p>
    <w:p w14:paraId="6E7E52FD" w14:textId="77777777" w:rsidR="003E0F81" w:rsidRDefault="003E0F81" w:rsidP="003C043C">
      <w:pPr>
        <w:rPr>
          <w:rFonts w:ascii="Leelawadee" w:hAnsi="Leelawadee" w:cs="Leelawadee"/>
          <w:sz w:val="24"/>
          <w:szCs w:val="24"/>
        </w:rPr>
      </w:pPr>
    </w:p>
    <w:p w14:paraId="3947596C" w14:textId="77777777" w:rsidR="003E0F81" w:rsidRDefault="003E0F81" w:rsidP="003C043C">
      <w:pPr>
        <w:rPr>
          <w:rFonts w:ascii="Leelawadee" w:hAnsi="Leelawadee" w:cs="Leelawadee"/>
          <w:sz w:val="24"/>
          <w:szCs w:val="24"/>
        </w:rPr>
      </w:pPr>
    </w:p>
    <w:p w14:paraId="5163C84C" w14:textId="77777777" w:rsidR="003E0F81" w:rsidRDefault="003E0F81" w:rsidP="003C043C">
      <w:pPr>
        <w:rPr>
          <w:rFonts w:ascii="Leelawadee" w:hAnsi="Leelawadee" w:cs="Leelawadee"/>
          <w:sz w:val="24"/>
          <w:szCs w:val="24"/>
        </w:rPr>
      </w:pPr>
    </w:p>
    <w:p w14:paraId="2AF4A5E7" w14:textId="013E62DF" w:rsidR="00E91CB0" w:rsidRPr="003C043C" w:rsidRDefault="00707917" w:rsidP="003C043C">
      <w:pPr>
        <w:rPr>
          <w:rFonts w:ascii="Leelawadee" w:hAnsi="Leelawadee" w:cs="Leelawadee"/>
          <w:sz w:val="24"/>
          <w:szCs w:val="24"/>
        </w:rPr>
      </w:pPr>
      <w:r w:rsidRPr="003C043C">
        <w:rPr>
          <w:rFonts w:ascii="Leelawadee" w:hAnsi="Leelawadee" w:cs="Leelawadee" w:hint="cs"/>
          <w:sz w:val="24"/>
          <w:szCs w:val="24"/>
        </w:rPr>
        <w:t>Where a safeguarding allegation or concern relates to someone who is aged 18 years or over but is still receiving children’s welfare services, the Church will address this using adult safeguarding arrangements</w:t>
      </w:r>
      <w:r w:rsidR="003C043C">
        <w:rPr>
          <w:rFonts w:ascii="Leelawadee" w:hAnsi="Leelawadee" w:cs="Leelawadee"/>
          <w:sz w:val="24"/>
          <w:szCs w:val="24"/>
        </w:rPr>
        <w:t>.</w:t>
      </w:r>
      <w:r w:rsidR="003C043C">
        <w:rPr>
          <w:rStyle w:val="FootnoteReference"/>
          <w:rFonts w:ascii="Leelawadee" w:hAnsi="Leelawadee" w:cs="Leelawadee"/>
          <w:sz w:val="24"/>
          <w:szCs w:val="24"/>
        </w:rPr>
        <w:footnoteReference w:id="7"/>
      </w:r>
    </w:p>
    <w:p w14:paraId="1647577A" w14:textId="77777777" w:rsidR="003C043C" w:rsidRDefault="003C043C" w:rsidP="003C043C">
      <w:pPr>
        <w:rPr>
          <w:rFonts w:ascii="Leelawadee" w:hAnsi="Leelawadee" w:cs="Leelawadee"/>
          <w:sz w:val="24"/>
          <w:szCs w:val="24"/>
        </w:rPr>
      </w:pPr>
      <w:bookmarkStart w:id="4" w:name="_bookmark0"/>
      <w:bookmarkStart w:id="5" w:name="_TOC_250004"/>
      <w:bookmarkEnd w:id="4"/>
    </w:p>
    <w:p w14:paraId="2AF4A5ED" w14:textId="49F399A5" w:rsidR="00E91CB0" w:rsidRDefault="00707917" w:rsidP="003C043C">
      <w:pPr>
        <w:rPr>
          <w:rFonts w:ascii="Leelawadee" w:hAnsi="Leelawadee" w:cs="Leelawadee"/>
          <w:sz w:val="24"/>
          <w:szCs w:val="24"/>
          <w:u w:val="single"/>
        </w:rPr>
      </w:pPr>
      <w:r w:rsidRPr="003C043C">
        <w:rPr>
          <w:rFonts w:ascii="Leelawadee" w:hAnsi="Leelawadee" w:cs="Leelawadee" w:hint="cs"/>
          <w:sz w:val="24"/>
          <w:szCs w:val="24"/>
          <w:u w:val="single"/>
        </w:rPr>
        <w:t xml:space="preserve">Legislative </w:t>
      </w:r>
      <w:bookmarkEnd w:id="5"/>
      <w:r w:rsidRPr="003C043C">
        <w:rPr>
          <w:rFonts w:ascii="Leelawadee" w:hAnsi="Leelawadee" w:cs="Leelawadee" w:hint="cs"/>
          <w:sz w:val="24"/>
          <w:szCs w:val="24"/>
          <w:u w:val="single"/>
        </w:rPr>
        <w:t>context</w:t>
      </w:r>
      <w:r w:rsidR="003C043C">
        <w:rPr>
          <w:rFonts w:ascii="Leelawadee" w:hAnsi="Leelawadee" w:cs="Leelawadee"/>
          <w:sz w:val="24"/>
          <w:szCs w:val="24"/>
          <w:u w:val="single"/>
        </w:rPr>
        <w:t>.</w:t>
      </w:r>
    </w:p>
    <w:p w14:paraId="191246E5" w14:textId="77777777" w:rsidR="003C043C" w:rsidRPr="003C043C" w:rsidRDefault="003C043C" w:rsidP="003C043C">
      <w:pPr>
        <w:rPr>
          <w:rFonts w:ascii="Leelawadee" w:hAnsi="Leelawadee" w:cs="Leelawadee"/>
          <w:sz w:val="24"/>
          <w:szCs w:val="24"/>
          <w:u w:val="single"/>
        </w:rPr>
      </w:pPr>
    </w:p>
    <w:p w14:paraId="2AF4A5EE" w14:textId="77777777" w:rsidR="00E91CB0" w:rsidRDefault="00707917" w:rsidP="003C043C">
      <w:pPr>
        <w:rPr>
          <w:rFonts w:ascii="Leelawadee" w:hAnsi="Leelawadee" w:cs="Leelawadee"/>
          <w:sz w:val="24"/>
          <w:szCs w:val="24"/>
        </w:rPr>
      </w:pPr>
      <w:r w:rsidRPr="003C043C">
        <w:rPr>
          <w:rFonts w:ascii="Leelawadee" w:hAnsi="Leelawadee" w:cs="Leelawadee" w:hint="cs"/>
          <w:sz w:val="24"/>
          <w:szCs w:val="24"/>
        </w:rPr>
        <w:t xml:space="preserve">The Church is fully committed to acting in accordance with legislation and </w:t>
      </w:r>
      <w:proofErr w:type="gramStart"/>
      <w:r w:rsidRPr="003C043C">
        <w:rPr>
          <w:rFonts w:ascii="Leelawadee" w:hAnsi="Leelawadee" w:cs="Leelawadee" w:hint="cs"/>
          <w:sz w:val="24"/>
          <w:szCs w:val="24"/>
        </w:rPr>
        <w:t>associated</w:t>
      </w:r>
      <w:proofErr w:type="gramEnd"/>
      <w:r w:rsidRPr="003C043C">
        <w:rPr>
          <w:rFonts w:ascii="Leelawadee" w:hAnsi="Leelawadee" w:cs="Leelawadee" w:hint="cs"/>
          <w:sz w:val="24"/>
          <w:szCs w:val="24"/>
        </w:rPr>
        <w:t xml:space="preserve"> statutory and good practice guidance.</w:t>
      </w:r>
    </w:p>
    <w:p w14:paraId="5D3E7744" w14:textId="77777777" w:rsidR="003C043C" w:rsidRPr="003C043C" w:rsidRDefault="003C043C" w:rsidP="003C043C">
      <w:pPr>
        <w:rPr>
          <w:rFonts w:ascii="Leelawadee" w:hAnsi="Leelawadee" w:cs="Leelawadee"/>
          <w:sz w:val="24"/>
          <w:szCs w:val="24"/>
        </w:rPr>
      </w:pPr>
    </w:p>
    <w:p w14:paraId="2AF4A5EF" w14:textId="5562A450" w:rsidR="00E91CB0" w:rsidRDefault="00707917" w:rsidP="003C043C">
      <w:pPr>
        <w:rPr>
          <w:rFonts w:ascii="Leelawadee" w:hAnsi="Leelawadee" w:cs="Leelawadee"/>
          <w:sz w:val="24"/>
          <w:szCs w:val="24"/>
        </w:rPr>
      </w:pPr>
      <w:r w:rsidRPr="003C043C">
        <w:rPr>
          <w:rFonts w:ascii="Leelawadee" w:hAnsi="Leelawadee" w:cs="Leelawadee" w:hint="cs"/>
          <w:sz w:val="24"/>
          <w:szCs w:val="24"/>
        </w:rPr>
        <w:t xml:space="preserve">To achieve this, the Church will act in an open, </w:t>
      </w:r>
      <w:r w:rsidR="00322394" w:rsidRPr="003C043C">
        <w:rPr>
          <w:rFonts w:ascii="Leelawadee" w:hAnsi="Leelawadee" w:cs="Leelawadee"/>
          <w:sz w:val="24"/>
          <w:szCs w:val="24"/>
        </w:rPr>
        <w:t>transparent,</w:t>
      </w:r>
      <w:r w:rsidRPr="003C043C">
        <w:rPr>
          <w:rFonts w:ascii="Leelawadee" w:hAnsi="Leelawadee" w:cs="Leelawadee" w:hint="cs"/>
          <w:sz w:val="24"/>
          <w:szCs w:val="24"/>
        </w:rPr>
        <w:t xml:space="preserve"> and accountable way in working in partnership with Social Care Services, the </w:t>
      </w:r>
      <w:r w:rsidR="00322394">
        <w:rPr>
          <w:rFonts w:ascii="Leelawadee" w:hAnsi="Leelawadee" w:cs="Leelawadee"/>
          <w:sz w:val="24"/>
          <w:szCs w:val="24"/>
        </w:rPr>
        <w:t>p</w:t>
      </w:r>
      <w:r w:rsidRPr="003C043C">
        <w:rPr>
          <w:rFonts w:ascii="Leelawadee" w:hAnsi="Leelawadee" w:cs="Leelawadee" w:hint="cs"/>
          <w:sz w:val="24"/>
          <w:szCs w:val="24"/>
        </w:rPr>
        <w:t>olice, Health Agencies, Probation Services</w:t>
      </w:r>
      <w:r w:rsidR="00322394">
        <w:rPr>
          <w:rStyle w:val="FootnoteReference"/>
          <w:rFonts w:ascii="Leelawadee" w:hAnsi="Leelawadee" w:cs="Leelawadee"/>
          <w:sz w:val="24"/>
          <w:szCs w:val="24"/>
        </w:rPr>
        <w:footnoteReference w:id="8"/>
      </w:r>
      <w:r w:rsidR="00322394">
        <w:rPr>
          <w:rFonts w:ascii="Leelawadee" w:hAnsi="Leelawadee" w:cs="Leelawadee"/>
          <w:sz w:val="24"/>
          <w:szCs w:val="24"/>
        </w:rPr>
        <w:t xml:space="preserve"> </w:t>
      </w:r>
      <w:r w:rsidRPr="003C043C">
        <w:rPr>
          <w:rFonts w:ascii="Leelawadee" w:hAnsi="Leelawadee" w:cs="Leelawadee" w:hint="cs"/>
          <w:sz w:val="24"/>
          <w:szCs w:val="24"/>
        </w:rPr>
        <w:t>and other relevant agencies to safeguard children and adults and assist in bringing to justice anyone who has committed an offence against a child or an adult at risk of abuse or neglect (adult at risk).</w:t>
      </w:r>
    </w:p>
    <w:p w14:paraId="471F1A68" w14:textId="77777777" w:rsidR="00FF4293" w:rsidRPr="003C043C" w:rsidRDefault="00FF4293" w:rsidP="003C043C">
      <w:pPr>
        <w:rPr>
          <w:rFonts w:ascii="Leelawadee" w:hAnsi="Leelawadee" w:cs="Leelawadee"/>
          <w:sz w:val="24"/>
          <w:szCs w:val="24"/>
        </w:rPr>
      </w:pPr>
    </w:p>
    <w:p w14:paraId="2AF4A5F0" w14:textId="0F44EDE9" w:rsidR="00E91CB0" w:rsidRDefault="00707917" w:rsidP="003C043C">
      <w:pPr>
        <w:rPr>
          <w:rFonts w:ascii="Leelawadee" w:hAnsi="Leelawadee" w:cs="Leelawadee"/>
          <w:sz w:val="24"/>
          <w:szCs w:val="24"/>
          <w:u w:val="single"/>
        </w:rPr>
      </w:pPr>
      <w:r w:rsidRPr="00FF4293">
        <w:rPr>
          <w:rFonts w:ascii="Leelawadee" w:hAnsi="Leelawadee" w:cs="Leelawadee" w:hint="cs"/>
          <w:sz w:val="24"/>
          <w:szCs w:val="24"/>
          <w:u w:val="single"/>
        </w:rPr>
        <w:t>Children</w:t>
      </w:r>
      <w:r w:rsidR="00FF4293">
        <w:rPr>
          <w:rFonts w:ascii="Leelawadee" w:hAnsi="Leelawadee" w:cs="Leelawadee"/>
          <w:sz w:val="24"/>
          <w:szCs w:val="24"/>
          <w:u w:val="single"/>
        </w:rPr>
        <w:t>.</w:t>
      </w:r>
    </w:p>
    <w:p w14:paraId="4338EBC8" w14:textId="77777777" w:rsidR="00FF4293" w:rsidRPr="00FF4293" w:rsidRDefault="00FF4293" w:rsidP="003C043C">
      <w:pPr>
        <w:rPr>
          <w:rFonts w:ascii="Leelawadee" w:hAnsi="Leelawadee" w:cs="Leelawadee"/>
          <w:sz w:val="24"/>
          <w:szCs w:val="24"/>
          <w:u w:val="single"/>
        </w:rPr>
      </w:pPr>
    </w:p>
    <w:p w14:paraId="08F3F656" w14:textId="64523D4D" w:rsidR="005F6C47" w:rsidRDefault="00707917" w:rsidP="003C043C">
      <w:pPr>
        <w:rPr>
          <w:rFonts w:ascii="Leelawadee" w:hAnsi="Leelawadee" w:cs="Leelawadee"/>
          <w:sz w:val="24"/>
          <w:szCs w:val="24"/>
        </w:rPr>
      </w:pPr>
      <w:r w:rsidRPr="003C043C">
        <w:rPr>
          <w:rFonts w:ascii="Leelawadee" w:hAnsi="Leelawadee" w:cs="Leelawadee" w:hint="cs"/>
          <w:sz w:val="24"/>
          <w:szCs w:val="24"/>
        </w:rPr>
        <w:t>The Children Act 1989 (s47) introduced the concept of Significant Harm as the threshold that justifies compulsory intervention in family life in the best interests of children.</w:t>
      </w:r>
    </w:p>
    <w:p w14:paraId="13F26F98" w14:textId="77777777" w:rsidR="00705D0E" w:rsidRPr="003C043C" w:rsidRDefault="00705D0E" w:rsidP="003C043C">
      <w:pPr>
        <w:rPr>
          <w:rFonts w:ascii="Leelawadee" w:hAnsi="Leelawadee" w:cs="Leelawadee"/>
          <w:sz w:val="24"/>
          <w:szCs w:val="24"/>
        </w:rPr>
      </w:pPr>
    </w:p>
    <w:p w14:paraId="0D1FBB6C" w14:textId="6BDE28AB" w:rsidR="00705D0E" w:rsidRPr="00705D0E" w:rsidRDefault="00707917" w:rsidP="00C97E70">
      <w:pPr>
        <w:pStyle w:val="ListParagraph"/>
        <w:numPr>
          <w:ilvl w:val="0"/>
          <w:numId w:val="4"/>
        </w:numPr>
        <w:rPr>
          <w:rFonts w:ascii="Leelawadee" w:hAnsi="Leelawadee" w:cs="Leelawadee"/>
          <w:sz w:val="24"/>
          <w:szCs w:val="24"/>
        </w:rPr>
      </w:pPr>
      <w:r w:rsidRPr="00705D0E">
        <w:rPr>
          <w:rFonts w:ascii="Leelawadee" w:hAnsi="Leelawadee" w:cs="Leelawadee" w:hint="cs"/>
          <w:sz w:val="24"/>
          <w:szCs w:val="24"/>
        </w:rPr>
        <w:t>Harm means ill-treatment or impairment of health or development including for example impairment suffered from seeing or hearing the ill- treatment of another</w:t>
      </w:r>
      <w:r w:rsidR="005F6C47">
        <w:rPr>
          <w:rStyle w:val="FootnoteReference"/>
          <w:rFonts w:ascii="Leelawadee" w:hAnsi="Leelawadee" w:cs="Leelawadee"/>
          <w:sz w:val="24"/>
          <w:szCs w:val="24"/>
        </w:rPr>
        <w:footnoteReference w:id="9"/>
      </w:r>
      <w:r w:rsidRPr="00705D0E">
        <w:rPr>
          <w:rFonts w:ascii="Leelawadee" w:hAnsi="Leelawadee" w:cs="Leelawadee" w:hint="cs"/>
          <w:sz w:val="24"/>
          <w:szCs w:val="24"/>
        </w:rPr>
        <w:t>.</w:t>
      </w:r>
    </w:p>
    <w:p w14:paraId="7C5399FF" w14:textId="11DC9237" w:rsidR="00705D0E" w:rsidRPr="00705D0E" w:rsidRDefault="00707917" w:rsidP="00C97E70">
      <w:pPr>
        <w:pStyle w:val="ListParagraph"/>
        <w:numPr>
          <w:ilvl w:val="0"/>
          <w:numId w:val="4"/>
        </w:numPr>
        <w:rPr>
          <w:rFonts w:ascii="Leelawadee" w:hAnsi="Leelawadee" w:cs="Leelawadee"/>
          <w:sz w:val="24"/>
          <w:szCs w:val="24"/>
        </w:rPr>
      </w:pPr>
      <w:r w:rsidRPr="00705D0E">
        <w:rPr>
          <w:rFonts w:ascii="Leelawadee" w:hAnsi="Leelawadee" w:cs="Leelawadee" w:hint="cs"/>
          <w:sz w:val="24"/>
          <w:szCs w:val="24"/>
        </w:rPr>
        <w:t>Development means physical, intellectual, emotional, social, or behavioural development.</w:t>
      </w:r>
    </w:p>
    <w:p w14:paraId="111F22FB" w14:textId="2EF47C4A" w:rsidR="00705D0E" w:rsidRPr="00705D0E" w:rsidRDefault="00707917" w:rsidP="00C97E70">
      <w:pPr>
        <w:pStyle w:val="ListParagraph"/>
        <w:numPr>
          <w:ilvl w:val="0"/>
          <w:numId w:val="4"/>
        </w:numPr>
        <w:rPr>
          <w:rFonts w:ascii="Leelawadee" w:hAnsi="Leelawadee" w:cs="Leelawadee"/>
          <w:sz w:val="24"/>
          <w:szCs w:val="24"/>
        </w:rPr>
      </w:pPr>
      <w:r w:rsidRPr="00705D0E">
        <w:rPr>
          <w:rFonts w:ascii="Leelawadee" w:hAnsi="Leelawadee" w:cs="Leelawadee" w:hint="cs"/>
          <w:sz w:val="24"/>
          <w:szCs w:val="24"/>
        </w:rPr>
        <w:t>Health means physical or mental health.</w:t>
      </w:r>
    </w:p>
    <w:p w14:paraId="2AF4A5F5" w14:textId="77777777" w:rsidR="00E91CB0" w:rsidRPr="00705D0E" w:rsidRDefault="00707917" w:rsidP="00C97E70">
      <w:pPr>
        <w:pStyle w:val="ListParagraph"/>
        <w:numPr>
          <w:ilvl w:val="0"/>
          <w:numId w:val="4"/>
        </w:numPr>
        <w:rPr>
          <w:rFonts w:ascii="Leelawadee" w:hAnsi="Leelawadee" w:cs="Leelawadee"/>
          <w:sz w:val="24"/>
          <w:szCs w:val="24"/>
        </w:rPr>
      </w:pPr>
      <w:r w:rsidRPr="00705D0E">
        <w:rPr>
          <w:rFonts w:ascii="Leelawadee" w:hAnsi="Leelawadee" w:cs="Leelawadee" w:hint="cs"/>
          <w:sz w:val="24"/>
          <w:szCs w:val="24"/>
        </w:rPr>
        <w:t>Ill-treatment includes sexual abuse and forms of ill-treatment which are not physical.</w:t>
      </w:r>
    </w:p>
    <w:p w14:paraId="2AF4A5F6" w14:textId="77777777" w:rsidR="00E91CB0" w:rsidRPr="003C043C" w:rsidRDefault="00E91CB0" w:rsidP="003C043C">
      <w:pPr>
        <w:rPr>
          <w:rFonts w:ascii="Leelawadee" w:hAnsi="Leelawadee" w:cs="Leelawadee"/>
          <w:sz w:val="24"/>
          <w:szCs w:val="24"/>
        </w:rPr>
      </w:pPr>
    </w:p>
    <w:p w14:paraId="2AF4A5F7" w14:textId="77777777" w:rsidR="00E91CB0" w:rsidRDefault="00707917" w:rsidP="003C043C">
      <w:pPr>
        <w:rPr>
          <w:rFonts w:ascii="Leelawadee" w:hAnsi="Leelawadee" w:cs="Leelawadee"/>
          <w:sz w:val="24"/>
          <w:szCs w:val="24"/>
        </w:rPr>
      </w:pPr>
      <w:r w:rsidRPr="003C043C">
        <w:rPr>
          <w:rFonts w:ascii="Leelawadee" w:hAnsi="Leelawadee" w:cs="Leelawadee" w:hint="cs"/>
          <w:sz w:val="24"/>
          <w:szCs w:val="24"/>
        </w:rPr>
        <w:t>Safeguarding is a broader concept than Child Protection. Safeguarding and promoting the welfare of children is defined in the statutory guidance ‘Working Together to Safeguard Children’ (2018, as updated) as:</w:t>
      </w:r>
    </w:p>
    <w:p w14:paraId="33BD5CF4" w14:textId="77777777" w:rsidR="00705D0E" w:rsidRPr="003C043C" w:rsidRDefault="00705D0E" w:rsidP="003C043C">
      <w:pPr>
        <w:rPr>
          <w:rFonts w:ascii="Leelawadee" w:hAnsi="Leelawadee" w:cs="Leelawadee"/>
          <w:sz w:val="24"/>
          <w:szCs w:val="24"/>
        </w:rPr>
      </w:pPr>
    </w:p>
    <w:p w14:paraId="2AF4A5F8" w14:textId="77777777" w:rsidR="00E91CB0" w:rsidRPr="00705D0E" w:rsidRDefault="00707917" w:rsidP="00C97E70">
      <w:pPr>
        <w:pStyle w:val="ListParagraph"/>
        <w:numPr>
          <w:ilvl w:val="0"/>
          <w:numId w:val="5"/>
        </w:numPr>
        <w:rPr>
          <w:rFonts w:ascii="Leelawadee" w:hAnsi="Leelawadee" w:cs="Leelawadee"/>
          <w:sz w:val="24"/>
          <w:szCs w:val="24"/>
        </w:rPr>
      </w:pPr>
      <w:r w:rsidRPr="00705D0E">
        <w:rPr>
          <w:rFonts w:ascii="Leelawadee" w:hAnsi="Leelawadee" w:cs="Leelawadee" w:hint="cs"/>
          <w:sz w:val="24"/>
          <w:szCs w:val="24"/>
        </w:rPr>
        <w:t>Protecting children from maltreatment.</w:t>
      </w:r>
    </w:p>
    <w:p w14:paraId="2AF4A5F9" w14:textId="77777777" w:rsidR="00E91CB0" w:rsidRPr="00705D0E" w:rsidRDefault="00707917" w:rsidP="00C97E70">
      <w:pPr>
        <w:pStyle w:val="ListParagraph"/>
        <w:numPr>
          <w:ilvl w:val="0"/>
          <w:numId w:val="5"/>
        </w:numPr>
        <w:rPr>
          <w:rFonts w:ascii="Leelawadee" w:hAnsi="Leelawadee" w:cs="Leelawadee"/>
          <w:sz w:val="24"/>
          <w:szCs w:val="24"/>
        </w:rPr>
      </w:pPr>
      <w:r w:rsidRPr="00705D0E">
        <w:rPr>
          <w:rFonts w:ascii="Leelawadee" w:hAnsi="Leelawadee" w:cs="Leelawadee" w:hint="cs"/>
          <w:sz w:val="24"/>
          <w:szCs w:val="24"/>
        </w:rPr>
        <w:t>Preventing impairment of children's mental and physical health or development.</w:t>
      </w:r>
    </w:p>
    <w:p w14:paraId="2AF4A5FA" w14:textId="77777777" w:rsidR="00E91CB0" w:rsidRPr="00705D0E" w:rsidRDefault="00707917" w:rsidP="00C97E70">
      <w:pPr>
        <w:pStyle w:val="ListParagraph"/>
        <w:numPr>
          <w:ilvl w:val="0"/>
          <w:numId w:val="5"/>
        </w:numPr>
        <w:rPr>
          <w:rFonts w:ascii="Leelawadee" w:hAnsi="Leelawadee" w:cs="Leelawadee"/>
          <w:sz w:val="24"/>
          <w:szCs w:val="24"/>
        </w:rPr>
      </w:pPr>
      <w:r w:rsidRPr="00705D0E">
        <w:rPr>
          <w:rFonts w:ascii="Leelawadee" w:hAnsi="Leelawadee" w:cs="Leelawadee" w:hint="cs"/>
          <w:sz w:val="24"/>
          <w:szCs w:val="24"/>
        </w:rPr>
        <w:t>Ensuring that children grow up in circumstances consistent with the provision of safe and effective care; and</w:t>
      </w:r>
    </w:p>
    <w:p w14:paraId="2AF4A5FB" w14:textId="77777777" w:rsidR="00E91CB0" w:rsidRPr="00705D0E" w:rsidRDefault="00707917" w:rsidP="00C97E70">
      <w:pPr>
        <w:pStyle w:val="ListParagraph"/>
        <w:numPr>
          <w:ilvl w:val="0"/>
          <w:numId w:val="5"/>
        </w:numPr>
        <w:rPr>
          <w:rFonts w:ascii="Leelawadee" w:hAnsi="Leelawadee" w:cs="Leelawadee"/>
          <w:sz w:val="24"/>
          <w:szCs w:val="24"/>
        </w:rPr>
      </w:pPr>
      <w:r w:rsidRPr="00705D0E">
        <w:rPr>
          <w:rFonts w:ascii="Leelawadee" w:hAnsi="Leelawadee" w:cs="Leelawadee" w:hint="cs"/>
          <w:sz w:val="24"/>
          <w:szCs w:val="24"/>
        </w:rPr>
        <w:t>Taking action to enable all children to have the best outcomes.</w:t>
      </w:r>
    </w:p>
    <w:p w14:paraId="4BC7EB5F" w14:textId="77777777" w:rsidR="00705D0E" w:rsidRDefault="00705D0E" w:rsidP="003C043C">
      <w:pPr>
        <w:rPr>
          <w:rFonts w:ascii="Leelawadee" w:hAnsi="Leelawadee" w:cs="Leelawadee"/>
          <w:sz w:val="24"/>
          <w:szCs w:val="24"/>
        </w:rPr>
      </w:pPr>
    </w:p>
    <w:p w14:paraId="62D53970" w14:textId="77777777" w:rsidR="00705D0E" w:rsidRDefault="00705D0E" w:rsidP="003C043C">
      <w:pPr>
        <w:rPr>
          <w:rFonts w:ascii="Leelawadee" w:hAnsi="Leelawadee" w:cs="Leelawadee"/>
          <w:sz w:val="24"/>
          <w:szCs w:val="24"/>
        </w:rPr>
      </w:pPr>
    </w:p>
    <w:p w14:paraId="6BA582B5" w14:textId="77777777" w:rsidR="00705D0E" w:rsidRDefault="00705D0E" w:rsidP="003C043C">
      <w:pPr>
        <w:rPr>
          <w:rFonts w:ascii="Leelawadee" w:hAnsi="Leelawadee" w:cs="Leelawadee"/>
          <w:sz w:val="24"/>
          <w:szCs w:val="24"/>
        </w:rPr>
      </w:pPr>
    </w:p>
    <w:p w14:paraId="2AF4A5FC" w14:textId="24682E60" w:rsidR="00E91CB0" w:rsidRPr="003C043C" w:rsidRDefault="00707917" w:rsidP="003C043C">
      <w:pPr>
        <w:rPr>
          <w:rFonts w:ascii="Leelawadee" w:hAnsi="Leelawadee" w:cs="Leelawadee"/>
          <w:sz w:val="24"/>
          <w:szCs w:val="24"/>
        </w:rPr>
      </w:pPr>
      <w:r w:rsidRPr="003C043C">
        <w:rPr>
          <w:rFonts w:ascii="Leelawadee" w:hAnsi="Leelawadee" w:cs="Leelawadee" w:hint="cs"/>
          <w:sz w:val="24"/>
          <w:szCs w:val="24"/>
        </w:rPr>
        <w:t>Working Together 2018 (as updated) requires that settings refer safeguarding concerns to local authorities before they reach crisis point and request early intervention or Early Help support. The aim is to prevent escalation of problems to significant harm and child protection. Unlike child protection referrals, these early intervention concerns require the consent of families prior to referral.</w:t>
      </w:r>
    </w:p>
    <w:p w14:paraId="2AF4A605" w14:textId="5B237DA7" w:rsidR="00E91CB0" w:rsidRPr="003C043C" w:rsidRDefault="00E91CB0" w:rsidP="003C043C">
      <w:pPr>
        <w:rPr>
          <w:rFonts w:ascii="Leelawadee" w:hAnsi="Leelawadee" w:cs="Leelawadee"/>
          <w:sz w:val="24"/>
          <w:szCs w:val="24"/>
        </w:rPr>
      </w:pPr>
      <w:bookmarkStart w:id="6" w:name="_bookmark2"/>
      <w:bookmarkEnd w:id="6"/>
    </w:p>
    <w:p w14:paraId="2AF4A607" w14:textId="7EE2157E" w:rsidR="00E91CB0" w:rsidRPr="00705D0E" w:rsidRDefault="00707917" w:rsidP="003C043C">
      <w:pPr>
        <w:rPr>
          <w:rFonts w:ascii="Leelawadee" w:hAnsi="Leelawadee" w:cs="Leelawadee"/>
          <w:sz w:val="24"/>
          <w:szCs w:val="24"/>
          <w:u w:val="single"/>
        </w:rPr>
      </w:pPr>
      <w:r w:rsidRPr="00705D0E">
        <w:rPr>
          <w:rFonts w:ascii="Leelawadee" w:hAnsi="Leelawadee" w:cs="Leelawadee" w:hint="cs"/>
          <w:sz w:val="24"/>
          <w:szCs w:val="24"/>
          <w:u w:val="single"/>
        </w:rPr>
        <w:t>Adults</w:t>
      </w:r>
      <w:r w:rsidR="00705D0E">
        <w:rPr>
          <w:rFonts w:ascii="Leelawadee" w:hAnsi="Leelawadee" w:cs="Leelawadee"/>
          <w:sz w:val="24"/>
          <w:szCs w:val="24"/>
          <w:u w:val="single"/>
        </w:rPr>
        <w:t>.</w:t>
      </w:r>
    </w:p>
    <w:p w14:paraId="2AF4A608" w14:textId="77777777" w:rsidR="00E91CB0" w:rsidRPr="003C043C" w:rsidRDefault="00E91CB0" w:rsidP="003C043C">
      <w:pPr>
        <w:rPr>
          <w:rFonts w:ascii="Leelawadee" w:hAnsi="Leelawadee" w:cs="Leelawadee"/>
          <w:sz w:val="24"/>
          <w:szCs w:val="24"/>
        </w:rPr>
      </w:pPr>
    </w:p>
    <w:p w14:paraId="2AF4A609" w14:textId="77777777" w:rsidR="00E91CB0" w:rsidRDefault="00707917" w:rsidP="003C043C">
      <w:pPr>
        <w:rPr>
          <w:rFonts w:ascii="Leelawadee" w:hAnsi="Leelawadee" w:cs="Leelawadee"/>
          <w:sz w:val="24"/>
          <w:szCs w:val="24"/>
        </w:rPr>
      </w:pPr>
      <w:r w:rsidRPr="003C043C">
        <w:rPr>
          <w:rFonts w:ascii="Leelawadee" w:hAnsi="Leelawadee" w:cs="Leelawadee" w:hint="cs"/>
          <w:sz w:val="24"/>
          <w:szCs w:val="24"/>
        </w:rPr>
        <w:t>Statutory safeguarding duties apply to an adult who meets the following criteria:</w:t>
      </w:r>
    </w:p>
    <w:p w14:paraId="48629F29" w14:textId="77777777" w:rsidR="00705D0E" w:rsidRDefault="00705D0E" w:rsidP="00C97E70">
      <w:pPr>
        <w:pStyle w:val="ListParagraph"/>
        <w:numPr>
          <w:ilvl w:val="0"/>
          <w:numId w:val="6"/>
        </w:numPr>
        <w:rPr>
          <w:rFonts w:ascii="Leelawadee" w:hAnsi="Leelawadee" w:cs="Leelawadee"/>
          <w:sz w:val="24"/>
          <w:szCs w:val="24"/>
        </w:rPr>
      </w:pPr>
    </w:p>
    <w:p w14:paraId="2AF4A60A" w14:textId="75BF5667" w:rsidR="00E91CB0" w:rsidRPr="00705D0E" w:rsidRDefault="00707917" w:rsidP="00C97E70">
      <w:pPr>
        <w:pStyle w:val="ListParagraph"/>
        <w:numPr>
          <w:ilvl w:val="0"/>
          <w:numId w:val="6"/>
        </w:numPr>
        <w:rPr>
          <w:rFonts w:ascii="Leelawadee" w:hAnsi="Leelawadee" w:cs="Leelawadee"/>
          <w:sz w:val="24"/>
          <w:szCs w:val="24"/>
        </w:rPr>
      </w:pPr>
      <w:proofErr w:type="gramStart"/>
      <w:r w:rsidRPr="00705D0E">
        <w:rPr>
          <w:rFonts w:ascii="Leelawadee" w:hAnsi="Leelawadee" w:cs="Leelawadee" w:hint="cs"/>
          <w:sz w:val="24"/>
          <w:szCs w:val="24"/>
        </w:rPr>
        <w:t>Has</w:t>
      </w:r>
      <w:proofErr w:type="gramEnd"/>
      <w:r w:rsidRPr="00705D0E">
        <w:rPr>
          <w:rFonts w:ascii="Leelawadee" w:hAnsi="Leelawadee" w:cs="Leelawadee" w:hint="cs"/>
          <w:sz w:val="24"/>
          <w:szCs w:val="24"/>
        </w:rPr>
        <w:t xml:space="preserve"> needs for care and support (</w:t>
      </w:r>
      <w:proofErr w:type="gramStart"/>
      <w:r w:rsidRPr="00705D0E">
        <w:rPr>
          <w:rFonts w:ascii="Leelawadee" w:hAnsi="Leelawadee" w:cs="Leelawadee" w:hint="cs"/>
          <w:sz w:val="24"/>
          <w:szCs w:val="24"/>
        </w:rPr>
        <w:t>whether or not</w:t>
      </w:r>
      <w:proofErr w:type="gramEnd"/>
      <w:r w:rsidRPr="00705D0E">
        <w:rPr>
          <w:rFonts w:ascii="Leelawadee" w:hAnsi="Leelawadee" w:cs="Leelawadee" w:hint="cs"/>
          <w:sz w:val="24"/>
          <w:szCs w:val="24"/>
        </w:rPr>
        <w:t xml:space="preserve"> a local authority is meeting any of these needs).</w:t>
      </w:r>
    </w:p>
    <w:p w14:paraId="2AF4A60B" w14:textId="4DF78E91" w:rsidR="00E91CB0" w:rsidRPr="00705D0E" w:rsidRDefault="00707917" w:rsidP="00C97E70">
      <w:pPr>
        <w:pStyle w:val="ListParagraph"/>
        <w:numPr>
          <w:ilvl w:val="0"/>
          <w:numId w:val="6"/>
        </w:numPr>
        <w:rPr>
          <w:rFonts w:ascii="Leelawadee" w:hAnsi="Leelawadee" w:cs="Leelawadee"/>
          <w:sz w:val="24"/>
          <w:szCs w:val="24"/>
        </w:rPr>
      </w:pPr>
      <w:r w:rsidRPr="00705D0E">
        <w:rPr>
          <w:rFonts w:ascii="Leelawadee" w:hAnsi="Leelawadee" w:cs="Leelawadee" w:hint="cs"/>
          <w:sz w:val="24"/>
          <w:szCs w:val="24"/>
        </w:rPr>
        <w:t>Is experiencing, or is at risk of, abuse or neglect</w:t>
      </w:r>
      <w:r w:rsidR="00705D0E">
        <w:rPr>
          <w:rStyle w:val="FootnoteReference"/>
          <w:rFonts w:ascii="Leelawadee" w:hAnsi="Leelawadee" w:cs="Leelawadee"/>
          <w:sz w:val="24"/>
          <w:szCs w:val="24"/>
        </w:rPr>
        <w:footnoteReference w:id="10"/>
      </w:r>
      <w:r w:rsidRPr="00705D0E">
        <w:rPr>
          <w:rFonts w:ascii="Leelawadee" w:hAnsi="Leelawadee" w:cs="Leelawadee" w:hint="cs"/>
          <w:sz w:val="24"/>
          <w:szCs w:val="24"/>
        </w:rPr>
        <w:t>; and</w:t>
      </w:r>
    </w:p>
    <w:p w14:paraId="2AF4A60C" w14:textId="77777777" w:rsidR="00E91CB0" w:rsidRPr="00705D0E" w:rsidRDefault="00707917" w:rsidP="00C97E70">
      <w:pPr>
        <w:pStyle w:val="ListParagraph"/>
        <w:numPr>
          <w:ilvl w:val="0"/>
          <w:numId w:val="6"/>
        </w:numPr>
        <w:rPr>
          <w:rFonts w:ascii="Leelawadee" w:hAnsi="Leelawadee" w:cs="Leelawadee"/>
          <w:sz w:val="24"/>
          <w:szCs w:val="24"/>
        </w:rPr>
      </w:pPr>
      <w:r w:rsidRPr="00705D0E">
        <w:rPr>
          <w:rFonts w:ascii="Leelawadee" w:hAnsi="Leelawadee" w:cs="Leelawadee" w:hint="cs"/>
          <w:sz w:val="24"/>
          <w:szCs w:val="24"/>
        </w:rPr>
        <w:t xml:space="preserve">As a result of these care and support needs, </w:t>
      </w:r>
      <w:proofErr w:type="gramStart"/>
      <w:r w:rsidRPr="00705D0E">
        <w:rPr>
          <w:rFonts w:ascii="Leelawadee" w:hAnsi="Leelawadee" w:cs="Leelawadee" w:hint="cs"/>
          <w:sz w:val="24"/>
          <w:szCs w:val="24"/>
        </w:rPr>
        <w:t>is</w:t>
      </w:r>
      <w:proofErr w:type="gramEnd"/>
      <w:r w:rsidRPr="00705D0E">
        <w:rPr>
          <w:rFonts w:ascii="Leelawadee" w:hAnsi="Leelawadee" w:cs="Leelawadee" w:hint="cs"/>
          <w:sz w:val="24"/>
          <w:szCs w:val="24"/>
        </w:rPr>
        <w:t xml:space="preserve"> unable to protect themselves from either the risk of, or the experience of abuse or neglect.</w:t>
      </w:r>
    </w:p>
    <w:p w14:paraId="2EF48AA0" w14:textId="77777777" w:rsidR="00705D0E" w:rsidRDefault="00705D0E" w:rsidP="003C043C">
      <w:pPr>
        <w:rPr>
          <w:rFonts w:ascii="Leelawadee" w:hAnsi="Leelawadee" w:cs="Leelawadee"/>
          <w:sz w:val="24"/>
          <w:szCs w:val="24"/>
        </w:rPr>
      </w:pPr>
    </w:p>
    <w:p w14:paraId="2AF4A60D" w14:textId="39A94CD0" w:rsidR="00E91CB0" w:rsidRDefault="00707917" w:rsidP="003C043C">
      <w:pPr>
        <w:rPr>
          <w:rFonts w:ascii="Leelawadee" w:hAnsi="Leelawadee" w:cs="Leelawadee"/>
          <w:sz w:val="24"/>
          <w:szCs w:val="24"/>
        </w:rPr>
      </w:pPr>
      <w:r w:rsidRPr="003C043C">
        <w:rPr>
          <w:rFonts w:ascii="Leelawadee" w:hAnsi="Leelawadee" w:cs="Leelawadee" w:hint="cs"/>
          <w:sz w:val="24"/>
          <w:szCs w:val="24"/>
        </w:rPr>
        <w:t xml:space="preserve">More information on abuse of adults can be found in the </w:t>
      </w:r>
      <w:hyperlink r:id="rId16">
        <w:r w:rsidRPr="003C043C">
          <w:rPr>
            <w:rStyle w:val="Hyperlink"/>
            <w:rFonts w:ascii="Leelawadee" w:hAnsi="Leelawadee" w:cs="Leelawadee" w:hint="cs"/>
            <w:sz w:val="24"/>
            <w:szCs w:val="24"/>
          </w:rPr>
          <w:t>Information Sheet –</w:t>
        </w:r>
      </w:hyperlink>
      <w:r w:rsidRPr="003C043C">
        <w:rPr>
          <w:rFonts w:ascii="Leelawadee" w:hAnsi="Leelawadee" w:cs="Leelawadee" w:hint="cs"/>
          <w:sz w:val="24"/>
          <w:szCs w:val="24"/>
        </w:rPr>
        <w:t xml:space="preserve"> </w:t>
      </w:r>
      <w:hyperlink r:id="rId17">
        <w:r w:rsidRPr="003C043C">
          <w:rPr>
            <w:rStyle w:val="Hyperlink"/>
            <w:rFonts w:ascii="Leelawadee" w:hAnsi="Leelawadee" w:cs="Leelawadee" w:hint="cs"/>
            <w:sz w:val="24"/>
            <w:szCs w:val="24"/>
          </w:rPr>
          <w:t>Abuse and neglect in adults</w:t>
        </w:r>
      </w:hyperlink>
      <w:r w:rsidRPr="003C043C">
        <w:rPr>
          <w:rFonts w:ascii="Leelawadee" w:hAnsi="Leelawadee" w:cs="Leelawadee" w:hint="cs"/>
          <w:sz w:val="24"/>
          <w:szCs w:val="24"/>
        </w:rPr>
        <w:t>.</w:t>
      </w:r>
    </w:p>
    <w:p w14:paraId="4A4B92FC" w14:textId="77777777" w:rsidR="00705D0E" w:rsidRPr="003C043C" w:rsidRDefault="00705D0E" w:rsidP="003C043C">
      <w:pPr>
        <w:rPr>
          <w:rFonts w:ascii="Leelawadee" w:hAnsi="Leelawadee" w:cs="Leelawadee"/>
          <w:sz w:val="24"/>
          <w:szCs w:val="24"/>
        </w:rPr>
      </w:pPr>
    </w:p>
    <w:p w14:paraId="2AF4A60E" w14:textId="5D760081" w:rsidR="00E91CB0" w:rsidRDefault="00707917" w:rsidP="003C043C">
      <w:pPr>
        <w:rPr>
          <w:rFonts w:ascii="Leelawadee" w:hAnsi="Leelawadee" w:cs="Leelawadee"/>
          <w:sz w:val="24"/>
          <w:szCs w:val="24"/>
          <w:u w:val="single"/>
        </w:rPr>
      </w:pPr>
      <w:bookmarkStart w:id="7" w:name="_TOC_250003"/>
      <w:r w:rsidRPr="00705D0E">
        <w:rPr>
          <w:rFonts w:ascii="Leelawadee" w:hAnsi="Leelawadee" w:cs="Leelawadee" w:hint="cs"/>
          <w:sz w:val="24"/>
          <w:szCs w:val="24"/>
          <w:u w:val="single"/>
        </w:rPr>
        <w:t xml:space="preserve">Mental </w:t>
      </w:r>
      <w:bookmarkEnd w:id="7"/>
      <w:r w:rsidRPr="00705D0E">
        <w:rPr>
          <w:rFonts w:ascii="Leelawadee" w:hAnsi="Leelawadee" w:cs="Leelawadee" w:hint="cs"/>
          <w:sz w:val="24"/>
          <w:szCs w:val="24"/>
          <w:u w:val="single"/>
        </w:rPr>
        <w:t>Capacity</w:t>
      </w:r>
      <w:r w:rsidR="00705D0E">
        <w:rPr>
          <w:rFonts w:ascii="Leelawadee" w:hAnsi="Leelawadee" w:cs="Leelawadee"/>
          <w:sz w:val="24"/>
          <w:szCs w:val="24"/>
          <w:u w:val="single"/>
        </w:rPr>
        <w:t>.</w:t>
      </w:r>
    </w:p>
    <w:p w14:paraId="3C807EFE" w14:textId="77777777" w:rsidR="00705D0E" w:rsidRPr="00705D0E" w:rsidRDefault="00705D0E" w:rsidP="003C043C">
      <w:pPr>
        <w:rPr>
          <w:rFonts w:ascii="Leelawadee" w:hAnsi="Leelawadee" w:cs="Leelawadee"/>
          <w:sz w:val="24"/>
          <w:szCs w:val="24"/>
          <w:u w:val="single"/>
        </w:rPr>
      </w:pPr>
    </w:p>
    <w:p w14:paraId="2AF4A60F" w14:textId="77777777" w:rsidR="00E91CB0" w:rsidRDefault="00707917" w:rsidP="003C043C">
      <w:pPr>
        <w:rPr>
          <w:rFonts w:ascii="Leelawadee" w:hAnsi="Leelawadee" w:cs="Leelawadee"/>
          <w:sz w:val="24"/>
          <w:szCs w:val="24"/>
        </w:rPr>
      </w:pPr>
      <w:r w:rsidRPr="003C043C">
        <w:rPr>
          <w:rFonts w:ascii="Leelawadee" w:hAnsi="Leelawadee" w:cs="Leelawadee" w:hint="cs"/>
          <w:sz w:val="24"/>
          <w:szCs w:val="24"/>
        </w:rPr>
        <w:t>In working with adults at risk, we will operate with:</w:t>
      </w:r>
    </w:p>
    <w:p w14:paraId="070E2C90" w14:textId="77777777" w:rsidR="00705D0E" w:rsidRPr="003C043C" w:rsidRDefault="00705D0E" w:rsidP="003C043C">
      <w:pPr>
        <w:rPr>
          <w:rFonts w:ascii="Leelawadee" w:hAnsi="Leelawadee" w:cs="Leelawadee"/>
          <w:sz w:val="24"/>
          <w:szCs w:val="24"/>
        </w:rPr>
      </w:pPr>
    </w:p>
    <w:p w14:paraId="2AF4A610" w14:textId="77777777" w:rsidR="00E91CB0" w:rsidRPr="00705D0E" w:rsidRDefault="00707917" w:rsidP="00C97E70">
      <w:pPr>
        <w:pStyle w:val="ListParagraph"/>
        <w:numPr>
          <w:ilvl w:val="0"/>
          <w:numId w:val="7"/>
        </w:numPr>
        <w:rPr>
          <w:rFonts w:ascii="Leelawadee" w:hAnsi="Leelawadee" w:cs="Leelawadee"/>
          <w:sz w:val="24"/>
          <w:szCs w:val="24"/>
        </w:rPr>
      </w:pPr>
      <w:r w:rsidRPr="00705D0E">
        <w:rPr>
          <w:rFonts w:ascii="Leelawadee" w:hAnsi="Leelawadee" w:cs="Leelawadee" w:hint="cs"/>
          <w:sz w:val="24"/>
          <w:szCs w:val="24"/>
        </w:rPr>
        <w:t>Presumption of capacity.</w:t>
      </w:r>
    </w:p>
    <w:p w14:paraId="2AF4A611" w14:textId="77777777" w:rsidR="00E91CB0" w:rsidRPr="00705D0E" w:rsidRDefault="00707917" w:rsidP="00C97E70">
      <w:pPr>
        <w:pStyle w:val="ListParagraph"/>
        <w:numPr>
          <w:ilvl w:val="0"/>
          <w:numId w:val="7"/>
        </w:numPr>
        <w:rPr>
          <w:rFonts w:ascii="Leelawadee" w:hAnsi="Leelawadee" w:cs="Leelawadee"/>
          <w:sz w:val="24"/>
          <w:szCs w:val="24"/>
        </w:rPr>
      </w:pPr>
      <w:r w:rsidRPr="00705D0E">
        <w:rPr>
          <w:rFonts w:ascii="Leelawadee" w:hAnsi="Leelawadee" w:cs="Leelawadee" w:hint="cs"/>
          <w:sz w:val="24"/>
          <w:szCs w:val="24"/>
        </w:rPr>
        <w:t>An effort to support decision-making in those at risk.</w:t>
      </w:r>
    </w:p>
    <w:p w14:paraId="2AF4A612" w14:textId="77777777" w:rsidR="00E91CB0" w:rsidRPr="00705D0E" w:rsidRDefault="00707917" w:rsidP="00C97E70">
      <w:pPr>
        <w:pStyle w:val="ListParagraph"/>
        <w:numPr>
          <w:ilvl w:val="0"/>
          <w:numId w:val="7"/>
        </w:numPr>
        <w:rPr>
          <w:rFonts w:ascii="Leelawadee" w:hAnsi="Leelawadee" w:cs="Leelawadee"/>
          <w:sz w:val="24"/>
          <w:szCs w:val="24"/>
        </w:rPr>
      </w:pPr>
      <w:r w:rsidRPr="00705D0E">
        <w:rPr>
          <w:rFonts w:ascii="Leelawadee" w:hAnsi="Leelawadee" w:cs="Leelawadee" w:hint="cs"/>
          <w:sz w:val="24"/>
          <w:szCs w:val="24"/>
        </w:rPr>
        <w:t>A respect for the right of individuals to make unwise or eccentric decisions.</w:t>
      </w:r>
    </w:p>
    <w:p w14:paraId="2AF4A613" w14:textId="77777777" w:rsidR="00E91CB0" w:rsidRPr="00705D0E" w:rsidRDefault="00707917" w:rsidP="00C97E70">
      <w:pPr>
        <w:pStyle w:val="ListParagraph"/>
        <w:numPr>
          <w:ilvl w:val="0"/>
          <w:numId w:val="7"/>
        </w:numPr>
        <w:rPr>
          <w:rFonts w:ascii="Leelawadee" w:hAnsi="Leelawadee" w:cs="Leelawadee"/>
          <w:sz w:val="24"/>
          <w:szCs w:val="24"/>
        </w:rPr>
      </w:pPr>
      <w:proofErr w:type="gramStart"/>
      <w:r w:rsidRPr="00705D0E">
        <w:rPr>
          <w:rFonts w:ascii="Leelawadee" w:hAnsi="Leelawadee" w:cs="Leelawadee" w:hint="cs"/>
          <w:sz w:val="24"/>
          <w:szCs w:val="24"/>
        </w:rPr>
        <w:t>And,</w:t>
      </w:r>
      <w:proofErr w:type="gramEnd"/>
      <w:r w:rsidRPr="00705D0E">
        <w:rPr>
          <w:rFonts w:ascii="Leelawadee" w:hAnsi="Leelawadee" w:cs="Leelawadee" w:hint="cs"/>
          <w:sz w:val="24"/>
          <w:szCs w:val="24"/>
        </w:rPr>
        <w:t xml:space="preserve"> always consider the individual’s best interests and always </w:t>
      </w:r>
      <w:proofErr w:type="gramStart"/>
      <w:r w:rsidRPr="00705D0E">
        <w:rPr>
          <w:rFonts w:ascii="Leelawadee" w:hAnsi="Leelawadee" w:cs="Leelawadee" w:hint="cs"/>
          <w:sz w:val="24"/>
          <w:szCs w:val="24"/>
        </w:rPr>
        <w:t>selecting</w:t>
      </w:r>
      <w:proofErr w:type="gramEnd"/>
      <w:r w:rsidRPr="00705D0E">
        <w:rPr>
          <w:rFonts w:ascii="Leelawadee" w:hAnsi="Leelawadee" w:cs="Leelawadee" w:hint="cs"/>
          <w:sz w:val="24"/>
          <w:szCs w:val="24"/>
        </w:rPr>
        <w:t xml:space="preserve"> the least restrictive option.</w:t>
      </w:r>
    </w:p>
    <w:p w14:paraId="2AF4A614" w14:textId="77777777" w:rsidR="00E91CB0" w:rsidRPr="003C043C" w:rsidRDefault="00E91CB0" w:rsidP="003C043C">
      <w:pPr>
        <w:rPr>
          <w:rFonts w:ascii="Leelawadee" w:hAnsi="Leelawadee" w:cs="Leelawadee"/>
          <w:sz w:val="24"/>
          <w:szCs w:val="24"/>
        </w:rPr>
      </w:pPr>
    </w:p>
    <w:p w14:paraId="2AF4A615" w14:textId="47DA7E81" w:rsidR="00E91CB0" w:rsidRDefault="00707917" w:rsidP="003C043C">
      <w:pPr>
        <w:rPr>
          <w:rFonts w:ascii="Leelawadee" w:hAnsi="Leelawadee" w:cs="Leelawadee"/>
          <w:sz w:val="24"/>
          <w:szCs w:val="24"/>
        </w:rPr>
      </w:pPr>
      <w:r w:rsidRPr="003C043C">
        <w:rPr>
          <w:rFonts w:ascii="Leelawadee" w:hAnsi="Leelawadee" w:cs="Leelawadee" w:hint="cs"/>
          <w:sz w:val="24"/>
          <w:szCs w:val="24"/>
        </w:rPr>
        <w:t>An adult is deemed to have mental capacity provided they can make their own decisions, including the ability to understand information given to them and</w:t>
      </w:r>
      <w:r w:rsidR="00B7401D">
        <w:rPr>
          <w:rFonts w:ascii="Leelawadee" w:hAnsi="Leelawadee" w:cs="Leelawadee"/>
          <w:sz w:val="24"/>
          <w:szCs w:val="24"/>
        </w:rPr>
        <w:t>:</w:t>
      </w:r>
    </w:p>
    <w:p w14:paraId="7795D6B1" w14:textId="77777777" w:rsidR="00B7401D" w:rsidRPr="003C043C" w:rsidRDefault="00B7401D" w:rsidP="003C043C">
      <w:pPr>
        <w:rPr>
          <w:rFonts w:ascii="Leelawadee" w:hAnsi="Leelawadee" w:cs="Leelawadee"/>
          <w:sz w:val="24"/>
          <w:szCs w:val="24"/>
        </w:rPr>
      </w:pPr>
    </w:p>
    <w:p w14:paraId="2AF4A616" w14:textId="77777777" w:rsidR="00E91CB0" w:rsidRPr="00B7401D" w:rsidRDefault="00707917" w:rsidP="00C97E70">
      <w:pPr>
        <w:pStyle w:val="ListParagraph"/>
        <w:numPr>
          <w:ilvl w:val="0"/>
          <w:numId w:val="8"/>
        </w:numPr>
        <w:rPr>
          <w:rFonts w:ascii="Leelawadee" w:hAnsi="Leelawadee" w:cs="Leelawadee"/>
          <w:sz w:val="24"/>
          <w:szCs w:val="24"/>
        </w:rPr>
      </w:pPr>
      <w:r w:rsidRPr="00B7401D">
        <w:rPr>
          <w:rFonts w:ascii="Leelawadee" w:hAnsi="Leelawadee" w:cs="Leelawadee" w:hint="cs"/>
          <w:sz w:val="24"/>
          <w:szCs w:val="24"/>
        </w:rPr>
        <w:t>Retain that information long enough to be able to make the decision.</w:t>
      </w:r>
    </w:p>
    <w:p w14:paraId="2AF4A617" w14:textId="77777777" w:rsidR="00E91CB0" w:rsidRPr="00B7401D" w:rsidRDefault="00707917" w:rsidP="00C97E70">
      <w:pPr>
        <w:pStyle w:val="ListParagraph"/>
        <w:numPr>
          <w:ilvl w:val="0"/>
          <w:numId w:val="8"/>
        </w:numPr>
        <w:rPr>
          <w:rFonts w:ascii="Leelawadee" w:hAnsi="Leelawadee" w:cs="Leelawadee"/>
          <w:sz w:val="24"/>
          <w:szCs w:val="24"/>
        </w:rPr>
      </w:pPr>
      <w:r w:rsidRPr="00B7401D">
        <w:rPr>
          <w:rFonts w:ascii="Leelawadee" w:hAnsi="Leelawadee" w:cs="Leelawadee" w:hint="cs"/>
          <w:sz w:val="24"/>
          <w:szCs w:val="24"/>
        </w:rPr>
        <w:t xml:space="preserve">Use and </w:t>
      </w:r>
      <w:proofErr w:type="gramStart"/>
      <w:r w:rsidRPr="00B7401D">
        <w:rPr>
          <w:rFonts w:ascii="Leelawadee" w:hAnsi="Leelawadee" w:cs="Leelawadee" w:hint="cs"/>
          <w:sz w:val="24"/>
          <w:szCs w:val="24"/>
        </w:rPr>
        <w:t>Weigh</w:t>
      </w:r>
      <w:proofErr w:type="gramEnd"/>
      <w:r w:rsidRPr="00B7401D">
        <w:rPr>
          <w:rFonts w:ascii="Leelawadee" w:hAnsi="Leelawadee" w:cs="Leelawadee" w:hint="cs"/>
          <w:sz w:val="24"/>
          <w:szCs w:val="24"/>
        </w:rPr>
        <w:t xml:space="preserve"> up the information available to make the decision.</w:t>
      </w:r>
    </w:p>
    <w:p w14:paraId="2AF4A618" w14:textId="77777777" w:rsidR="00E91CB0" w:rsidRPr="00B7401D" w:rsidRDefault="00707917" w:rsidP="00C97E70">
      <w:pPr>
        <w:pStyle w:val="ListParagraph"/>
        <w:numPr>
          <w:ilvl w:val="0"/>
          <w:numId w:val="8"/>
        </w:numPr>
        <w:rPr>
          <w:rFonts w:ascii="Leelawadee" w:hAnsi="Leelawadee" w:cs="Leelawadee"/>
          <w:sz w:val="24"/>
          <w:szCs w:val="24"/>
        </w:rPr>
      </w:pPr>
      <w:r w:rsidRPr="00B7401D">
        <w:rPr>
          <w:rFonts w:ascii="Leelawadee" w:hAnsi="Leelawadee" w:cs="Leelawadee" w:hint="cs"/>
          <w:sz w:val="24"/>
          <w:szCs w:val="24"/>
        </w:rPr>
        <w:t>Communicate their decision – this could be by talking, using sign language or even simple muscle movements such as blinking an eye or squeezing a hand.</w:t>
      </w:r>
    </w:p>
    <w:p w14:paraId="2AF4A619" w14:textId="77777777" w:rsidR="00E91CB0" w:rsidRPr="003C043C" w:rsidRDefault="00E91CB0" w:rsidP="003C043C">
      <w:pPr>
        <w:rPr>
          <w:rFonts w:ascii="Leelawadee" w:hAnsi="Leelawadee" w:cs="Leelawadee"/>
          <w:sz w:val="24"/>
          <w:szCs w:val="24"/>
        </w:rPr>
      </w:pPr>
    </w:p>
    <w:p w14:paraId="1661ACF8" w14:textId="77777777" w:rsidR="00B7401D" w:rsidRDefault="00707917" w:rsidP="003C043C">
      <w:pPr>
        <w:rPr>
          <w:rFonts w:ascii="Leelawadee" w:hAnsi="Leelawadee" w:cs="Leelawadee"/>
          <w:sz w:val="24"/>
          <w:szCs w:val="24"/>
        </w:rPr>
      </w:pPr>
      <w:r w:rsidRPr="003C043C">
        <w:rPr>
          <w:rFonts w:ascii="Leelawadee" w:hAnsi="Leelawadee" w:cs="Leelawadee" w:hint="cs"/>
          <w:sz w:val="24"/>
          <w:szCs w:val="24"/>
        </w:rPr>
        <w:t xml:space="preserve">Statutory adult safeguarding duties apply </w:t>
      </w:r>
      <w:proofErr w:type="gramStart"/>
      <w:r w:rsidRPr="003C043C">
        <w:rPr>
          <w:rFonts w:ascii="Leelawadee" w:hAnsi="Leelawadee" w:cs="Leelawadee" w:hint="cs"/>
          <w:sz w:val="24"/>
          <w:szCs w:val="24"/>
        </w:rPr>
        <w:t>whether or not</w:t>
      </w:r>
      <w:proofErr w:type="gramEnd"/>
      <w:r w:rsidRPr="003C043C">
        <w:rPr>
          <w:rFonts w:ascii="Leelawadee" w:hAnsi="Leelawadee" w:cs="Leelawadee" w:hint="cs"/>
          <w:sz w:val="24"/>
          <w:szCs w:val="24"/>
        </w:rPr>
        <w:t xml:space="preserve"> the adult lacks mental capacity. </w:t>
      </w:r>
    </w:p>
    <w:p w14:paraId="66B6FC54" w14:textId="77777777" w:rsidR="00B7401D" w:rsidRDefault="00B7401D" w:rsidP="003C043C">
      <w:pPr>
        <w:rPr>
          <w:rFonts w:ascii="Leelawadee" w:hAnsi="Leelawadee" w:cs="Leelawadee"/>
          <w:sz w:val="24"/>
          <w:szCs w:val="24"/>
        </w:rPr>
      </w:pPr>
    </w:p>
    <w:p w14:paraId="2AF4A61A" w14:textId="3C35602A" w:rsidR="00E91CB0" w:rsidRPr="003C043C" w:rsidRDefault="00707917" w:rsidP="003C043C">
      <w:pPr>
        <w:rPr>
          <w:rFonts w:ascii="Leelawadee" w:hAnsi="Leelawadee" w:cs="Leelawadee"/>
          <w:sz w:val="24"/>
          <w:szCs w:val="24"/>
        </w:rPr>
      </w:pPr>
      <w:r w:rsidRPr="003C043C">
        <w:rPr>
          <w:rFonts w:ascii="Leelawadee" w:hAnsi="Leelawadee" w:cs="Leelawadee" w:hint="cs"/>
          <w:sz w:val="24"/>
          <w:szCs w:val="24"/>
        </w:rPr>
        <w:t>Article 8 of the Human Rights Act relates to an individual’s rights to autonomy. However, the requirement to respect the rights of individuals to make decisions for themselves is not an excuse for inaction where an adult is at risk of abuse or neglect.</w:t>
      </w:r>
    </w:p>
    <w:p w14:paraId="7EC39D4B" w14:textId="77777777" w:rsidR="00B7401D" w:rsidRDefault="00B7401D" w:rsidP="003C043C">
      <w:pPr>
        <w:rPr>
          <w:rFonts w:ascii="Leelawadee" w:hAnsi="Leelawadee" w:cs="Leelawadee"/>
          <w:sz w:val="24"/>
          <w:szCs w:val="24"/>
        </w:rPr>
      </w:pPr>
      <w:bookmarkStart w:id="8" w:name="4.4_Consent_from_adults_to_make_a_referr"/>
      <w:bookmarkEnd w:id="8"/>
    </w:p>
    <w:p w14:paraId="2AF4A61B" w14:textId="3176355E" w:rsidR="00E91CB0" w:rsidRPr="00B7401D" w:rsidRDefault="00707917" w:rsidP="003C043C">
      <w:pPr>
        <w:rPr>
          <w:rFonts w:ascii="Leelawadee" w:hAnsi="Leelawadee" w:cs="Leelawadee"/>
          <w:sz w:val="24"/>
          <w:szCs w:val="24"/>
          <w:u w:val="single"/>
        </w:rPr>
      </w:pPr>
      <w:r w:rsidRPr="00B7401D">
        <w:rPr>
          <w:rFonts w:ascii="Leelawadee" w:hAnsi="Leelawadee" w:cs="Leelawadee" w:hint="cs"/>
          <w:sz w:val="24"/>
          <w:szCs w:val="24"/>
          <w:u w:val="single"/>
        </w:rPr>
        <w:t>Consent from adults to make a referral to statutory agencies</w:t>
      </w:r>
      <w:r w:rsidR="00B7401D" w:rsidRPr="00B7401D">
        <w:rPr>
          <w:rFonts w:ascii="Leelawadee" w:hAnsi="Leelawadee" w:cs="Leelawadee"/>
          <w:sz w:val="24"/>
          <w:szCs w:val="24"/>
          <w:u w:val="single"/>
        </w:rPr>
        <w:t>.</w:t>
      </w:r>
    </w:p>
    <w:p w14:paraId="15CE54F8" w14:textId="77777777" w:rsidR="00B7401D" w:rsidRPr="003C043C" w:rsidRDefault="00B7401D" w:rsidP="003C043C">
      <w:pPr>
        <w:rPr>
          <w:rFonts w:ascii="Leelawadee" w:hAnsi="Leelawadee" w:cs="Leelawadee"/>
          <w:sz w:val="24"/>
          <w:szCs w:val="24"/>
        </w:rPr>
      </w:pPr>
    </w:p>
    <w:p w14:paraId="64029021" w14:textId="77777777" w:rsidR="00B7401D" w:rsidRDefault="00707917" w:rsidP="003C043C">
      <w:pPr>
        <w:rPr>
          <w:rFonts w:ascii="Leelawadee" w:hAnsi="Leelawadee" w:cs="Leelawadee"/>
          <w:sz w:val="24"/>
          <w:szCs w:val="24"/>
        </w:rPr>
      </w:pPr>
      <w:r w:rsidRPr="003C043C">
        <w:rPr>
          <w:rFonts w:ascii="Leelawadee" w:hAnsi="Leelawadee" w:cs="Leelawadee" w:hint="cs"/>
          <w:sz w:val="24"/>
          <w:szCs w:val="24"/>
        </w:rPr>
        <w:t>The British Medical Association (BMA) adult safeguarding toolkit (2011) states that where a competent adult explicitly refuses any supporting intervention, this should normally be respected.</w:t>
      </w:r>
      <w:r w:rsidR="00B7401D">
        <w:rPr>
          <w:rFonts w:ascii="Leelawadee" w:hAnsi="Leelawadee" w:cs="Leelawadee"/>
          <w:sz w:val="24"/>
          <w:szCs w:val="24"/>
        </w:rPr>
        <w:t xml:space="preserve">  </w:t>
      </w:r>
      <w:r w:rsidRPr="003C043C">
        <w:rPr>
          <w:rFonts w:ascii="Leelawadee" w:hAnsi="Leelawadee" w:cs="Leelawadee" w:hint="cs"/>
          <w:sz w:val="24"/>
          <w:szCs w:val="24"/>
        </w:rPr>
        <w:t>Exceptions to this may be where a criminal offence may have taken place or where there may be a significant risk of harm to a third party.</w:t>
      </w:r>
    </w:p>
    <w:p w14:paraId="6F324485" w14:textId="77777777" w:rsidR="00B7401D" w:rsidRDefault="00B7401D" w:rsidP="003C043C">
      <w:pPr>
        <w:rPr>
          <w:rFonts w:ascii="Leelawadee" w:hAnsi="Leelawadee" w:cs="Leelawadee"/>
          <w:sz w:val="24"/>
          <w:szCs w:val="24"/>
        </w:rPr>
      </w:pPr>
    </w:p>
    <w:p w14:paraId="15759B48" w14:textId="780CCB04" w:rsidR="00B7401D" w:rsidRPr="00B7401D" w:rsidRDefault="00707917" w:rsidP="00B7401D">
      <w:r w:rsidRPr="00B7401D">
        <w:t>If for example there may be an abusive adult in a position of</w:t>
      </w:r>
      <w:r w:rsidR="00B7401D" w:rsidRPr="00B7401D">
        <w:t xml:space="preserve"> </w:t>
      </w:r>
      <w:bookmarkStart w:id="9" w:name="_bookmark3"/>
      <w:bookmarkEnd w:id="9"/>
      <w:r w:rsidRPr="00B7401D">
        <w:t xml:space="preserve">authority in relation to </w:t>
      </w:r>
    </w:p>
    <w:p w14:paraId="2AF4A622" w14:textId="522CA2FD" w:rsidR="00E91CB0" w:rsidRPr="00B7401D" w:rsidRDefault="00707917" w:rsidP="00B7401D">
      <w:proofErr w:type="gramStart"/>
      <w:r w:rsidRPr="00B7401D">
        <w:t>other</w:t>
      </w:r>
      <w:proofErr w:type="gramEnd"/>
      <w:r w:rsidRPr="00B7401D">
        <w:t xml:space="preserve"> adults at risk, it may be appropriate to breach confidentiality and disclose information to an appropriate authority.</w:t>
      </w:r>
    </w:p>
    <w:p w14:paraId="3B2AA4EA" w14:textId="77777777" w:rsidR="00B7401D" w:rsidRPr="003C043C" w:rsidRDefault="00B7401D" w:rsidP="003C043C">
      <w:pPr>
        <w:rPr>
          <w:rFonts w:ascii="Leelawadee" w:hAnsi="Leelawadee" w:cs="Leelawadee"/>
          <w:sz w:val="24"/>
          <w:szCs w:val="24"/>
        </w:rPr>
      </w:pPr>
    </w:p>
    <w:p w14:paraId="18DDED2D" w14:textId="45CA27BA" w:rsidR="00B7401D" w:rsidRDefault="00707917" w:rsidP="003C043C">
      <w:pPr>
        <w:rPr>
          <w:rFonts w:ascii="Leelawadee" w:hAnsi="Leelawadee" w:cs="Leelawadee"/>
          <w:sz w:val="24"/>
          <w:szCs w:val="24"/>
        </w:rPr>
      </w:pPr>
      <w:r w:rsidRPr="003C043C">
        <w:rPr>
          <w:rFonts w:ascii="Leelawadee" w:hAnsi="Leelawadee" w:cs="Leelawadee" w:hint="cs"/>
          <w:sz w:val="24"/>
          <w:szCs w:val="24"/>
        </w:rPr>
        <w:t>If the adult has the mental capacity to make informed decisions about their safety and they do not want any action to be taken, this does not preclude the sharing of information with relevant professional colleagues</w:t>
      </w:r>
      <w:r w:rsidR="00B7401D">
        <w:rPr>
          <w:rStyle w:val="FootnoteReference"/>
          <w:rFonts w:ascii="Leelawadee" w:hAnsi="Leelawadee" w:cs="Leelawadee"/>
          <w:sz w:val="24"/>
          <w:szCs w:val="24"/>
        </w:rPr>
        <w:footnoteReference w:id="11"/>
      </w:r>
      <w:r w:rsidRPr="003C043C">
        <w:rPr>
          <w:rFonts w:ascii="Leelawadee" w:hAnsi="Leelawadee" w:cs="Leelawadee" w:hint="cs"/>
          <w:sz w:val="24"/>
          <w:szCs w:val="24"/>
        </w:rPr>
        <w:t>. This is to enable professionals to assess the risk of harm and to be to be confident that the adult is not being unduly influenced, coerced or intimidated and is aware of all the options.</w:t>
      </w:r>
      <w:r w:rsidR="00B7401D">
        <w:rPr>
          <w:rFonts w:ascii="Leelawadee" w:hAnsi="Leelawadee" w:cs="Leelawadee"/>
          <w:sz w:val="24"/>
          <w:szCs w:val="24"/>
        </w:rPr>
        <w:t xml:space="preserve">  </w:t>
      </w:r>
      <w:r w:rsidRPr="003C043C">
        <w:rPr>
          <w:rFonts w:ascii="Leelawadee" w:hAnsi="Leelawadee" w:cs="Leelawadee" w:hint="cs"/>
          <w:sz w:val="24"/>
          <w:szCs w:val="24"/>
        </w:rPr>
        <w:t xml:space="preserve">This will also enable professionals to check the safety and validity of decisions made. </w:t>
      </w:r>
    </w:p>
    <w:p w14:paraId="045D3C49" w14:textId="77777777" w:rsidR="00B7401D" w:rsidRDefault="00B7401D" w:rsidP="003C043C">
      <w:pPr>
        <w:rPr>
          <w:rFonts w:ascii="Leelawadee" w:hAnsi="Leelawadee" w:cs="Leelawadee"/>
          <w:sz w:val="24"/>
          <w:szCs w:val="24"/>
        </w:rPr>
      </w:pPr>
    </w:p>
    <w:p w14:paraId="2AF4A623" w14:textId="14E0850F" w:rsidR="00E91CB0" w:rsidRPr="003C043C" w:rsidRDefault="00707917" w:rsidP="003C043C">
      <w:pPr>
        <w:rPr>
          <w:rFonts w:ascii="Leelawadee" w:hAnsi="Leelawadee" w:cs="Leelawadee"/>
          <w:sz w:val="24"/>
          <w:szCs w:val="24"/>
        </w:rPr>
      </w:pPr>
      <w:r w:rsidRPr="003C043C">
        <w:rPr>
          <w:rFonts w:ascii="Leelawadee" w:hAnsi="Leelawadee" w:cs="Leelawadee" w:hint="cs"/>
          <w:sz w:val="24"/>
          <w:szCs w:val="24"/>
        </w:rPr>
        <w:t>In addition, consideration must be given to whether other adults, or children, might be at risk. It is good practice to inform the adult that this action is being taken, unless doing so would increase the risk of harm.</w:t>
      </w:r>
    </w:p>
    <w:p w14:paraId="2AF4A624" w14:textId="77777777" w:rsidR="00E91CB0" w:rsidRPr="003C043C" w:rsidRDefault="00E91CB0" w:rsidP="003C043C">
      <w:pPr>
        <w:rPr>
          <w:rFonts w:ascii="Leelawadee" w:hAnsi="Leelawadee" w:cs="Leelawadee"/>
          <w:sz w:val="24"/>
          <w:szCs w:val="24"/>
        </w:rPr>
      </w:pPr>
    </w:p>
    <w:p w14:paraId="2AF4A625" w14:textId="77777777" w:rsidR="00E91CB0" w:rsidRDefault="00707917" w:rsidP="003C043C">
      <w:pPr>
        <w:rPr>
          <w:rFonts w:ascii="Leelawadee" w:hAnsi="Leelawadee" w:cs="Leelawadee"/>
          <w:sz w:val="24"/>
          <w:szCs w:val="24"/>
        </w:rPr>
      </w:pPr>
      <w:r w:rsidRPr="003C043C">
        <w:rPr>
          <w:rFonts w:ascii="Leelawadee" w:hAnsi="Leelawadee" w:cs="Leelawadee" w:hint="cs"/>
          <w:sz w:val="24"/>
          <w:szCs w:val="24"/>
        </w:rPr>
        <w:t xml:space="preserve">Efforts to obtain consent from the adult at risk must always be made, wherever possible, prior to a referral being made to the relevant local authority. However, this should not unnecessarily delay a safeguarding referral being made. Where there is an overriding public interest, or if gaining consent would put the adult at further risk, a referral to the relevant local authority must be made without consent. This would include situations where other people, including other adults at risk and/or children, could be at risk from the person </w:t>
      </w:r>
      <w:bookmarkStart w:id="10" w:name="4.7_Where_it_is_believed_that_a_criminal"/>
      <w:bookmarkEnd w:id="10"/>
      <w:r w:rsidRPr="003C043C">
        <w:rPr>
          <w:rFonts w:ascii="Leelawadee" w:hAnsi="Leelawadee" w:cs="Leelawadee" w:hint="cs"/>
          <w:sz w:val="24"/>
          <w:szCs w:val="24"/>
        </w:rPr>
        <w:t>causing harm and/or it is necessary to prevent crime.</w:t>
      </w:r>
    </w:p>
    <w:p w14:paraId="4A4EDD01" w14:textId="77777777" w:rsidR="00B7401D" w:rsidRPr="003C043C" w:rsidRDefault="00B7401D" w:rsidP="003C043C">
      <w:pPr>
        <w:rPr>
          <w:rFonts w:ascii="Leelawadee" w:hAnsi="Leelawadee" w:cs="Leelawadee"/>
          <w:sz w:val="24"/>
          <w:szCs w:val="24"/>
        </w:rPr>
      </w:pPr>
    </w:p>
    <w:p w14:paraId="2AF4A626" w14:textId="77777777" w:rsidR="00E91CB0" w:rsidRDefault="00707917" w:rsidP="003C043C">
      <w:pPr>
        <w:rPr>
          <w:rFonts w:ascii="Leelawadee" w:hAnsi="Leelawadee" w:cs="Leelawadee"/>
          <w:sz w:val="24"/>
          <w:szCs w:val="24"/>
        </w:rPr>
      </w:pPr>
      <w:r w:rsidRPr="003C043C">
        <w:rPr>
          <w:rFonts w:ascii="Leelawadee" w:hAnsi="Leelawadee" w:cs="Leelawadee" w:hint="cs"/>
          <w:sz w:val="24"/>
          <w:szCs w:val="24"/>
        </w:rPr>
        <w:t>Where it is believed that a criminal offence may have taken place the matter must be referred to the Police.</w:t>
      </w:r>
    </w:p>
    <w:p w14:paraId="5282FA46" w14:textId="77777777" w:rsidR="00B7401D" w:rsidRPr="003C043C" w:rsidRDefault="00B7401D" w:rsidP="003C043C">
      <w:pPr>
        <w:rPr>
          <w:rFonts w:ascii="Leelawadee" w:hAnsi="Leelawadee" w:cs="Leelawadee"/>
          <w:sz w:val="24"/>
          <w:szCs w:val="24"/>
        </w:rPr>
      </w:pPr>
    </w:p>
    <w:p w14:paraId="2AF4A627" w14:textId="77777777" w:rsidR="00E91CB0" w:rsidRDefault="00707917" w:rsidP="003C043C">
      <w:pPr>
        <w:rPr>
          <w:rFonts w:ascii="Leelawadee" w:hAnsi="Leelawadee" w:cs="Leelawadee"/>
          <w:sz w:val="24"/>
          <w:szCs w:val="24"/>
        </w:rPr>
      </w:pPr>
      <w:bookmarkStart w:id="11" w:name="4.8_The_adult_at_risk_should_be_informed"/>
      <w:bookmarkEnd w:id="11"/>
      <w:r w:rsidRPr="003C043C">
        <w:rPr>
          <w:rFonts w:ascii="Leelawadee" w:hAnsi="Leelawadee" w:cs="Leelawadee" w:hint="cs"/>
          <w:sz w:val="24"/>
          <w:szCs w:val="24"/>
        </w:rPr>
        <w:t xml:space="preserve">The adult at risk should be informed of the decision for referral to the Police and/or the relevant local authority and the reasons, unless telling </w:t>
      </w:r>
      <w:proofErr w:type="gramStart"/>
      <w:r w:rsidRPr="003C043C">
        <w:rPr>
          <w:rFonts w:ascii="Leelawadee" w:hAnsi="Leelawadee" w:cs="Leelawadee" w:hint="cs"/>
          <w:sz w:val="24"/>
          <w:szCs w:val="24"/>
        </w:rPr>
        <w:t>them</w:t>
      </w:r>
      <w:proofErr w:type="gramEnd"/>
      <w:r w:rsidRPr="003C043C">
        <w:rPr>
          <w:rFonts w:ascii="Leelawadee" w:hAnsi="Leelawadee" w:cs="Leelawadee" w:hint="cs"/>
          <w:sz w:val="24"/>
          <w:szCs w:val="24"/>
        </w:rPr>
        <w:t xml:space="preserve"> would </w:t>
      </w:r>
      <w:proofErr w:type="spellStart"/>
      <w:r w:rsidRPr="003C043C">
        <w:rPr>
          <w:rFonts w:ascii="Leelawadee" w:hAnsi="Leelawadee" w:cs="Leelawadee" w:hint="cs"/>
          <w:sz w:val="24"/>
          <w:szCs w:val="24"/>
        </w:rPr>
        <w:t>jeopardise</w:t>
      </w:r>
      <w:proofErr w:type="spellEnd"/>
      <w:r w:rsidRPr="003C043C">
        <w:rPr>
          <w:rFonts w:ascii="Leelawadee" w:hAnsi="Leelawadee" w:cs="Leelawadee" w:hint="cs"/>
          <w:sz w:val="24"/>
          <w:szCs w:val="24"/>
        </w:rPr>
        <w:t xml:space="preserve"> their safety or the safety of others.</w:t>
      </w:r>
    </w:p>
    <w:p w14:paraId="6C0F0049" w14:textId="77777777" w:rsidR="00B7401D" w:rsidRPr="003C043C" w:rsidRDefault="00B7401D" w:rsidP="003C043C">
      <w:pPr>
        <w:rPr>
          <w:rFonts w:ascii="Leelawadee" w:hAnsi="Leelawadee" w:cs="Leelawadee"/>
          <w:sz w:val="24"/>
          <w:szCs w:val="24"/>
        </w:rPr>
      </w:pPr>
    </w:p>
    <w:p w14:paraId="2AF4A628" w14:textId="168AE9AE" w:rsidR="00E91CB0" w:rsidRDefault="00707917" w:rsidP="003C043C">
      <w:pPr>
        <w:rPr>
          <w:rFonts w:ascii="Leelawadee" w:hAnsi="Leelawadee" w:cs="Leelawadee"/>
          <w:sz w:val="24"/>
          <w:szCs w:val="24"/>
          <w:u w:val="single"/>
        </w:rPr>
      </w:pPr>
      <w:bookmarkStart w:id="12" w:name="4.9_Allegations_of_abuse_made_by_adults_"/>
      <w:bookmarkEnd w:id="12"/>
      <w:r w:rsidRPr="00B7401D">
        <w:rPr>
          <w:rFonts w:ascii="Leelawadee" w:hAnsi="Leelawadee" w:cs="Leelawadee" w:hint="cs"/>
          <w:sz w:val="24"/>
          <w:szCs w:val="24"/>
          <w:u w:val="single"/>
        </w:rPr>
        <w:t>Allegations of abuse made by adults who were abused as children</w:t>
      </w:r>
      <w:r w:rsidR="00B7401D">
        <w:rPr>
          <w:rFonts w:ascii="Leelawadee" w:hAnsi="Leelawadee" w:cs="Leelawadee"/>
          <w:sz w:val="24"/>
          <w:szCs w:val="24"/>
          <w:u w:val="single"/>
        </w:rPr>
        <w:t>.</w:t>
      </w:r>
    </w:p>
    <w:p w14:paraId="55D32146" w14:textId="77777777" w:rsidR="00B7401D" w:rsidRPr="00B7401D" w:rsidRDefault="00B7401D" w:rsidP="003C043C">
      <w:pPr>
        <w:rPr>
          <w:rFonts w:ascii="Leelawadee" w:hAnsi="Leelawadee" w:cs="Leelawadee"/>
          <w:sz w:val="24"/>
          <w:szCs w:val="24"/>
          <w:u w:val="single"/>
        </w:rPr>
      </w:pPr>
    </w:p>
    <w:p w14:paraId="2AF4A629" w14:textId="77777777" w:rsidR="00E91CB0" w:rsidRDefault="00707917" w:rsidP="003C043C">
      <w:pPr>
        <w:rPr>
          <w:rFonts w:ascii="Leelawadee" w:hAnsi="Leelawadee" w:cs="Leelawadee"/>
          <w:sz w:val="24"/>
          <w:szCs w:val="24"/>
        </w:rPr>
      </w:pPr>
      <w:r w:rsidRPr="003C043C">
        <w:rPr>
          <w:rFonts w:ascii="Leelawadee" w:hAnsi="Leelawadee" w:cs="Leelawadee" w:hint="cs"/>
          <w:sz w:val="24"/>
          <w:szCs w:val="24"/>
        </w:rPr>
        <w:t>If an adult with capacity explicitly refuses the making of a referral about abuse that occurred in their childhood, consideration must be given to whether the accused person has access to children who may be at risk.</w:t>
      </w:r>
    </w:p>
    <w:p w14:paraId="4E7A8040" w14:textId="77777777" w:rsidR="00B7401D" w:rsidRDefault="00B7401D" w:rsidP="003C043C">
      <w:pPr>
        <w:rPr>
          <w:rFonts w:ascii="Leelawadee" w:hAnsi="Leelawadee" w:cs="Leelawadee"/>
          <w:sz w:val="24"/>
          <w:szCs w:val="24"/>
        </w:rPr>
      </w:pPr>
    </w:p>
    <w:p w14:paraId="55DF8EB3" w14:textId="77777777" w:rsidR="00B7401D" w:rsidRPr="003C043C" w:rsidRDefault="00B7401D" w:rsidP="003C043C">
      <w:pPr>
        <w:rPr>
          <w:rFonts w:ascii="Leelawadee" w:hAnsi="Leelawadee" w:cs="Leelawadee"/>
          <w:sz w:val="24"/>
          <w:szCs w:val="24"/>
        </w:rPr>
      </w:pPr>
    </w:p>
    <w:p w14:paraId="2AF4A62A" w14:textId="77777777" w:rsidR="00E91CB0" w:rsidRDefault="00707917" w:rsidP="003C043C">
      <w:pPr>
        <w:rPr>
          <w:rFonts w:ascii="Leelawadee" w:hAnsi="Leelawadee" w:cs="Leelawadee"/>
          <w:sz w:val="24"/>
          <w:szCs w:val="24"/>
        </w:rPr>
      </w:pPr>
      <w:r w:rsidRPr="003C043C">
        <w:rPr>
          <w:rFonts w:ascii="Leelawadee" w:hAnsi="Leelawadee" w:cs="Leelawadee" w:hint="cs"/>
          <w:sz w:val="24"/>
          <w:szCs w:val="24"/>
        </w:rPr>
        <w:t>In these circumstances, the name of the accused and details of the allegation must be referred to the statutory authorities. This can be done without disclosing the name of the alleged victim where they have refused consent to do so.</w:t>
      </w:r>
    </w:p>
    <w:p w14:paraId="2253C14B" w14:textId="77777777" w:rsidR="001F6609" w:rsidRPr="003C043C" w:rsidRDefault="001F6609" w:rsidP="003C043C">
      <w:pPr>
        <w:rPr>
          <w:rFonts w:ascii="Leelawadee" w:hAnsi="Leelawadee" w:cs="Leelawadee"/>
          <w:sz w:val="24"/>
          <w:szCs w:val="24"/>
        </w:rPr>
      </w:pPr>
    </w:p>
    <w:p w14:paraId="2AF4A62B" w14:textId="77777777" w:rsidR="00E91CB0" w:rsidRDefault="00707917" w:rsidP="003C043C">
      <w:pPr>
        <w:rPr>
          <w:rFonts w:ascii="Leelawadee" w:hAnsi="Leelawadee" w:cs="Leelawadee"/>
          <w:sz w:val="24"/>
          <w:szCs w:val="24"/>
        </w:rPr>
      </w:pPr>
      <w:r w:rsidRPr="003C043C">
        <w:rPr>
          <w:rFonts w:ascii="Leelawadee" w:hAnsi="Leelawadee" w:cs="Leelawadee" w:hint="cs"/>
          <w:sz w:val="24"/>
          <w:szCs w:val="24"/>
        </w:rPr>
        <w:t>If the Head of Safeguarding considers it necessary to share information, in the interests of protecting children and adults at risk, without the consent of the person concerned, advice from their Data Protection Officer or legal advice should be taken before acting.</w:t>
      </w:r>
    </w:p>
    <w:p w14:paraId="4DB0CAB7" w14:textId="77777777" w:rsidR="001F6609" w:rsidRPr="003C043C" w:rsidRDefault="001F6609" w:rsidP="003C043C">
      <w:pPr>
        <w:rPr>
          <w:rFonts w:ascii="Leelawadee" w:hAnsi="Leelawadee" w:cs="Leelawadee"/>
          <w:sz w:val="24"/>
          <w:szCs w:val="24"/>
        </w:rPr>
      </w:pPr>
    </w:p>
    <w:p w14:paraId="2AF4A62C" w14:textId="77777777" w:rsidR="00E91CB0" w:rsidRPr="003C043C" w:rsidRDefault="00707917" w:rsidP="003C043C">
      <w:pPr>
        <w:rPr>
          <w:rFonts w:ascii="Leelawadee" w:hAnsi="Leelawadee" w:cs="Leelawadee"/>
          <w:sz w:val="24"/>
          <w:szCs w:val="24"/>
        </w:rPr>
      </w:pPr>
      <w:r w:rsidRPr="003C043C">
        <w:rPr>
          <w:rFonts w:ascii="Leelawadee" w:hAnsi="Leelawadee" w:cs="Leelawadee" w:hint="cs"/>
          <w:sz w:val="24"/>
          <w:szCs w:val="24"/>
        </w:rPr>
        <w:t xml:space="preserve">The adult must be informed this action is being taken, unless doing so </w:t>
      </w:r>
      <w:proofErr w:type="gramStart"/>
      <w:r w:rsidRPr="003C043C">
        <w:rPr>
          <w:rFonts w:ascii="Leelawadee" w:hAnsi="Leelawadee" w:cs="Leelawadee" w:hint="cs"/>
          <w:sz w:val="24"/>
          <w:szCs w:val="24"/>
        </w:rPr>
        <w:t>would increase</w:t>
      </w:r>
      <w:proofErr w:type="gramEnd"/>
      <w:r w:rsidRPr="003C043C">
        <w:rPr>
          <w:rFonts w:ascii="Leelawadee" w:hAnsi="Leelawadee" w:cs="Leelawadee" w:hint="cs"/>
          <w:sz w:val="24"/>
          <w:szCs w:val="24"/>
        </w:rPr>
        <w:t xml:space="preserve"> the risk of harm. A clear rationale must be recorded on the case file if the adult is not being informed of the referral to statutory authorities.</w:t>
      </w:r>
    </w:p>
    <w:p w14:paraId="2AF4A62D" w14:textId="77777777" w:rsidR="00E91CB0" w:rsidRPr="003C043C" w:rsidRDefault="00E91CB0" w:rsidP="003C043C">
      <w:pPr>
        <w:rPr>
          <w:rFonts w:ascii="Leelawadee" w:hAnsi="Leelawadee" w:cs="Leelawadee"/>
          <w:sz w:val="24"/>
          <w:szCs w:val="24"/>
        </w:rPr>
      </w:pPr>
    </w:p>
    <w:p w14:paraId="2AF4A631" w14:textId="125DBBCE" w:rsidR="00E91CB0" w:rsidRDefault="00707917" w:rsidP="003C043C">
      <w:pPr>
        <w:rPr>
          <w:rFonts w:ascii="Leelawadee" w:hAnsi="Leelawadee" w:cs="Leelawadee"/>
          <w:sz w:val="24"/>
          <w:szCs w:val="24"/>
          <w:u w:val="single"/>
        </w:rPr>
      </w:pPr>
      <w:bookmarkStart w:id="13" w:name="5_Responding_to_allegations_of_abuse_or_"/>
      <w:bookmarkEnd w:id="13"/>
      <w:r w:rsidRPr="001F6609">
        <w:rPr>
          <w:rFonts w:ascii="Leelawadee" w:hAnsi="Leelawadee" w:cs="Leelawadee" w:hint="cs"/>
          <w:sz w:val="24"/>
          <w:szCs w:val="24"/>
          <w:u w:val="single"/>
        </w:rPr>
        <w:t>Responding to allegations of abuse or concerns</w:t>
      </w:r>
      <w:r w:rsidR="001F6609" w:rsidRPr="001F6609">
        <w:rPr>
          <w:rFonts w:ascii="Leelawadee" w:hAnsi="Leelawadee" w:cs="Leelawadee"/>
          <w:sz w:val="24"/>
          <w:szCs w:val="24"/>
          <w:u w:val="single"/>
        </w:rPr>
        <w:t>.</w:t>
      </w:r>
    </w:p>
    <w:p w14:paraId="18C64321" w14:textId="77777777" w:rsidR="001F6609" w:rsidRPr="001F6609" w:rsidRDefault="001F6609" w:rsidP="003C043C">
      <w:pPr>
        <w:rPr>
          <w:rFonts w:ascii="Leelawadee" w:hAnsi="Leelawadee" w:cs="Leelawadee"/>
          <w:sz w:val="24"/>
          <w:szCs w:val="24"/>
          <w:u w:val="single"/>
        </w:rPr>
      </w:pPr>
    </w:p>
    <w:p w14:paraId="2AF4A632" w14:textId="77777777" w:rsidR="00E91CB0" w:rsidRDefault="00707917" w:rsidP="00D6175C">
      <w:pPr>
        <w:rPr>
          <w:rFonts w:ascii="Leelawadee" w:hAnsi="Leelawadee" w:cs="Leelawadee"/>
          <w:sz w:val="24"/>
          <w:szCs w:val="24"/>
        </w:rPr>
      </w:pPr>
      <w:r w:rsidRPr="003C043C">
        <w:rPr>
          <w:rFonts w:ascii="Leelawadee" w:hAnsi="Leelawadee" w:cs="Leelawadee" w:hint="cs"/>
          <w:sz w:val="24"/>
          <w:szCs w:val="24"/>
        </w:rPr>
        <w:t xml:space="preserve">Allegations or concerns may be about current events or something that happened in the past but </w:t>
      </w:r>
      <w:proofErr w:type="gramStart"/>
      <w:r w:rsidRPr="003C043C">
        <w:rPr>
          <w:rFonts w:ascii="Leelawadee" w:hAnsi="Leelawadee" w:cs="Leelawadee" w:hint="cs"/>
          <w:sz w:val="24"/>
          <w:szCs w:val="24"/>
        </w:rPr>
        <w:t>is</w:t>
      </w:r>
      <w:proofErr w:type="gramEnd"/>
      <w:r w:rsidRPr="003C043C">
        <w:rPr>
          <w:rFonts w:ascii="Leelawadee" w:hAnsi="Leelawadee" w:cs="Leelawadee" w:hint="cs"/>
          <w:sz w:val="24"/>
          <w:szCs w:val="24"/>
        </w:rPr>
        <w:t xml:space="preserve"> only now being reported. In either case, the allegation or concern will be treated with equal importance because events in the past may have current relevance to the safety of others that might need </w:t>
      </w:r>
      <w:proofErr w:type="gramStart"/>
      <w:r w:rsidRPr="003C043C">
        <w:rPr>
          <w:rFonts w:ascii="Leelawadee" w:hAnsi="Leelawadee" w:cs="Leelawadee" w:hint="cs"/>
          <w:sz w:val="24"/>
          <w:szCs w:val="24"/>
        </w:rPr>
        <w:t>protecting</w:t>
      </w:r>
      <w:proofErr w:type="gramEnd"/>
      <w:r w:rsidRPr="003C043C">
        <w:rPr>
          <w:rFonts w:ascii="Leelawadee" w:hAnsi="Leelawadee" w:cs="Leelawadee" w:hint="cs"/>
          <w:sz w:val="24"/>
          <w:szCs w:val="24"/>
        </w:rPr>
        <w:t>.</w:t>
      </w:r>
    </w:p>
    <w:p w14:paraId="6EDDDA6D" w14:textId="77777777" w:rsidR="001E6833" w:rsidRPr="003C043C" w:rsidRDefault="001E6833" w:rsidP="00D6175C">
      <w:pPr>
        <w:rPr>
          <w:rFonts w:ascii="Leelawadee" w:hAnsi="Leelawadee" w:cs="Leelawadee"/>
          <w:sz w:val="24"/>
          <w:szCs w:val="24"/>
        </w:rPr>
      </w:pPr>
    </w:p>
    <w:p w14:paraId="2AF4A633" w14:textId="77777777" w:rsidR="00E91CB0" w:rsidRDefault="00707917" w:rsidP="00D6175C">
      <w:pPr>
        <w:rPr>
          <w:rFonts w:ascii="Leelawadee" w:hAnsi="Leelawadee" w:cs="Leelawadee"/>
          <w:sz w:val="24"/>
          <w:szCs w:val="24"/>
        </w:rPr>
      </w:pPr>
      <w:r w:rsidRPr="003C043C">
        <w:rPr>
          <w:rFonts w:ascii="Leelawadee" w:hAnsi="Leelawadee" w:cs="Leelawadee" w:hint="cs"/>
          <w:sz w:val="24"/>
          <w:szCs w:val="24"/>
        </w:rPr>
        <w:t>The person hearing the disclosure or receiving the information must:</w:t>
      </w:r>
    </w:p>
    <w:p w14:paraId="5EDC128D" w14:textId="77777777" w:rsidR="001E6833" w:rsidRPr="003C043C" w:rsidRDefault="001E6833" w:rsidP="00D6175C">
      <w:pPr>
        <w:rPr>
          <w:rFonts w:ascii="Leelawadee" w:hAnsi="Leelawadee" w:cs="Leelawadee"/>
          <w:sz w:val="24"/>
          <w:szCs w:val="24"/>
        </w:rPr>
      </w:pPr>
    </w:p>
    <w:p w14:paraId="2AF4A634" w14:textId="77777777" w:rsidR="00E91CB0" w:rsidRPr="00D6175C" w:rsidRDefault="00707917" w:rsidP="00C97E70">
      <w:pPr>
        <w:pStyle w:val="ListParagraph"/>
        <w:numPr>
          <w:ilvl w:val="0"/>
          <w:numId w:val="9"/>
        </w:numPr>
        <w:rPr>
          <w:rFonts w:ascii="Leelawadee" w:hAnsi="Leelawadee" w:cs="Leelawadee"/>
          <w:sz w:val="24"/>
          <w:szCs w:val="24"/>
        </w:rPr>
      </w:pPr>
      <w:r w:rsidRPr="00D6175C">
        <w:rPr>
          <w:rFonts w:ascii="Leelawadee" w:hAnsi="Leelawadee" w:cs="Leelawadee" w:hint="cs"/>
          <w:sz w:val="24"/>
          <w:szCs w:val="24"/>
        </w:rPr>
        <w:t>Be calm and reassuring.</w:t>
      </w:r>
    </w:p>
    <w:p w14:paraId="2AF4A635" w14:textId="77777777" w:rsidR="00E91CB0" w:rsidRPr="00D6175C" w:rsidRDefault="00707917" w:rsidP="00C97E70">
      <w:pPr>
        <w:pStyle w:val="ListParagraph"/>
        <w:numPr>
          <w:ilvl w:val="0"/>
          <w:numId w:val="9"/>
        </w:numPr>
        <w:rPr>
          <w:rFonts w:ascii="Leelawadee" w:hAnsi="Leelawadee" w:cs="Leelawadee"/>
          <w:sz w:val="24"/>
          <w:szCs w:val="24"/>
        </w:rPr>
      </w:pPr>
      <w:r w:rsidRPr="00D6175C">
        <w:rPr>
          <w:rFonts w:ascii="Leelawadee" w:hAnsi="Leelawadee" w:cs="Leelawadee" w:hint="cs"/>
          <w:sz w:val="24"/>
          <w:szCs w:val="24"/>
        </w:rPr>
        <w:t>Listen and acknowledge what is said without passing judgement or minimising the information.</w:t>
      </w:r>
    </w:p>
    <w:p w14:paraId="2AF4A636" w14:textId="77777777" w:rsidR="00E91CB0" w:rsidRPr="00D6175C" w:rsidRDefault="00707917" w:rsidP="00C97E70">
      <w:pPr>
        <w:pStyle w:val="ListParagraph"/>
        <w:numPr>
          <w:ilvl w:val="0"/>
          <w:numId w:val="9"/>
        </w:numPr>
        <w:rPr>
          <w:rFonts w:ascii="Leelawadee" w:hAnsi="Leelawadee" w:cs="Leelawadee"/>
          <w:sz w:val="24"/>
          <w:szCs w:val="24"/>
        </w:rPr>
      </w:pPr>
      <w:r w:rsidRPr="00D6175C">
        <w:rPr>
          <w:rFonts w:ascii="Leelawadee" w:hAnsi="Leelawadee" w:cs="Leelawadee" w:hint="cs"/>
          <w:sz w:val="24"/>
          <w:szCs w:val="24"/>
        </w:rPr>
        <w:t>Not interrogate or put words into the person’s mouth.</w:t>
      </w:r>
    </w:p>
    <w:p w14:paraId="2AF4A637" w14:textId="77777777" w:rsidR="00E91CB0" w:rsidRPr="00D6175C" w:rsidRDefault="00707917" w:rsidP="00C97E70">
      <w:pPr>
        <w:pStyle w:val="ListParagraph"/>
        <w:numPr>
          <w:ilvl w:val="0"/>
          <w:numId w:val="9"/>
        </w:numPr>
        <w:rPr>
          <w:rFonts w:ascii="Leelawadee" w:hAnsi="Leelawadee" w:cs="Leelawadee"/>
          <w:sz w:val="24"/>
          <w:szCs w:val="24"/>
        </w:rPr>
      </w:pPr>
      <w:r w:rsidRPr="00D6175C">
        <w:rPr>
          <w:rFonts w:ascii="Leelawadee" w:hAnsi="Leelawadee" w:cs="Leelawadee" w:hint="cs"/>
          <w:sz w:val="24"/>
          <w:szCs w:val="24"/>
        </w:rPr>
        <w:t>Be aware that the person's ability to recount their concern or allegation will depend on age, level of understanding, culture, language and communication skills and disability.</w:t>
      </w:r>
    </w:p>
    <w:p w14:paraId="2AF4A638" w14:textId="77777777" w:rsidR="00E91CB0" w:rsidRPr="00D6175C" w:rsidRDefault="00707917" w:rsidP="00C97E70">
      <w:pPr>
        <w:pStyle w:val="ListParagraph"/>
        <w:numPr>
          <w:ilvl w:val="0"/>
          <w:numId w:val="9"/>
        </w:numPr>
        <w:rPr>
          <w:rFonts w:ascii="Leelawadee" w:hAnsi="Leelawadee" w:cs="Leelawadee"/>
          <w:sz w:val="24"/>
          <w:szCs w:val="24"/>
        </w:rPr>
      </w:pPr>
      <w:r w:rsidRPr="00D6175C">
        <w:rPr>
          <w:rFonts w:ascii="Leelawadee" w:hAnsi="Leelawadee" w:cs="Leelawadee" w:hint="cs"/>
          <w:sz w:val="24"/>
          <w:szCs w:val="24"/>
        </w:rPr>
        <w:t>Explain what you will do next and who you need to contact.</w:t>
      </w:r>
    </w:p>
    <w:p w14:paraId="2AF4A639" w14:textId="0D35DB39" w:rsidR="00E91CB0" w:rsidRPr="00D6175C" w:rsidRDefault="00707917" w:rsidP="00C97E70">
      <w:pPr>
        <w:pStyle w:val="ListParagraph"/>
        <w:numPr>
          <w:ilvl w:val="0"/>
          <w:numId w:val="9"/>
        </w:numPr>
        <w:rPr>
          <w:rFonts w:ascii="Leelawadee" w:hAnsi="Leelawadee" w:cs="Leelawadee"/>
          <w:sz w:val="24"/>
          <w:szCs w:val="24"/>
        </w:rPr>
      </w:pPr>
      <w:r w:rsidRPr="00D6175C">
        <w:rPr>
          <w:rFonts w:ascii="Leelawadee" w:hAnsi="Leelawadee" w:cs="Leelawadee" w:hint="cs"/>
          <w:sz w:val="24"/>
          <w:szCs w:val="24"/>
        </w:rPr>
        <w:t>Not promise total confidentiality</w:t>
      </w:r>
      <w:r w:rsidR="00500CFA">
        <w:rPr>
          <w:rStyle w:val="FootnoteReference"/>
          <w:rFonts w:ascii="Leelawadee" w:hAnsi="Leelawadee" w:cs="Leelawadee"/>
          <w:sz w:val="24"/>
          <w:szCs w:val="24"/>
        </w:rPr>
        <w:footnoteReference w:id="12"/>
      </w:r>
      <w:r w:rsidRPr="00D6175C">
        <w:rPr>
          <w:rFonts w:ascii="Leelawadee" w:hAnsi="Leelawadee" w:cs="Leelawadee" w:hint="cs"/>
          <w:sz w:val="24"/>
          <w:szCs w:val="24"/>
        </w:rPr>
        <w:t xml:space="preserve"> but explain that the information will only be shared appropriately with others who need to know.</w:t>
      </w:r>
    </w:p>
    <w:p w14:paraId="2AF4A63A" w14:textId="77777777" w:rsidR="00E91CB0" w:rsidRPr="00D6175C" w:rsidRDefault="00707917" w:rsidP="00C97E70">
      <w:pPr>
        <w:pStyle w:val="ListParagraph"/>
        <w:numPr>
          <w:ilvl w:val="0"/>
          <w:numId w:val="9"/>
        </w:numPr>
        <w:rPr>
          <w:rFonts w:ascii="Leelawadee" w:hAnsi="Leelawadee" w:cs="Leelawadee"/>
          <w:sz w:val="24"/>
          <w:szCs w:val="24"/>
        </w:rPr>
      </w:pPr>
      <w:r w:rsidRPr="00D6175C">
        <w:rPr>
          <w:rFonts w:ascii="Leelawadee" w:hAnsi="Leelawadee" w:cs="Leelawadee" w:hint="cs"/>
          <w:sz w:val="24"/>
          <w:szCs w:val="24"/>
        </w:rPr>
        <w:t xml:space="preserve">Make careful notes as soon as possible and include dates, times of the incident and when the recording was made, who was present and sign the notes. Also make sure the notes are kept </w:t>
      </w:r>
      <w:proofErr w:type="gramStart"/>
      <w:r w:rsidRPr="00D6175C">
        <w:rPr>
          <w:rFonts w:ascii="Leelawadee" w:hAnsi="Leelawadee" w:cs="Leelawadee" w:hint="cs"/>
          <w:sz w:val="24"/>
          <w:szCs w:val="24"/>
        </w:rPr>
        <w:t>securely</w:t>
      </w:r>
      <w:proofErr w:type="gramEnd"/>
      <w:r w:rsidRPr="00D6175C">
        <w:rPr>
          <w:rFonts w:ascii="Leelawadee" w:hAnsi="Leelawadee" w:cs="Leelawadee" w:hint="cs"/>
          <w:sz w:val="24"/>
          <w:szCs w:val="24"/>
        </w:rPr>
        <w:t>.</w:t>
      </w:r>
    </w:p>
    <w:p w14:paraId="2AF4A63B" w14:textId="77777777" w:rsidR="00E91CB0" w:rsidRPr="00D6175C" w:rsidRDefault="00707917" w:rsidP="00C97E70">
      <w:pPr>
        <w:pStyle w:val="ListParagraph"/>
        <w:numPr>
          <w:ilvl w:val="0"/>
          <w:numId w:val="9"/>
        </w:numPr>
        <w:rPr>
          <w:rFonts w:ascii="Leelawadee" w:hAnsi="Leelawadee" w:cs="Leelawadee"/>
          <w:sz w:val="24"/>
          <w:szCs w:val="24"/>
        </w:rPr>
      </w:pPr>
      <w:r w:rsidRPr="00D6175C">
        <w:rPr>
          <w:rFonts w:ascii="Leelawadee" w:hAnsi="Leelawadee" w:cs="Leelawadee" w:hint="cs"/>
          <w:sz w:val="24"/>
          <w:szCs w:val="24"/>
        </w:rPr>
        <w:t>Provide the person with some means to contact you and be clear about how and when you will contact them to advise what will happen next.</w:t>
      </w:r>
    </w:p>
    <w:p w14:paraId="2AF4A63C" w14:textId="77777777" w:rsidR="00E91CB0" w:rsidRPr="00D6175C" w:rsidRDefault="00707917" w:rsidP="00C97E70">
      <w:pPr>
        <w:pStyle w:val="ListParagraph"/>
        <w:numPr>
          <w:ilvl w:val="0"/>
          <w:numId w:val="9"/>
        </w:numPr>
        <w:rPr>
          <w:rFonts w:ascii="Leelawadee" w:hAnsi="Leelawadee" w:cs="Leelawadee"/>
          <w:sz w:val="24"/>
          <w:szCs w:val="24"/>
        </w:rPr>
      </w:pPr>
      <w:r w:rsidRPr="00D6175C">
        <w:rPr>
          <w:rFonts w:ascii="Leelawadee" w:hAnsi="Leelawadee" w:cs="Leelawadee" w:hint="cs"/>
          <w:sz w:val="24"/>
          <w:szCs w:val="24"/>
        </w:rPr>
        <w:t>Ask an adult’s consent to take up their concerns and if they do not agree, consult the Head of Safeguarding.</w:t>
      </w:r>
    </w:p>
    <w:p w14:paraId="2AF4A63D" w14:textId="77777777" w:rsidR="00E91CB0" w:rsidRPr="00D6175C" w:rsidRDefault="00707917" w:rsidP="00C97E70">
      <w:pPr>
        <w:pStyle w:val="ListParagraph"/>
        <w:numPr>
          <w:ilvl w:val="0"/>
          <w:numId w:val="9"/>
        </w:numPr>
        <w:rPr>
          <w:rFonts w:ascii="Leelawadee" w:hAnsi="Leelawadee" w:cs="Leelawadee"/>
          <w:sz w:val="24"/>
          <w:szCs w:val="24"/>
        </w:rPr>
      </w:pPr>
      <w:r w:rsidRPr="00D6175C">
        <w:rPr>
          <w:rFonts w:ascii="Leelawadee" w:hAnsi="Leelawadee" w:cs="Leelawadee" w:hint="cs"/>
          <w:sz w:val="24"/>
          <w:szCs w:val="24"/>
        </w:rPr>
        <w:t>Encourage and support adults to share their information.</w:t>
      </w:r>
    </w:p>
    <w:p w14:paraId="2AF4A63E" w14:textId="77777777" w:rsidR="00E91CB0" w:rsidRDefault="00E91CB0" w:rsidP="003C043C">
      <w:pPr>
        <w:rPr>
          <w:rFonts w:ascii="Leelawadee" w:hAnsi="Leelawadee" w:cs="Leelawadee"/>
          <w:sz w:val="24"/>
          <w:szCs w:val="24"/>
        </w:rPr>
      </w:pPr>
    </w:p>
    <w:p w14:paraId="2002DEFB" w14:textId="77777777" w:rsidR="00500CFA" w:rsidRDefault="00500CFA" w:rsidP="003C043C">
      <w:pPr>
        <w:rPr>
          <w:rFonts w:ascii="Leelawadee" w:hAnsi="Leelawadee" w:cs="Leelawadee"/>
          <w:sz w:val="24"/>
          <w:szCs w:val="24"/>
        </w:rPr>
      </w:pPr>
    </w:p>
    <w:p w14:paraId="57EEF1FF" w14:textId="77777777" w:rsidR="00500CFA" w:rsidRDefault="00500CFA" w:rsidP="003C043C">
      <w:pPr>
        <w:rPr>
          <w:rFonts w:ascii="Leelawadee" w:hAnsi="Leelawadee" w:cs="Leelawadee"/>
          <w:sz w:val="24"/>
          <w:szCs w:val="24"/>
        </w:rPr>
      </w:pPr>
    </w:p>
    <w:p w14:paraId="517A6FAA" w14:textId="77777777" w:rsidR="00500CFA" w:rsidRPr="003C043C" w:rsidRDefault="00500CFA" w:rsidP="003C043C">
      <w:pPr>
        <w:rPr>
          <w:rFonts w:ascii="Leelawadee" w:hAnsi="Leelawadee" w:cs="Leelawadee"/>
          <w:sz w:val="24"/>
          <w:szCs w:val="24"/>
        </w:rPr>
      </w:pPr>
    </w:p>
    <w:p w14:paraId="3EA0FD93" w14:textId="77777777" w:rsidR="00500CFA" w:rsidRDefault="00500CFA" w:rsidP="003C043C">
      <w:pPr>
        <w:rPr>
          <w:rFonts w:ascii="Leelawadee" w:hAnsi="Leelawadee" w:cs="Leelawadee"/>
          <w:sz w:val="24"/>
          <w:szCs w:val="24"/>
        </w:rPr>
        <w:sectPr w:rsidR="00500CFA" w:rsidSect="007F3A35">
          <w:footerReference w:type="default" r:id="rId18"/>
          <w:pgSz w:w="11910" w:h="16840"/>
          <w:pgMar w:top="1440" w:right="1440" w:bottom="1440" w:left="1440" w:header="0" w:footer="1002" w:gutter="0"/>
          <w:pgBorders w:offsetFrom="page">
            <w:top w:val="single" w:sz="8" w:space="24" w:color="548DD4" w:themeColor="text2" w:themeTint="99"/>
            <w:left w:val="single" w:sz="8" w:space="24" w:color="548DD4" w:themeColor="text2" w:themeTint="99"/>
            <w:bottom w:val="single" w:sz="8" w:space="24" w:color="548DD4" w:themeColor="text2" w:themeTint="99"/>
            <w:right w:val="single" w:sz="8" w:space="24" w:color="548DD4" w:themeColor="text2" w:themeTint="99"/>
          </w:pgBorders>
          <w:cols w:space="720"/>
        </w:sectPr>
      </w:pPr>
    </w:p>
    <w:p w14:paraId="2AF4A63F" w14:textId="77777777" w:rsidR="00E91CB0" w:rsidRPr="003C043C" w:rsidRDefault="00707917" w:rsidP="003C043C">
      <w:pPr>
        <w:rPr>
          <w:rFonts w:ascii="Leelawadee" w:hAnsi="Leelawadee" w:cs="Leelawadee"/>
          <w:sz w:val="24"/>
          <w:szCs w:val="24"/>
        </w:rPr>
      </w:pPr>
      <w:r w:rsidRPr="003C043C">
        <w:rPr>
          <w:rFonts w:ascii="Leelawadee" w:hAnsi="Leelawadee" w:cs="Leelawadee" w:hint="cs"/>
          <w:sz w:val="24"/>
          <w:szCs w:val="24"/>
        </w:rPr>
        <w:t xml:space="preserve">Regardless of </w:t>
      </w:r>
      <w:proofErr w:type="gramStart"/>
      <w:r w:rsidRPr="003C043C">
        <w:rPr>
          <w:rFonts w:ascii="Leelawadee" w:hAnsi="Leelawadee" w:cs="Leelawadee" w:hint="cs"/>
          <w:sz w:val="24"/>
          <w:szCs w:val="24"/>
        </w:rPr>
        <w:t>role</w:t>
      </w:r>
      <w:proofErr w:type="gramEnd"/>
      <w:r w:rsidRPr="003C043C">
        <w:rPr>
          <w:rFonts w:ascii="Leelawadee" w:hAnsi="Leelawadee" w:cs="Leelawadee" w:hint="cs"/>
          <w:sz w:val="24"/>
          <w:szCs w:val="24"/>
        </w:rPr>
        <w:t xml:space="preserve"> within the Church the following procedures must be followed:</w:t>
      </w:r>
    </w:p>
    <w:p w14:paraId="2AF4A640" w14:textId="77777777" w:rsidR="00E91CB0" w:rsidRDefault="00707917" w:rsidP="003C043C">
      <w:pPr>
        <w:pStyle w:val="Heading1"/>
        <w:spacing w:before="158"/>
        <w:ind w:left="0" w:firstLine="0"/>
      </w:pPr>
      <w:r>
        <w:t>Table</w:t>
      </w:r>
      <w:r>
        <w:rPr>
          <w:spacing w:val="-6"/>
        </w:rPr>
        <w:t xml:space="preserve"> </w:t>
      </w:r>
      <w:r>
        <w:t>1</w:t>
      </w:r>
      <w:r>
        <w:rPr>
          <w:spacing w:val="-5"/>
        </w:rPr>
        <w:t xml:space="preserve"> </w:t>
      </w:r>
      <w:r>
        <w:t>–</w:t>
      </w:r>
      <w:r>
        <w:rPr>
          <w:spacing w:val="-6"/>
        </w:rPr>
        <w:t xml:space="preserve"> </w:t>
      </w:r>
      <w:r>
        <w:t>Referral</w:t>
      </w:r>
      <w:r>
        <w:rPr>
          <w:spacing w:val="-6"/>
        </w:rPr>
        <w:t xml:space="preserve"> </w:t>
      </w:r>
      <w:r>
        <w:rPr>
          <w:spacing w:val="-2"/>
        </w:rPr>
        <w:t>Procedures</w:t>
      </w:r>
    </w:p>
    <w:p w14:paraId="2AF4A641" w14:textId="77777777" w:rsidR="00E91CB0" w:rsidRDefault="00E91CB0">
      <w:pPr>
        <w:pStyle w:val="BodyText"/>
        <w:spacing w:before="2"/>
        <w:ind w:left="0"/>
        <w:rPr>
          <w:rFonts w:ascii="Trebuchet MS"/>
          <w:b/>
          <w:sz w:val="13"/>
        </w:rPr>
      </w:pPr>
    </w:p>
    <w:tbl>
      <w:tblPr>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1623"/>
        <w:gridCol w:w="142"/>
      </w:tblGrid>
      <w:tr w:rsidR="00E91CB0" w14:paraId="2AF4A644" w14:textId="77777777" w:rsidTr="009D1237">
        <w:trPr>
          <w:trHeight w:val="306"/>
        </w:trPr>
        <w:tc>
          <w:tcPr>
            <w:tcW w:w="2552" w:type="dxa"/>
          </w:tcPr>
          <w:p w14:paraId="2AF4A642" w14:textId="77777777" w:rsidR="00E91CB0" w:rsidRDefault="00707917">
            <w:pPr>
              <w:pStyle w:val="TableParagraph"/>
              <w:spacing w:before="7"/>
              <w:ind w:left="107"/>
              <w:rPr>
                <w:rFonts w:ascii="Trebuchet MS"/>
                <w:b/>
                <w:sz w:val="24"/>
              </w:rPr>
            </w:pPr>
            <w:r>
              <w:rPr>
                <w:rFonts w:ascii="Trebuchet MS"/>
                <w:b/>
                <w:spacing w:val="-2"/>
                <w:w w:val="105"/>
                <w:sz w:val="24"/>
              </w:rPr>
              <w:t>Issue</w:t>
            </w:r>
          </w:p>
        </w:tc>
        <w:tc>
          <w:tcPr>
            <w:tcW w:w="11765" w:type="dxa"/>
            <w:gridSpan w:val="2"/>
          </w:tcPr>
          <w:p w14:paraId="2AF4A643" w14:textId="77777777" w:rsidR="00E91CB0" w:rsidRDefault="00707917">
            <w:pPr>
              <w:pStyle w:val="TableParagraph"/>
              <w:spacing w:before="7"/>
              <w:rPr>
                <w:rFonts w:ascii="Trebuchet MS"/>
                <w:b/>
                <w:sz w:val="24"/>
              </w:rPr>
            </w:pPr>
            <w:r>
              <w:rPr>
                <w:rFonts w:ascii="Trebuchet MS"/>
                <w:b/>
                <w:spacing w:val="-2"/>
                <w:w w:val="105"/>
                <w:sz w:val="24"/>
              </w:rPr>
              <w:t>Action</w:t>
            </w:r>
          </w:p>
        </w:tc>
      </w:tr>
      <w:tr w:rsidR="00E91CB0" w14:paraId="2AF4A649" w14:textId="77777777" w:rsidTr="009D1237">
        <w:trPr>
          <w:trHeight w:val="2142"/>
        </w:trPr>
        <w:tc>
          <w:tcPr>
            <w:tcW w:w="2552" w:type="dxa"/>
          </w:tcPr>
          <w:p w14:paraId="2AF4A646" w14:textId="77777777" w:rsidR="00E91CB0" w:rsidRDefault="00707917">
            <w:pPr>
              <w:pStyle w:val="TableParagraph"/>
              <w:spacing w:before="4" w:line="230" w:lineRule="auto"/>
              <w:ind w:left="107" w:right="143"/>
              <w:rPr>
                <w:sz w:val="24"/>
              </w:rPr>
            </w:pPr>
            <w:r>
              <w:rPr>
                <w:sz w:val="24"/>
              </w:rPr>
              <w:t>A child or young person,</w:t>
            </w:r>
            <w:r>
              <w:rPr>
                <w:spacing w:val="-9"/>
                <w:sz w:val="24"/>
              </w:rPr>
              <w:t xml:space="preserve"> </w:t>
            </w:r>
            <w:r>
              <w:rPr>
                <w:sz w:val="24"/>
              </w:rPr>
              <w:t>or</w:t>
            </w:r>
            <w:r>
              <w:rPr>
                <w:spacing w:val="-9"/>
                <w:sz w:val="24"/>
              </w:rPr>
              <w:t xml:space="preserve"> </w:t>
            </w:r>
            <w:r>
              <w:rPr>
                <w:sz w:val="24"/>
              </w:rPr>
              <w:t>an</w:t>
            </w:r>
            <w:r>
              <w:rPr>
                <w:spacing w:val="-8"/>
                <w:sz w:val="24"/>
              </w:rPr>
              <w:t xml:space="preserve"> </w:t>
            </w:r>
            <w:r>
              <w:rPr>
                <w:sz w:val="24"/>
              </w:rPr>
              <w:t>Adult</w:t>
            </w:r>
            <w:r>
              <w:rPr>
                <w:spacing w:val="-9"/>
                <w:sz w:val="24"/>
              </w:rPr>
              <w:t xml:space="preserve"> </w:t>
            </w:r>
            <w:r>
              <w:rPr>
                <w:sz w:val="24"/>
              </w:rPr>
              <w:t xml:space="preserve">is at immediate risk of </w:t>
            </w:r>
            <w:r>
              <w:rPr>
                <w:spacing w:val="-4"/>
                <w:sz w:val="24"/>
              </w:rPr>
              <w:t>harm</w:t>
            </w:r>
          </w:p>
        </w:tc>
        <w:tc>
          <w:tcPr>
            <w:tcW w:w="11765" w:type="dxa"/>
            <w:gridSpan w:val="2"/>
          </w:tcPr>
          <w:p w14:paraId="6714B5B1" w14:textId="2F5EB313" w:rsidR="00E91CB0" w:rsidRDefault="00707917" w:rsidP="00475B97">
            <w:pPr>
              <w:pStyle w:val="TableParagraph"/>
              <w:ind w:left="108"/>
              <w:rPr>
                <w:sz w:val="24"/>
              </w:rPr>
            </w:pPr>
            <w:r>
              <w:rPr>
                <w:sz w:val="24"/>
              </w:rPr>
              <w:t>The</w:t>
            </w:r>
            <w:r>
              <w:rPr>
                <w:spacing w:val="-2"/>
                <w:sz w:val="24"/>
              </w:rPr>
              <w:t xml:space="preserve"> </w:t>
            </w:r>
            <w:r>
              <w:rPr>
                <w:sz w:val="24"/>
              </w:rPr>
              <w:t>person</w:t>
            </w:r>
            <w:r>
              <w:rPr>
                <w:spacing w:val="1"/>
                <w:sz w:val="24"/>
              </w:rPr>
              <w:t xml:space="preserve"> </w:t>
            </w:r>
            <w:r>
              <w:rPr>
                <w:sz w:val="24"/>
              </w:rPr>
              <w:t>that</w:t>
            </w:r>
            <w:r>
              <w:rPr>
                <w:spacing w:val="-1"/>
                <w:sz w:val="24"/>
              </w:rPr>
              <w:t xml:space="preserve"> </w:t>
            </w:r>
            <w:r>
              <w:rPr>
                <w:sz w:val="24"/>
              </w:rPr>
              <w:t>identified the</w:t>
            </w:r>
            <w:r>
              <w:rPr>
                <w:spacing w:val="-2"/>
                <w:sz w:val="24"/>
              </w:rPr>
              <w:t xml:space="preserve"> </w:t>
            </w:r>
            <w:r>
              <w:rPr>
                <w:sz w:val="24"/>
              </w:rPr>
              <w:t>child or</w:t>
            </w:r>
            <w:r>
              <w:rPr>
                <w:spacing w:val="1"/>
                <w:sz w:val="24"/>
              </w:rPr>
              <w:t xml:space="preserve"> </w:t>
            </w:r>
            <w:r>
              <w:rPr>
                <w:sz w:val="24"/>
              </w:rPr>
              <w:t>adult</w:t>
            </w:r>
            <w:r>
              <w:rPr>
                <w:spacing w:val="-1"/>
                <w:sz w:val="24"/>
              </w:rPr>
              <w:t xml:space="preserve"> </w:t>
            </w:r>
            <w:r>
              <w:rPr>
                <w:sz w:val="24"/>
              </w:rPr>
              <w:t>as</w:t>
            </w:r>
            <w:r>
              <w:rPr>
                <w:spacing w:val="-1"/>
                <w:sz w:val="24"/>
              </w:rPr>
              <w:t xml:space="preserve"> </w:t>
            </w:r>
            <w:r>
              <w:rPr>
                <w:spacing w:val="-2"/>
                <w:sz w:val="24"/>
              </w:rPr>
              <w:t>potentially</w:t>
            </w:r>
            <w:r w:rsidR="00CD409E">
              <w:rPr>
                <w:spacing w:val="-2"/>
                <w:sz w:val="24"/>
              </w:rPr>
              <w:t xml:space="preserve"> </w:t>
            </w:r>
            <w:r>
              <w:rPr>
                <w:sz w:val="24"/>
              </w:rPr>
              <w:t>at immediate risk of harm must refer immediately and directly to the police and advise the Head of Safeguarding</w:t>
            </w:r>
            <w:r>
              <w:rPr>
                <w:spacing w:val="-4"/>
                <w:sz w:val="24"/>
              </w:rPr>
              <w:t xml:space="preserve"> </w:t>
            </w:r>
            <w:r>
              <w:rPr>
                <w:sz w:val="24"/>
              </w:rPr>
              <w:t>as</w:t>
            </w:r>
            <w:r>
              <w:rPr>
                <w:spacing w:val="-5"/>
                <w:sz w:val="24"/>
              </w:rPr>
              <w:t xml:space="preserve"> </w:t>
            </w:r>
            <w:r>
              <w:rPr>
                <w:sz w:val="24"/>
              </w:rPr>
              <w:t>soon</w:t>
            </w:r>
            <w:r>
              <w:rPr>
                <w:spacing w:val="-3"/>
                <w:sz w:val="24"/>
              </w:rPr>
              <w:t xml:space="preserve"> </w:t>
            </w:r>
            <w:r>
              <w:rPr>
                <w:sz w:val="24"/>
              </w:rPr>
              <w:t>as</w:t>
            </w:r>
            <w:r>
              <w:rPr>
                <w:spacing w:val="-5"/>
                <w:sz w:val="24"/>
              </w:rPr>
              <w:t xml:space="preserve"> </w:t>
            </w:r>
            <w:r>
              <w:rPr>
                <w:sz w:val="24"/>
              </w:rPr>
              <w:t>possible</w:t>
            </w:r>
            <w:r>
              <w:rPr>
                <w:spacing w:val="-5"/>
                <w:sz w:val="24"/>
              </w:rPr>
              <w:t xml:space="preserve"> </w:t>
            </w:r>
            <w:r>
              <w:rPr>
                <w:sz w:val="24"/>
              </w:rPr>
              <w:t>afterwards,</w:t>
            </w:r>
            <w:r>
              <w:rPr>
                <w:spacing w:val="-4"/>
                <w:sz w:val="24"/>
              </w:rPr>
              <w:t xml:space="preserve"> </w:t>
            </w:r>
            <w:r>
              <w:rPr>
                <w:sz w:val="24"/>
              </w:rPr>
              <w:t>providing</w:t>
            </w:r>
            <w:r>
              <w:rPr>
                <w:spacing w:val="-4"/>
                <w:sz w:val="24"/>
              </w:rPr>
              <w:t xml:space="preserve"> </w:t>
            </w:r>
            <w:r>
              <w:rPr>
                <w:sz w:val="24"/>
              </w:rPr>
              <w:t>a detailed written account of the concerns/allegations/account given by the person.</w:t>
            </w:r>
          </w:p>
          <w:p w14:paraId="15C24566" w14:textId="77777777" w:rsidR="00CD409E" w:rsidRDefault="00CD409E" w:rsidP="00475B97">
            <w:pPr>
              <w:pStyle w:val="TableParagraph"/>
              <w:ind w:left="108" w:right="177"/>
              <w:rPr>
                <w:sz w:val="24"/>
              </w:rPr>
            </w:pPr>
          </w:p>
          <w:p w14:paraId="198BC7D0" w14:textId="739D9BC2" w:rsidR="00CD409E" w:rsidRDefault="00CD409E" w:rsidP="00475B97">
            <w:pPr>
              <w:pStyle w:val="TableParagraph"/>
              <w:ind w:left="108"/>
              <w:rPr>
                <w:sz w:val="24"/>
              </w:rPr>
            </w:pPr>
            <w:r>
              <w:rPr>
                <w:sz w:val="24"/>
              </w:rPr>
              <w:t>Advice</w:t>
            </w:r>
            <w:r>
              <w:rPr>
                <w:spacing w:val="-2"/>
                <w:sz w:val="24"/>
              </w:rPr>
              <w:t xml:space="preserve"> </w:t>
            </w:r>
            <w:r>
              <w:rPr>
                <w:sz w:val="24"/>
              </w:rPr>
              <w:t>must</w:t>
            </w:r>
            <w:r>
              <w:rPr>
                <w:spacing w:val="-1"/>
                <w:sz w:val="24"/>
              </w:rPr>
              <w:t xml:space="preserve"> </w:t>
            </w:r>
            <w:r>
              <w:rPr>
                <w:sz w:val="24"/>
              </w:rPr>
              <w:t>be</w:t>
            </w:r>
            <w:r>
              <w:rPr>
                <w:spacing w:val="-2"/>
                <w:sz w:val="24"/>
              </w:rPr>
              <w:t xml:space="preserve"> </w:t>
            </w:r>
            <w:r>
              <w:rPr>
                <w:sz w:val="24"/>
              </w:rPr>
              <w:t>taken</w:t>
            </w:r>
            <w:r>
              <w:rPr>
                <w:spacing w:val="2"/>
                <w:sz w:val="24"/>
              </w:rPr>
              <w:t xml:space="preserve"> </w:t>
            </w:r>
            <w:r>
              <w:rPr>
                <w:sz w:val="24"/>
              </w:rPr>
              <w:t>from</w:t>
            </w:r>
            <w:r>
              <w:rPr>
                <w:spacing w:val="-2"/>
                <w:sz w:val="24"/>
              </w:rPr>
              <w:t xml:space="preserve"> </w:t>
            </w:r>
            <w:r>
              <w:rPr>
                <w:sz w:val="24"/>
              </w:rPr>
              <w:t>the</w:t>
            </w:r>
            <w:r>
              <w:rPr>
                <w:spacing w:val="-2"/>
                <w:sz w:val="24"/>
              </w:rPr>
              <w:t xml:space="preserve"> </w:t>
            </w:r>
            <w:r>
              <w:rPr>
                <w:sz w:val="24"/>
              </w:rPr>
              <w:t>police</w:t>
            </w:r>
            <w:r>
              <w:rPr>
                <w:spacing w:val="-2"/>
                <w:sz w:val="24"/>
              </w:rPr>
              <w:t xml:space="preserve"> </w:t>
            </w:r>
            <w:r>
              <w:rPr>
                <w:sz w:val="24"/>
              </w:rPr>
              <w:t xml:space="preserve">on </w:t>
            </w:r>
            <w:r>
              <w:rPr>
                <w:spacing w:val="-4"/>
                <w:sz w:val="24"/>
              </w:rPr>
              <w:t xml:space="preserve">what </w:t>
            </w:r>
            <w:r>
              <w:rPr>
                <w:sz w:val="24"/>
              </w:rPr>
              <w:t>information</w:t>
            </w:r>
            <w:r>
              <w:rPr>
                <w:spacing w:val="-3"/>
                <w:sz w:val="24"/>
              </w:rPr>
              <w:t xml:space="preserve"> </w:t>
            </w:r>
            <w:r>
              <w:rPr>
                <w:sz w:val="24"/>
              </w:rPr>
              <w:t>can</w:t>
            </w:r>
            <w:r>
              <w:rPr>
                <w:spacing w:val="-3"/>
                <w:sz w:val="24"/>
              </w:rPr>
              <w:t xml:space="preserve"> </w:t>
            </w:r>
            <w:r>
              <w:rPr>
                <w:sz w:val="24"/>
              </w:rPr>
              <w:t>be</w:t>
            </w:r>
            <w:r>
              <w:rPr>
                <w:spacing w:val="-5"/>
                <w:sz w:val="24"/>
              </w:rPr>
              <w:t xml:space="preserve"> </w:t>
            </w:r>
            <w:r>
              <w:rPr>
                <w:sz w:val="24"/>
              </w:rPr>
              <w:t>shared</w:t>
            </w:r>
            <w:r>
              <w:rPr>
                <w:spacing w:val="-4"/>
                <w:sz w:val="24"/>
              </w:rPr>
              <w:t xml:space="preserve"> </w:t>
            </w:r>
            <w:r>
              <w:rPr>
                <w:sz w:val="24"/>
              </w:rPr>
              <w:t>with</w:t>
            </w:r>
            <w:r>
              <w:rPr>
                <w:spacing w:val="-3"/>
                <w:sz w:val="24"/>
              </w:rPr>
              <w:t xml:space="preserve"> </w:t>
            </w:r>
            <w:r>
              <w:rPr>
                <w:sz w:val="24"/>
              </w:rPr>
              <w:t>family</w:t>
            </w:r>
            <w:r>
              <w:rPr>
                <w:spacing w:val="-3"/>
                <w:sz w:val="24"/>
              </w:rPr>
              <w:t xml:space="preserve"> </w:t>
            </w:r>
            <w:r>
              <w:rPr>
                <w:sz w:val="24"/>
              </w:rPr>
              <w:t>members</w:t>
            </w:r>
            <w:r>
              <w:rPr>
                <w:spacing w:val="-5"/>
                <w:sz w:val="24"/>
              </w:rPr>
              <w:t xml:space="preserve"> </w:t>
            </w:r>
            <w:r>
              <w:rPr>
                <w:sz w:val="24"/>
              </w:rPr>
              <w:t xml:space="preserve">and when, in </w:t>
            </w:r>
            <w:proofErr w:type="gramStart"/>
            <w:r>
              <w:rPr>
                <w:sz w:val="24"/>
              </w:rPr>
              <w:t>case</w:t>
            </w:r>
            <w:proofErr w:type="gramEnd"/>
            <w:r>
              <w:rPr>
                <w:sz w:val="24"/>
              </w:rPr>
              <w:t xml:space="preserve"> to do so puts the person at risk.</w:t>
            </w:r>
          </w:p>
          <w:p w14:paraId="1661FE28" w14:textId="77777777" w:rsidR="00CD409E" w:rsidRDefault="00CD409E" w:rsidP="00475B97">
            <w:pPr>
              <w:pStyle w:val="TableParagraph"/>
              <w:ind w:left="108"/>
              <w:rPr>
                <w:sz w:val="24"/>
              </w:rPr>
            </w:pPr>
          </w:p>
          <w:p w14:paraId="2AF4A648" w14:textId="4715E16A" w:rsidR="00CD409E" w:rsidRDefault="00CD409E" w:rsidP="00475B97">
            <w:pPr>
              <w:pStyle w:val="TableParagraph"/>
              <w:ind w:left="108" w:right="177"/>
              <w:rPr>
                <w:sz w:val="24"/>
              </w:rPr>
            </w:pPr>
            <w:r>
              <w:rPr>
                <w:sz w:val="24"/>
              </w:rPr>
              <w:t>When</w:t>
            </w:r>
            <w:r>
              <w:rPr>
                <w:spacing w:val="-3"/>
                <w:sz w:val="24"/>
              </w:rPr>
              <w:t xml:space="preserve"> </w:t>
            </w:r>
            <w:r>
              <w:rPr>
                <w:sz w:val="24"/>
              </w:rPr>
              <w:t>a</w:t>
            </w:r>
            <w:r>
              <w:rPr>
                <w:spacing w:val="-4"/>
                <w:sz w:val="24"/>
              </w:rPr>
              <w:t xml:space="preserve"> </w:t>
            </w:r>
            <w:r>
              <w:rPr>
                <w:sz w:val="24"/>
              </w:rPr>
              <w:t>person’s</w:t>
            </w:r>
            <w:r>
              <w:rPr>
                <w:spacing w:val="-5"/>
                <w:sz w:val="24"/>
              </w:rPr>
              <w:t xml:space="preserve"> </w:t>
            </w:r>
            <w:r>
              <w:rPr>
                <w:sz w:val="24"/>
              </w:rPr>
              <w:t>conduct</w:t>
            </w:r>
            <w:r>
              <w:rPr>
                <w:spacing w:val="-4"/>
                <w:sz w:val="24"/>
              </w:rPr>
              <w:t xml:space="preserve"> </w:t>
            </w:r>
            <w:r>
              <w:rPr>
                <w:sz w:val="24"/>
              </w:rPr>
              <w:t>towards</w:t>
            </w:r>
            <w:r>
              <w:rPr>
                <w:spacing w:val="-5"/>
                <w:sz w:val="24"/>
              </w:rPr>
              <w:t xml:space="preserve"> </w:t>
            </w:r>
            <w:r>
              <w:rPr>
                <w:sz w:val="24"/>
              </w:rPr>
              <w:t>a</w:t>
            </w:r>
            <w:r>
              <w:rPr>
                <w:spacing w:val="-4"/>
                <w:sz w:val="24"/>
              </w:rPr>
              <w:t xml:space="preserve"> </w:t>
            </w:r>
            <w:r>
              <w:rPr>
                <w:sz w:val="24"/>
              </w:rPr>
              <w:t>child</w:t>
            </w:r>
            <w:r>
              <w:rPr>
                <w:spacing w:val="-4"/>
                <w:sz w:val="24"/>
              </w:rPr>
              <w:t xml:space="preserve"> </w:t>
            </w:r>
            <w:r>
              <w:rPr>
                <w:sz w:val="24"/>
              </w:rPr>
              <w:t>or</w:t>
            </w:r>
            <w:r>
              <w:rPr>
                <w:spacing w:val="-1"/>
                <w:sz w:val="24"/>
              </w:rPr>
              <w:t xml:space="preserve"> </w:t>
            </w:r>
            <w:r>
              <w:rPr>
                <w:sz w:val="24"/>
              </w:rPr>
              <w:t>an</w:t>
            </w:r>
            <w:r>
              <w:rPr>
                <w:spacing w:val="-3"/>
                <w:sz w:val="24"/>
              </w:rPr>
              <w:t xml:space="preserve"> </w:t>
            </w:r>
            <w:r>
              <w:rPr>
                <w:sz w:val="24"/>
              </w:rPr>
              <w:t>adult</w:t>
            </w:r>
            <w:r>
              <w:rPr>
                <w:spacing w:val="-4"/>
                <w:sz w:val="24"/>
              </w:rPr>
              <w:t xml:space="preserve"> </w:t>
            </w:r>
            <w:r>
              <w:rPr>
                <w:sz w:val="24"/>
              </w:rPr>
              <w:t>may impact on their suitability to work with or continue to work with children and/or adults, the Head of Safeguarding must refer the allegation to the Local Authority’s Designated Officer</w:t>
            </w:r>
            <w:r>
              <w:rPr>
                <w:rStyle w:val="FootnoteReference"/>
                <w:sz w:val="24"/>
              </w:rPr>
              <w:footnoteReference w:id="13"/>
            </w:r>
            <w:r>
              <w:rPr>
                <w:sz w:val="24"/>
              </w:rPr>
              <w:t xml:space="preserve"> </w:t>
            </w:r>
            <w:r w:rsidR="00475B97">
              <w:rPr>
                <w:sz w:val="24"/>
              </w:rPr>
              <w:t xml:space="preserve">(LADO) </w:t>
            </w:r>
            <w:r>
              <w:rPr>
                <w:sz w:val="24"/>
              </w:rPr>
              <w:t>for safeguarding within one working day. If the accused person is deceased, the local authority designated officer must still be informed of the allegation.</w:t>
            </w:r>
          </w:p>
        </w:tc>
      </w:tr>
      <w:tr w:rsidR="00E91CB0" w14:paraId="2AF4A658" w14:textId="77777777" w:rsidTr="00972EBD">
        <w:trPr>
          <w:trHeight w:val="296"/>
        </w:trPr>
        <w:tc>
          <w:tcPr>
            <w:tcW w:w="2552" w:type="dxa"/>
            <w:tcBorders>
              <w:bottom w:val="nil"/>
            </w:tcBorders>
            <w:shd w:val="clear" w:color="auto" w:fill="F2F2F2" w:themeFill="background1" w:themeFillShade="F2"/>
          </w:tcPr>
          <w:p w14:paraId="2AF4A656" w14:textId="07D2B17A" w:rsidR="00E91CB0" w:rsidRDefault="00E91CB0" w:rsidP="00D95F0A">
            <w:pPr>
              <w:pStyle w:val="TableParagraph"/>
              <w:spacing w:line="276" w:lineRule="exact"/>
              <w:ind w:left="0"/>
              <w:rPr>
                <w:sz w:val="24"/>
              </w:rPr>
            </w:pPr>
          </w:p>
        </w:tc>
        <w:tc>
          <w:tcPr>
            <w:tcW w:w="11765" w:type="dxa"/>
            <w:gridSpan w:val="2"/>
            <w:tcBorders>
              <w:bottom w:val="nil"/>
            </w:tcBorders>
            <w:shd w:val="clear" w:color="auto" w:fill="F2F2F2" w:themeFill="background1" w:themeFillShade="F2"/>
          </w:tcPr>
          <w:p w14:paraId="2AF4A657" w14:textId="77777777" w:rsidR="00E91CB0" w:rsidRDefault="00707917">
            <w:pPr>
              <w:pStyle w:val="TableParagraph"/>
              <w:spacing w:before="5" w:line="272" w:lineRule="exact"/>
              <w:rPr>
                <w:rFonts w:ascii="Trebuchet MS"/>
                <w:b/>
                <w:sz w:val="24"/>
              </w:rPr>
            </w:pPr>
            <w:r>
              <w:rPr>
                <w:rFonts w:ascii="Trebuchet MS"/>
                <w:b/>
                <w:spacing w:val="-2"/>
                <w:sz w:val="24"/>
              </w:rPr>
              <w:t>Children</w:t>
            </w:r>
          </w:p>
        </w:tc>
      </w:tr>
      <w:tr w:rsidR="00E91CB0" w14:paraId="2AF4A65C" w14:textId="77777777" w:rsidTr="00972EBD">
        <w:trPr>
          <w:trHeight w:val="1996"/>
        </w:trPr>
        <w:tc>
          <w:tcPr>
            <w:tcW w:w="2552" w:type="dxa"/>
            <w:tcBorders>
              <w:top w:val="nil"/>
              <w:bottom w:val="nil"/>
            </w:tcBorders>
            <w:shd w:val="clear" w:color="auto" w:fill="F2F2F2" w:themeFill="background1" w:themeFillShade="F2"/>
          </w:tcPr>
          <w:p w14:paraId="2AF4A659" w14:textId="77777777" w:rsidR="00E91CB0" w:rsidRDefault="00707917">
            <w:pPr>
              <w:pStyle w:val="TableParagraph"/>
              <w:spacing w:line="230" w:lineRule="auto"/>
              <w:ind w:left="107" w:right="124"/>
              <w:rPr>
                <w:sz w:val="24"/>
              </w:rPr>
            </w:pPr>
            <w:r>
              <w:rPr>
                <w:sz w:val="24"/>
              </w:rPr>
              <w:t>Concern</w:t>
            </w:r>
            <w:r>
              <w:rPr>
                <w:spacing w:val="-7"/>
                <w:sz w:val="24"/>
              </w:rPr>
              <w:t xml:space="preserve"> </w:t>
            </w:r>
            <w:r>
              <w:rPr>
                <w:sz w:val="24"/>
              </w:rPr>
              <w:t>that</w:t>
            </w:r>
            <w:r>
              <w:rPr>
                <w:spacing w:val="-8"/>
                <w:sz w:val="24"/>
              </w:rPr>
              <w:t xml:space="preserve"> </w:t>
            </w:r>
            <w:r>
              <w:rPr>
                <w:sz w:val="24"/>
              </w:rPr>
              <w:t>a</w:t>
            </w:r>
            <w:r>
              <w:rPr>
                <w:spacing w:val="-8"/>
                <w:sz w:val="24"/>
              </w:rPr>
              <w:t xml:space="preserve"> </w:t>
            </w:r>
            <w:r>
              <w:rPr>
                <w:sz w:val="24"/>
              </w:rPr>
              <w:t>child</w:t>
            </w:r>
            <w:r>
              <w:rPr>
                <w:spacing w:val="-8"/>
                <w:sz w:val="24"/>
              </w:rPr>
              <w:t xml:space="preserve"> </w:t>
            </w:r>
            <w:r>
              <w:rPr>
                <w:sz w:val="24"/>
              </w:rPr>
              <w:t>or an adult might be suffering, or is suffering from harm, caused by somebody outside of the Church.</w:t>
            </w:r>
          </w:p>
        </w:tc>
        <w:tc>
          <w:tcPr>
            <w:tcW w:w="11765" w:type="dxa"/>
            <w:gridSpan w:val="2"/>
            <w:tcBorders>
              <w:top w:val="nil"/>
              <w:bottom w:val="nil"/>
            </w:tcBorders>
            <w:shd w:val="clear" w:color="auto" w:fill="F2F2F2" w:themeFill="background1" w:themeFillShade="F2"/>
          </w:tcPr>
          <w:p w14:paraId="240BF959" w14:textId="77777777" w:rsidR="00E91CB0" w:rsidRDefault="00707917" w:rsidP="00475B97">
            <w:pPr>
              <w:pStyle w:val="TableParagraph"/>
              <w:ind w:left="108" w:right="176"/>
              <w:rPr>
                <w:spacing w:val="-2"/>
                <w:sz w:val="24"/>
              </w:rPr>
            </w:pPr>
            <w:r>
              <w:rPr>
                <w:sz w:val="24"/>
              </w:rPr>
              <w:t>Where it is believed or suspected that a child is suffering or is likely to suffer significant harm, or a child would be likely to benefit from family support services with the agreement</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person</w:t>
            </w:r>
            <w:r>
              <w:rPr>
                <w:spacing w:val="-3"/>
                <w:sz w:val="24"/>
              </w:rPr>
              <w:t xml:space="preserve"> </w:t>
            </w:r>
            <w:r>
              <w:rPr>
                <w:sz w:val="24"/>
              </w:rPr>
              <w:t>who</w:t>
            </w:r>
            <w:r>
              <w:rPr>
                <w:spacing w:val="-3"/>
                <w:sz w:val="24"/>
              </w:rPr>
              <w:t xml:space="preserve"> </w:t>
            </w:r>
            <w:r>
              <w:rPr>
                <w:sz w:val="24"/>
              </w:rPr>
              <w:t>has</w:t>
            </w:r>
            <w:r>
              <w:rPr>
                <w:spacing w:val="-5"/>
                <w:sz w:val="24"/>
              </w:rPr>
              <w:t xml:space="preserve"> </w:t>
            </w:r>
            <w:r>
              <w:rPr>
                <w:sz w:val="24"/>
              </w:rPr>
              <w:t>parental</w:t>
            </w:r>
            <w:r>
              <w:rPr>
                <w:spacing w:val="-5"/>
                <w:sz w:val="24"/>
              </w:rPr>
              <w:t xml:space="preserve"> </w:t>
            </w:r>
            <w:r>
              <w:rPr>
                <w:sz w:val="24"/>
              </w:rPr>
              <w:t>responsibility, inform the Head of Safeguarding within 1 working day</w:t>
            </w:r>
            <w:r w:rsidR="007551DA">
              <w:rPr>
                <w:sz w:val="24"/>
              </w:rPr>
              <w:t xml:space="preserve"> </w:t>
            </w:r>
            <w:r>
              <w:rPr>
                <w:sz w:val="24"/>
              </w:rPr>
              <w:t>who will refer</w:t>
            </w:r>
            <w:r>
              <w:rPr>
                <w:spacing w:val="-1"/>
                <w:sz w:val="24"/>
              </w:rPr>
              <w:t xml:space="preserve"> </w:t>
            </w:r>
            <w:r>
              <w:rPr>
                <w:sz w:val="24"/>
              </w:rPr>
              <w:t>to the</w:t>
            </w:r>
            <w:r>
              <w:rPr>
                <w:spacing w:val="1"/>
                <w:sz w:val="24"/>
              </w:rPr>
              <w:t xml:space="preserve"> </w:t>
            </w:r>
            <w:r>
              <w:rPr>
                <w:sz w:val="24"/>
              </w:rPr>
              <w:t>Local</w:t>
            </w:r>
            <w:r>
              <w:rPr>
                <w:spacing w:val="-2"/>
                <w:sz w:val="24"/>
              </w:rPr>
              <w:t xml:space="preserve"> </w:t>
            </w:r>
            <w:r>
              <w:rPr>
                <w:sz w:val="24"/>
              </w:rPr>
              <w:t>Authority</w:t>
            </w:r>
            <w:r>
              <w:rPr>
                <w:spacing w:val="-2"/>
                <w:sz w:val="24"/>
              </w:rPr>
              <w:t xml:space="preserve"> </w:t>
            </w:r>
            <w:r>
              <w:rPr>
                <w:sz w:val="24"/>
              </w:rPr>
              <w:t>Children’s</w:t>
            </w:r>
            <w:r>
              <w:rPr>
                <w:spacing w:val="-2"/>
                <w:sz w:val="24"/>
              </w:rPr>
              <w:t xml:space="preserve"> Services</w:t>
            </w:r>
            <w:r w:rsidR="007551DA">
              <w:rPr>
                <w:spacing w:val="-2"/>
                <w:sz w:val="24"/>
              </w:rPr>
              <w:t xml:space="preserve"> department within 1 working day.  </w:t>
            </w:r>
          </w:p>
          <w:p w14:paraId="6487989D" w14:textId="77777777" w:rsidR="00475B97" w:rsidRDefault="00475B97" w:rsidP="00475B97">
            <w:pPr>
              <w:pStyle w:val="TableParagraph"/>
              <w:ind w:left="108" w:right="176"/>
              <w:rPr>
                <w:spacing w:val="-2"/>
                <w:sz w:val="24"/>
              </w:rPr>
            </w:pPr>
          </w:p>
          <w:p w14:paraId="706A35E9" w14:textId="77777777" w:rsidR="007551DA" w:rsidRDefault="007551DA" w:rsidP="00475B97">
            <w:pPr>
              <w:pStyle w:val="TableParagraph"/>
              <w:ind w:left="108" w:right="176"/>
              <w:rPr>
                <w:spacing w:val="-2"/>
                <w:sz w:val="24"/>
              </w:rPr>
            </w:pPr>
            <w:r>
              <w:rPr>
                <w:spacing w:val="-2"/>
                <w:sz w:val="24"/>
              </w:rPr>
              <w:t xml:space="preserve">Advice must be taken on what information can </w:t>
            </w:r>
            <w:r w:rsidR="00475B97">
              <w:rPr>
                <w:spacing w:val="-2"/>
                <w:sz w:val="24"/>
              </w:rPr>
              <w:t xml:space="preserve">be shared with family members and when, in case </w:t>
            </w:r>
            <w:proofErr w:type="gramStart"/>
            <w:r w:rsidR="00475B97">
              <w:rPr>
                <w:spacing w:val="-2"/>
                <w:sz w:val="24"/>
              </w:rPr>
              <w:t>to do</w:t>
            </w:r>
            <w:proofErr w:type="gramEnd"/>
            <w:r w:rsidR="00475B97">
              <w:rPr>
                <w:spacing w:val="-2"/>
                <w:sz w:val="24"/>
              </w:rPr>
              <w:t xml:space="preserve"> so puts a child at risk.</w:t>
            </w:r>
          </w:p>
          <w:p w14:paraId="2AF4A65B" w14:textId="1FCF57DB" w:rsidR="00475B97" w:rsidRDefault="00475B97" w:rsidP="00475B97">
            <w:pPr>
              <w:pStyle w:val="TableParagraph"/>
              <w:ind w:left="108" w:right="176"/>
              <w:rPr>
                <w:sz w:val="24"/>
              </w:rPr>
            </w:pPr>
          </w:p>
        </w:tc>
      </w:tr>
      <w:tr w:rsidR="00CD409E" w14:paraId="1CB5D1D3" w14:textId="77777777" w:rsidTr="00972EBD">
        <w:trPr>
          <w:trHeight w:val="386"/>
        </w:trPr>
        <w:tc>
          <w:tcPr>
            <w:tcW w:w="2552" w:type="dxa"/>
            <w:tcBorders>
              <w:top w:val="nil"/>
              <w:bottom w:val="nil"/>
            </w:tcBorders>
            <w:shd w:val="clear" w:color="auto" w:fill="F2F2F2" w:themeFill="background1" w:themeFillShade="F2"/>
          </w:tcPr>
          <w:p w14:paraId="33B89136" w14:textId="77777777" w:rsidR="00CD409E" w:rsidRDefault="00CD409E">
            <w:pPr>
              <w:pStyle w:val="TableParagraph"/>
              <w:ind w:left="0"/>
              <w:rPr>
                <w:rFonts w:ascii="Times New Roman"/>
              </w:rPr>
            </w:pPr>
          </w:p>
        </w:tc>
        <w:tc>
          <w:tcPr>
            <w:tcW w:w="11765" w:type="dxa"/>
            <w:gridSpan w:val="2"/>
            <w:tcBorders>
              <w:top w:val="nil"/>
              <w:bottom w:val="nil"/>
            </w:tcBorders>
            <w:shd w:val="clear" w:color="auto" w:fill="F2F2F2" w:themeFill="background1" w:themeFillShade="F2"/>
          </w:tcPr>
          <w:p w14:paraId="4AA7A6C6" w14:textId="77777777" w:rsidR="00CD409E" w:rsidRDefault="00CD409E" w:rsidP="00CD409E">
            <w:pPr>
              <w:pStyle w:val="TableParagraph"/>
              <w:spacing w:line="299" w:lineRule="exact"/>
              <w:rPr>
                <w:sz w:val="24"/>
              </w:rPr>
            </w:pPr>
          </w:p>
        </w:tc>
      </w:tr>
      <w:tr w:rsidR="00E91CB0" w14:paraId="2AF4A668" w14:textId="77777777" w:rsidTr="00972EBD">
        <w:trPr>
          <w:trHeight w:val="465"/>
        </w:trPr>
        <w:tc>
          <w:tcPr>
            <w:tcW w:w="2552" w:type="dxa"/>
            <w:tcBorders>
              <w:top w:val="nil"/>
              <w:bottom w:val="nil"/>
            </w:tcBorders>
            <w:shd w:val="clear" w:color="auto" w:fill="F2F2F2" w:themeFill="background1" w:themeFillShade="F2"/>
          </w:tcPr>
          <w:p w14:paraId="0DEDCD2E" w14:textId="77777777" w:rsidR="00E91CB0" w:rsidRDefault="00E91CB0">
            <w:pPr>
              <w:pStyle w:val="TableParagraph"/>
              <w:ind w:left="0"/>
              <w:rPr>
                <w:rFonts w:ascii="Times New Roman"/>
              </w:rPr>
            </w:pPr>
          </w:p>
          <w:p w14:paraId="2AF4A666" w14:textId="57485B92" w:rsidR="00CD409E" w:rsidRDefault="00CD409E">
            <w:pPr>
              <w:pStyle w:val="TableParagraph"/>
              <w:ind w:left="0"/>
              <w:rPr>
                <w:rFonts w:ascii="Times New Roman"/>
              </w:rPr>
            </w:pPr>
          </w:p>
        </w:tc>
        <w:tc>
          <w:tcPr>
            <w:tcW w:w="11765" w:type="dxa"/>
            <w:gridSpan w:val="2"/>
            <w:tcBorders>
              <w:top w:val="nil"/>
              <w:bottom w:val="nil"/>
            </w:tcBorders>
            <w:shd w:val="clear" w:color="auto" w:fill="F2F2F2" w:themeFill="background1" w:themeFillShade="F2"/>
          </w:tcPr>
          <w:p w14:paraId="2AF4A667" w14:textId="77777777" w:rsidR="00E91CB0" w:rsidRDefault="00707917">
            <w:pPr>
              <w:pStyle w:val="TableParagraph"/>
              <w:spacing w:before="95"/>
              <w:rPr>
                <w:rFonts w:ascii="Trebuchet MS"/>
                <w:b/>
                <w:sz w:val="24"/>
              </w:rPr>
            </w:pPr>
            <w:r>
              <w:rPr>
                <w:rFonts w:ascii="Trebuchet MS"/>
                <w:b/>
                <w:spacing w:val="-2"/>
                <w:w w:val="105"/>
                <w:sz w:val="24"/>
              </w:rPr>
              <w:t>Adults</w:t>
            </w:r>
          </w:p>
        </w:tc>
      </w:tr>
      <w:tr w:rsidR="00E91CB0" w14:paraId="2AF4A66B" w14:textId="77777777" w:rsidTr="00972EBD">
        <w:trPr>
          <w:trHeight w:val="773"/>
        </w:trPr>
        <w:tc>
          <w:tcPr>
            <w:tcW w:w="2552" w:type="dxa"/>
            <w:tcBorders>
              <w:top w:val="nil"/>
              <w:bottom w:val="nil"/>
            </w:tcBorders>
            <w:shd w:val="clear" w:color="auto" w:fill="F2F2F2" w:themeFill="background1" w:themeFillShade="F2"/>
          </w:tcPr>
          <w:p w14:paraId="2AF4A669" w14:textId="77777777" w:rsidR="00E91CB0" w:rsidRDefault="00E91CB0">
            <w:pPr>
              <w:pStyle w:val="TableParagraph"/>
              <w:ind w:left="0"/>
              <w:rPr>
                <w:rFonts w:ascii="Times New Roman"/>
              </w:rPr>
            </w:pPr>
          </w:p>
        </w:tc>
        <w:tc>
          <w:tcPr>
            <w:tcW w:w="11765" w:type="dxa"/>
            <w:gridSpan w:val="2"/>
            <w:tcBorders>
              <w:top w:val="nil"/>
              <w:bottom w:val="nil"/>
            </w:tcBorders>
            <w:shd w:val="clear" w:color="auto" w:fill="F2F2F2" w:themeFill="background1" w:themeFillShade="F2"/>
          </w:tcPr>
          <w:p w14:paraId="4ED6212A" w14:textId="77777777" w:rsidR="00E91CB0" w:rsidRDefault="00707917" w:rsidP="00475B97">
            <w:pPr>
              <w:pStyle w:val="TableParagraph"/>
              <w:ind w:left="108" w:right="176"/>
              <w:rPr>
                <w:sz w:val="24"/>
              </w:rPr>
            </w:pPr>
            <w:r>
              <w:rPr>
                <w:sz w:val="24"/>
              </w:rPr>
              <w:t>Inform</w:t>
            </w:r>
            <w:r>
              <w:rPr>
                <w:spacing w:val="-4"/>
                <w:sz w:val="24"/>
              </w:rPr>
              <w:t xml:space="preserve"> </w:t>
            </w:r>
            <w:r>
              <w:rPr>
                <w:sz w:val="24"/>
              </w:rPr>
              <w:t>the</w:t>
            </w:r>
            <w:r>
              <w:rPr>
                <w:spacing w:val="-4"/>
                <w:sz w:val="24"/>
              </w:rPr>
              <w:t xml:space="preserve"> </w:t>
            </w:r>
            <w:r>
              <w:rPr>
                <w:sz w:val="24"/>
              </w:rPr>
              <w:t>Head</w:t>
            </w:r>
            <w:r>
              <w:rPr>
                <w:spacing w:val="-3"/>
                <w:sz w:val="24"/>
              </w:rPr>
              <w:t xml:space="preserve"> </w:t>
            </w:r>
            <w:r>
              <w:rPr>
                <w:sz w:val="24"/>
              </w:rPr>
              <w:t>of</w:t>
            </w:r>
            <w:r>
              <w:rPr>
                <w:spacing w:val="-4"/>
                <w:sz w:val="24"/>
              </w:rPr>
              <w:t xml:space="preserve"> </w:t>
            </w:r>
            <w:r>
              <w:rPr>
                <w:sz w:val="24"/>
              </w:rPr>
              <w:t>Safeguarding</w:t>
            </w:r>
            <w:r>
              <w:rPr>
                <w:spacing w:val="-3"/>
                <w:sz w:val="24"/>
              </w:rPr>
              <w:t xml:space="preserve"> </w:t>
            </w:r>
            <w:r>
              <w:rPr>
                <w:sz w:val="24"/>
              </w:rPr>
              <w:t>within</w:t>
            </w:r>
            <w:r>
              <w:rPr>
                <w:spacing w:val="-3"/>
                <w:sz w:val="24"/>
              </w:rPr>
              <w:t xml:space="preserve"> </w:t>
            </w:r>
            <w:r>
              <w:rPr>
                <w:sz w:val="24"/>
              </w:rPr>
              <w:t>1</w:t>
            </w:r>
            <w:r>
              <w:rPr>
                <w:spacing w:val="-3"/>
                <w:sz w:val="24"/>
              </w:rPr>
              <w:t xml:space="preserve"> </w:t>
            </w:r>
            <w:r>
              <w:rPr>
                <w:sz w:val="24"/>
              </w:rPr>
              <w:t>working</w:t>
            </w:r>
            <w:r>
              <w:rPr>
                <w:spacing w:val="-3"/>
                <w:sz w:val="24"/>
              </w:rPr>
              <w:t xml:space="preserve"> </w:t>
            </w:r>
            <w:r>
              <w:rPr>
                <w:sz w:val="24"/>
              </w:rPr>
              <w:t>day who will make enquiries and consult with the alleged victim about making a referral to adult social services (making a referral if appropriate to do so).</w:t>
            </w:r>
          </w:p>
          <w:p w14:paraId="50D1E9D9" w14:textId="77777777" w:rsidR="00475B97" w:rsidRDefault="00475B97" w:rsidP="00475B97">
            <w:pPr>
              <w:pStyle w:val="TableParagraph"/>
              <w:ind w:left="108" w:right="176"/>
              <w:rPr>
                <w:sz w:val="24"/>
              </w:rPr>
            </w:pPr>
          </w:p>
          <w:p w14:paraId="2AF4A66A" w14:textId="637E9092" w:rsidR="00475B97" w:rsidRDefault="00475B97" w:rsidP="00475B97">
            <w:pPr>
              <w:pStyle w:val="TableParagraph"/>
              <w:ind w:left="108" w:right="176"/>
              <w:rPr>
                <w:sz w:val="24"/>
              </w:rPr>
            </w:pPr>
            <w:r>
              <w:rPr>
                <w:sz w:val="24"/>
              </w:rPr>
              <w:t>It is not for individuals within the Church to decide whether an adult about whom</w:t>
            </w:r>
            <w:r>
              <w:rPr>
                <w:spacing w:val="-1"/>
                <w:sz w:val="24"/>
              </w:rPr>
              <w:t xml:space="preserve"> </w:t>
            </w:r>
            <w:r>
              <w:rPr>
                <w:sz w:val="24"/>
              </w:rPr>
              <w:t>they</w:t>
            </w:r>
            <w:r>
              <w:rPr>
                <w:spacing w:val="-1"/>
                <w:sz w:val="24"/>
              </w:rPr>
              <w:t xml:space="preserve"> </w:t>
            </w:r>
            <w:r>
              <w:rPr>
                <w:sz w:val="24"/>
              </w:rPr>
              <w:t>have</w:t>
            </w:r>
            <w:r>
              <w:rPr>
                <w:spacing w:val="-1"/>
                <w:sz w:val="24"/>
              </w:rPr>
              <w:t xml:space="preserve"> </w:t>
            </w:r>
            <w:r>
              <w:rPr>
                <w:sz w:val="24"/>
              </w:rPr>
              <w:t>concerns</w:t>
            </w:r>
            <w:r>
              <w:rPr>
                <w:spacing w:val="-1"/>
                <w:sz w:val="24"/>
              </w:rPr>
              <w:t xml:space="preserve"> </w:t>
            </w:r>
            <w:r>
              <w:rPr>
                <w:sz w:val="24"/>
              </w:rPr>
              <w:t>meets the threshold for consideration as an ‘adult at risk’.</w:t>
            </w:r>
            <w:r>
              <w:rPr>
                <w:spacing w:val="40"/>
                <w:sz w:val="24"/>
              </w:rPr>
              <w:t xml:space="preserve"> </w:t>
            </w:r>
            <w:r>
              <w:rPr>
                <w:sz w:val="24"/>
              </w:rPr>
              <w:t>If in doubt, concerns about the welfare of an adult should be referred</w:t>
            </w:r>
            <w:r>
              <w:rPr>
                <w:spacing w:val="-4"/>
                <w:sz w:val="24"/>
              </w:rPr>
              <w:t xml:space="preserve"> </w:t>
            </w:r>
            <w:r>
              <w:rPr>
                <w:sz w:val="24"/>
              </w:rPr>
              <w:t>to</w:t>
            </w:r>
            <w:r>
              <w:rPr>
                <w:spacing w:val="-3"/>
                <w:sz w:val="24"/>
              </w:rPr>
              <w:t xml:space="preserve"> </w:t>
            </w:r>
            <w:r>
              <w:rPr>
                <w:sz w:val="24"/>
              </w:rPr>
              <w:t>the</w:t>
            </w:r>
            <w:r>
              <w:rPr>
                <w:spacing w:val="-5"/>
                <w:sz w:val="24"/>
              </w:rPr>
              <w:t xml:space="preserve"> </w:t>
            </w:r>
            <w:r>
              <w:rPr>
                <w:sz w:val="24"/>
              </w:rPr>
              <w:t>local</w:t>
            </w:r>
            <w:r>
              <w:rPr>
                <w:spacing w:val="-3"/>
                <w:sz w:val="24"/>
              </w:rPr>
              <w:t xml:space="preserve"> </w:t>
            </w:r>
            <w:r>
              <w:rPr>
                <w:sz w:val="24"/>
              </w:rPr>
              <w:t>authority</w:t>
            </w:r>
            <w:r>
              <w:rPr>
                <w:spacing w:val="-5"/>
                <w:sz w:val="24"/>
              </w:rPr>
              <w:t xml:space="preserve"> </w:t>
            </w:r>
            <w:r>
              <w:rPr>
                <w:sz w:val="24"/>
              </w:rPr>
              <w:t>social</w:t>
            </w:r>
            <w:r>
              <w:rPr>
                <w:spacing w:val="-3"/>
                <w:sz w:val="24"/>
              </w:rPr>
              <w:t xml:space="preserve"> </w:t>
            </w:r>
            <w:r>
              <w:rPr>
                <w:sz w:val="24"/>
              </w:rPr>
              <w:t>services</w:t>
            </w:r>
            <w:r>
              <w:rPr>
                <w:spacing w:val="-3"/>
                <w:sz w:val="24"/>
              </w:rPr>
              <w:t xml:space="preserve"> </w:t>
            </w:r>
            <w:r>
              <w:rPr>
                <w:sz w:val="24"/>
              </w:rPr>
              <w:t>department.</w:t>
            </w:r>
          </w:p>
        </w:tc>
      </w:tr>
      <w:tr w:rsidR="00E91CB0" w14:paraId="2AF4A671" w14:textId="77777777" w:rsidTr="00972EBD">
        <w:trPr>
          <w:trHeight w:val="457"/>
        </w:trPr>
        <w:tc>
          <w:tcPr>
            <w:tcW w:w="2552" w:type="dxa"/>
            <w:tcBorders>
              <w:top w:val="nil"/>
              <w:bottom w:val="nil"/>
            </w:tcBorders>
            <w:shd w:val="clear" w:color="auto" w:fill="F2F2F2" w:themeFill="background1" w:themeFillShade="F2"/>
          </w:tcPr>
          <w:p w14:paraId="2AF4A66F" w14:textId="77777777" w:rsidR="00E91CB0" w:rsidRDefault="00E91CB0">
            <w:pPr>
              <w:pStyle w:val="TableParagraph"/>
              <w:ind w:left="0"/>
              <w:rPr>
                <w:rFonts w:ascii="Times New Roman"/>
              </w:rPr>
            </w:pPr>
          </w:p>
        </w:tc>
        <w:tc>
          <w:tcPr>
            <w:tcW w:w="11765" w:type="dxa"/>
            <w:gridSpan w:val="2"/>
            <w:tcBorders>
              <w:top w:val="nil"/>
              <w:bottom w:val="nil"/>
            </w:tcBorders>
            <w:shd w:val="clear" w:color="auto" w:fill="F2F2F2" w:themeFill="background1" w:themeFillShade="F2"/>
          </w:tcPr>
          <w:p w14:paraId="2AF4A670" w14:textId="77777777" w:rsidR="00E91CB0" w:rsidRDefault="00707917">
            <w:pPr>
              <w:pStyle w:val="TableParagraph"/>
              <w:spacing w:before="84"/>
              <w:rPr>
                <w:rFonts w:ascii="Trebuchet MS"/>
                <w:b/>
                <w:sz w:val="24"/>
              </w:rPr>
            </w:pPr>
            <w:r>
              <w:rPr>
                <w:rFonts w:ascii="Trebuchet MS"/>
                <w:b/>
                <w:sz w:val="24"/>
              </w:rPr>
              <w:t>Children</w:t>
            </w:r>
            <w:r>
              <w:rPr>
                <w:rFonts w:ascii="Trebuchet MS"/>
                <w:b/>
                <w:spacing w:val="2"/>
                <w:sz w:val="24"/>
              </w:rPr>
              <w:t xml:space="preserve"> </w:t>
            </w:r>
            <w:r>
              <w:rPr>
                <w:rFonts w:ascii="Trebuchet MS"/>
                <w:b/>
                <w:sz w:val="24"/>
              </w:rPr>
              <w:t>and</w:t>
            </w:r>
            <w:r>
              <w:rPr>
                <w:rFonts w:ascii="Trebuchet MS"/>
                <w:b/>
                <w:spacing w:val="1"/>
                <w:sz w:val="24"/>
              </w:rPr>
              <w:t xml:space="preserve"> </w:t>
            </w:r>
            <w:r>
              <w:rPr>
                <w:rFonts w:ascii="Trebuchet MS"/>
                <w:b/>
                <w:spacing w:val="-2"/>
                <w:sz w:val="24"/>
              </w:rPr>
              <w:t>adults</w:t>
            </w:r>
          </w:p>
        </w:tc>
      </w:tr>
      <w:tr w:rsidR="00E91CB0" w14:paraId="2AF4A674" w14:textId="77777777" w:rsidTr="00972EBD">
        <w:trPr>
          <w:trHeight w:val="386"/>
        </w:trPr>
        <w:tc>
          <w:tcPr>
            <w:tcW w:w="2552" w:type="dxa"/>
            <w:tcBorders>
              <w:top w:val="nil"/>
              <w:bottom w:val="nil"/>
              <w:right w:val="single" w:sz="4" w:space="0" w:color="auto"/>
            </w:tcBorders>
            <w:shd w:val="clear" w:color="auto" w:fill="F2F2F2" w:themeFill="background1" w:themeFillShade="F2"/>
          </w:tcPr>
          <w:p w14:paraId="2AF4A672" w14:textId="77777777" w:rsidR="00E91CB0" w:rsidRDefault="00E91CB0">
            <w:pPr>
              <w:pStyle w:val="TableParagraph"/>
              <w:ind w:left="0"/>
              <w:rPr>
                <w:rFonts w:ascii="Times New Roman"/>
              </w:rPr>
            </w:pPr>
          </w:p>
        </w:tc>
        <w:tc>
          <w:tcPr>
            <w:tcW w:w="11765" w:type="dxa"/>
            <w:gridSpan w:val="2"/>
            <w:tcBorders>
              <w:top w:val="nil"/>
              <w:left w:val="single" w:sz="4" w:space="0" w:color="auto"/>
              <w:bottom w:val="single" w:sz="4" w:space="0" w:color="auto"/>
              <w:right w:val="single" w:sz="4" w:space="0" w:color="auto"/>
            </w:tcBorders>
            <w:shd w:val="clear" w:color="auto" w:fill="F2F2F2" w:themeFill="background1" w:themeFillShade="F2"/>
          </w:tcPr>
          <w:p w14:paraId="153A3BDA" w14:textId="77777777" w:rsidR="00E91CB0" w:rsidRDefault="00707917">
            <w:pPr>
              <w:pStyle w:val="TableParagraph"/>
              <w:spacing w:before="61" w:line="305" w:lineRule="exact"/>
              <w:rPr>
                <w:spacing w:val="-4"/>
                <w:sz w:val="24"/>
              </w:rPr>
            </w:pPr>
            <w:r>
              <w:rPr>
                <w:sz w:val="24"/>
              </w:rPr>
              <w:t>Where</w:t>
            </w:r>
            <w:r>
              <w:rPr>
                <w:spacing w:val="-2"/>
                <w:sz w:val="24"/>
              </w:rPr>
              <w:t xml:space="preserve"> </w:t>
            </w:r>
            <w:r>
              <w:rPr>
                <w:sz w:val="24"/>
              </w:rPr>
              <w:t>it</w:t>
            </w:r>
            <w:r>
              <w:rPr>
                <w:spacing w:val="2"/>
                <w:sz w:val="24"/>
              </w:rPr>
              <w:t xml:space="preserve"> </w:t>
            </w:r>
            <w:r>
              <w:rPr>
                <w:sz w:val="24"/>
              </w:rPr>
              <w:t>is</w:t>
            </w:r>
            <w:r>
              <w:rPr>
                <w:spacing w:val="1"/>
                <w:sz w:val="24"/>
              </w:rPr>
              <w:t xml:space="preserve"> </w:t>
            </w:r>
            <w:r>
              <w:rPr>
                <w:sz w:val="24"/>
              </w:rPr>
              <w:t>believed that</w:t>
            </w:r>
            <w:r>
              <w:rPr>
                <w:spacing w:val="-1"/>
                <w:sz w:val="24"/>
              </w:rPr>
              <w:t xml:space="preserve"> </w:t>
            </w:r>
            <w:r>
              <w:rPr>
                <w:sz w:val="24"/>
              </w:rPr>
              <w:t>a criminal</w:t>
            </w:r>
            <w:r>
              <w:rPr>
                <w:spacing w:val="-1"/>
                <w:sz w:val="24"/>
              </w:rPr>
              <w:t xml:space="preserve"> </w:t>
            </w:r>
            <w:r>
              <w:rPr>
                <w:sz w:val="24"/>
              </w:rPr>
              <w:t>offence</w:t>
            </w:r>
            <w:r>
              <w:rPr>
                <w:spacing w:val="1"/>
                <w:sz w:val="24"/>
              </w:rPr>
              <w:t xml:space="preserve"> </w:t>
            </w:r>
            <w:r>
              <w:rPr>
                <w:sz w:val="24"/>
              </w:rPr>
              <w:t>may</w:t>
            </w:r>
            <w:r>
              <w:rPr>
                <w:spacing w:val="-2"/>
                <w:sz w:val="24"/>
              </w:rPr>
              <w:t xml:space="preserve"> </w:t>
            </w:r>
            <w:r>
              <w:rPr>
                <w:spacing w:val="-4"/>
                <w:sz w:val="24"/>
              </w:rPr>
              <w:t>have</w:t>
            </w:r>
            <w:r w:rsidR="00475B97">
              <w:rPr>
                <w:spacing w:val="-4"/>
                <w:sz w:val="24"/>
              </w:rPr>
              <w:t xml:space="preserve"> taken place, the allegation must be referred by the Head of Safeguarding to the police within 1 working day.</w:t>
            </w:r>
          </w:p>
          <w:p w14:paraId="727CB4FF" w14:textId="77777777" w:rsidR="00475B97" w:rsidRDefault="00475B97">
            <w:pPr>
              <w:pStyle w:val="TableParagraph"/>
              <w:spacing w:before="61" w:line="305" w:lineRule="exact"/>
              <w:rPr>
                <w:spacing w:val="-4"/>
                <w:sz w:val="24"/>
              </w:rPr>
            </w:pPr>
          </w:p>
          <w:p w14:paraId="6980EC2B" w14:textId="157C8F79" w:rsidR="00475B97" w:rsidRDefault="00475B97" w:rsidP="00475B97">
            <w:pPr>
              <w:pStyle w:val="TableParagraph"/>
              <w:spacing w:line="284" w:lineRule="exact"/>
              <w:rPr>
                <w:sz w:val="24"/>
              </w:rPr>
            </w:pPr>
            <w:r>
              <w:rPr>
                <w:sz w:val="24"/>
              </w:rPr>
              <w:t>When</w:t>
            </w:r>
            <w:r>
              <w:rPr>
                <w:spacing w:val="-1"/>
                <w:sz w:val="24"/>
              </w:rPr>
              <w:t xml:space="preserve"> </w:t>
            </w:r>
            <w:r>
              <w:rPr>
                <w:sz w:val="24"/>
              </w:rPr>
              <w:t>a</w:t>
            </w:r>
            <w:r>
              <w:rPr>
                <w:spacing w:val="-1"/>
                <w:sz w:val="24"/>
              </w:rPr>
              <w:t xml:space="preserve"> </w:t>
            </w:r>
            <w:r>
              <w:rPr>
                <w:sz w:val="24"/>
              </w:rPr>
              <w:t>person’s</w:t>
            </w:r>
            <w:r>
              <w:rPr>
                <w:spacing w:val="-3"/>
                <w:sz w:val="24"/>
              </w:rPr>
              <w:t xml:space="preserve"> </w:t>
            </w:r>
            <w:r>
              <w:rPr>
                <w:sz w:val="24"/>
              </w:rPr>
              <w:t>conduct</w:t>
            </w:r>
            <w:r>
              <w:rPr>
                <w:spacing w:val="-1"/>
                <w:sz w:val="24"/>
              </w:rPr>
              <w:t xml:space="preserve"> </w:t>
            </w:r>
            <w:r>
              <w:rPr>
                <w:sz w:val="24"/>
              </w:rPr>
              <w:t>towards</w:t>
            </w:r>
            <w:r>
              <w:rPr>
                <w:spacing w:val="-3"/>
                <w:sz w:val="24"/>
              </w:rPr>
              <w:t xml:space="preserve"> </w:t>
            </w:r>
            <w:r>
              <w:rPr>
                <w:sz w:val="24"/>
              </w:rPr>
              <w:t>a</w:t>
            </w:r>
            <w:r>
              <w:rPr>
                <w:spacing w:val="-1"/>
                <w:sz w:val="24"/>
              </w:rPr>
              <w:t xml:space="preserve"> </w:t>
            </w:r>
            <w:r>
              <w:rPr>
                <w:sz w:val="24"/>
              </w:rPr>
              <w:t>child</w:t>
            </w:r>
            <w:r>
              <w:rPr>
                <w:spacing w:val="-2"/>
                <w:sz w:val="24"/>
              </w:rPr>
              <w:t xml:space="preserve"> </w:t>
            </w:r>
            <w:r>
              <w:rPr>
                <w:sz w:val="24"/>
              </w:rPr>
              <w:t>may</w:t>
            </w:r>
            <w:r>
              <w:rPr>
                <w:spacing w:val="-2"/>
                <w:sz w:val="24"/>
              </w:rPr>
              <w:t xml:space="preserve"> </w:t>
            </w:r>
            <w:r>
              <w:rPr>
                <w:sz w:val="24"/>
              </w:rPr>
              <w:t>impact</w:t>
            </w:r>
            <w:r>
              <w:rPr>
                <w:spacing w:val="-2"/>
                <w:sz w:val="24"/>
              </w:rPr>
              <w:t xml:space="preserve"> </w:t>
            </w:r>
            <w:r>
              <w:rPr>
                <w:spacing w:val="-5"/>
                <w:sz w:val="24"/>
              </w:rPr>
              <w:t xml:space="preserve">on </w:t>
            </w:r>
            <w:r>
              <w:rPr>
                <w:sz w:val="24"/>
              </w:rPr>
              <w:t>their suitability to work with or continue to work with children, the Head of Safeguarding must refer the allegation</w:t>
            </w:r>
            <w:r>
              <w:rPr>
                <w:spacing w:val="-1"/>
                <w:sz w:val="24"/>
              </w:rPr>
              <w:t xml:space="preserve"> </w:t>
            </w:r>
            <w:r>
              <w:rPr>
                <w:sz w:val="24"/>
              </w:rPr>
              <w:t>to</w:t>
            </w:r>
            <w:r>
              <w:rPr>
                <w:spacing w:val="-1"/>
                <w:sz w:val="24"/>
              </w:rPr>
              <w:t xml:space="preserve"> </w:t>
            </w:r>
            <w:r>
              <w:rPr>
                <w:sz w:val="24"/>
              </w:rPr>
              <w:t>the</w:t>
            </w:r>
            <w:r>
              <w:rPr>
                <w:spacing w:val="-3"/>
                <w:sz w:val="24"/>
              </w:rPr>
              <w:t xml:space="preserve"> </w:t>
            </w:r>
            <w:r>
              <w:rPr>
                <w:sz w:val="24"/>
              </w:rPr>
              <w:t>LADO</w:t>
            </w:r>
            <w:r>
              <w:rPr>
                <w:spacing w:val="19"/>
                <w:position w:val="8"/>
                <w:sz w:val="16"/>
              </w:rPr>
              <w:t xml:space="preserve"> </w:t>
            </w:r>
            <w:r>
              <w:rPr>
                <w:sz w:val="24"/>
              </w:rPr>
              <w:t>for safeguarding children or adults</w:t>
            </w:r>
            <w:r>
              <w:rPr>
                <w:spacing w:val="-2"/>
                <w:sz w:val="24"/>
              </w:rPr>
              <w:t xml:space="preserve"> </w:t>
            </w:r>
            <w:r>
              <w:rPr>
                <w:sz w:val="24"/>
              </w:rPr>
              <w:t>within one</w:t>
            </w:r>
            <w:r>
              <w:rPr>
                <w:spacing w:val="-1"/>
                <w:sz w:val="24"/>
              </w:rPr>
              <w:t xml:space="preserve"> </w:t>
            </w:r>
            <w:r>
              <w:rPr>
                <w:sz w:val="24"/>
              </w:rPr>
              <w:t xml:space="preserve">working day. If the accused person is deceased, the LADO must still be informed of the </w:t>
            </w:r>
            <w:r>
              <w:rPr>
                <w:spacing w:val="-2"/>
                <w:sz w:val="24"/>
              </w:rPr>
              <w:t>allegation.</w:t>
            </w:r>
          </w:p>
          <w:p w14:paraId="712999C1" w14:textId="582DE758" w:rsidR="00475B97" w:rsidRDefault="00475B97" w:rsidP="00475B97">
            <w:pPr>
              <w:pStyle w:val="TableParagraph"/>
              <w:spacing w:before="157" w:line="230" w:lineRule="auto"/>
              <w:rPr>
                <w:spacing w:val="-4"/>
                <w:sz w:val="24"/>
              </w:rPr>
            </w:pPr>
            <w:r>
              <w:rPr>
                <w:sz w:val="24"/>
              </w:rPr>
              <w:t>Advice</w:t>
            </w:r>
            <w:r>
              <w:rPr>
                <w:spacing w:val="-5"/>
                <w:sz w:val="24"/>
              </w:rPr>
              <w:t xml:space="preserve"> </w:t>
            </w:r>
            <w:r>
              <w:rPr>
                <w:sz w:val="24"/>
              </w:rPr>
              <w:t>must</w:t>
            </w:r>
            <w:r>
              <w:rPr>
                <w:spacing w:val="-4"/>
                <w:sz w:val="24"/>
              </w:rPr>
              <w:t xml:space="preserve"> </w:t>
            </w:r>
            <w:r>
              <w:rPr>
                <w:sz w:val="24"/>
              </w:rPr>
              <w:t>be</w:t>
            </w:r>
            <w:r>
              <w:rPr>
                <w:spacing w:val="-5"/>
                <w:sz w:val="24"/>
              </w:rPr>
              <w:t xml:space="preserve"> </w:t>
            </w:r>
            <w:r>
              <w:rPr>
                <w:sz w:val="24"/>
              </w:rPr>
              <w:t>taken</w:t>
            </w:r>
            <w:r>
              <w:rPr>
                <w:spacing w:val="-1"/>
                <w:sz w:val="24"/>
              </w:rPr>
              <w:t xml:space="preserve"> </w:t>
            </w:r>
            <w:r>
              <w:rPr>
                <w:sz w:val="24"/>
              </w:rPr>
              <w:t>on</w:t>
            </w:r>
            <w:r>
              <w:rPr>
                <w:spacing w:val="-3"/>
                <w:sz w:val="24"/>
              </w:rPr>
              <w:t xml:space="preserve"> </w:t>
            </w:r>
            <w:r>
              <w:rPr>
                <w:sz w:val="24"/>
              </w:rPr>
              <w:t>what</w:t>
            </w:r>
            <w:r>
              <w:rPr>
                <w:spacing w:val="-4"/>
                <w:sz w:val="24"/>
              </w:rPr>
              <w:t xml:space="preserve"> </w:t>
            </w:r>
            <w:r>
              <w:rPr>
                <w:sz w:val="24"/>
              </w:rPr>
              <w:t>information</w:t>
            </w:r>
            <w:r>
              <w:rPr>
                <w:spacing w:val="-3"/>
                <w:sz w:val="24"/>
              </w:rPr>
              <w:t xml:space="preserve"> </w:t>
            </w:r>
            <w:r>
              <w:rPr>
                <w:sz w:val="24"/>
              </w:rPr>
              <w:t>can</w:t>
            </w:r>
            <w:r>
              <w:rPr>
                <w:spacing w:val="-3"/>
                <w:sz w:val="24"/>
              </w:rPr>
              <w:t xml:space="preserve"> </w:t>
            </w:r>
            <w:r>
              <w:rPr>
                <w:sz w:val="24"/>
              </w:rPr>
              <w:t>be</w:t>
            </w:r>
            <w:r>
              <w:rPr>
                <w:spacing w:val="-5"/>
                <w:sz w:val="24"/>
              </w:rPr>
              <w:t xml:space="preserve"> </w:t>
            </w:r>
            <w:r>
              <w:rPr>
                <w:sz w:val="24"/>
              </w:rPr>
              <w:t xml:space="preserve">shared with family members and when, in case </w:t>
            </w:r>
            <w:proofErr w:type="gramStart"/>
            <w:r>
              <w:rPr>
                <w:sz w:val="24"/>
              </w:rPr>
              <w:t>to do</w:t>
            </w:r>
            <w:proofErr w:type="gramEnd"/>
            <w:r>
              <w:rPr>
                <w:sz w:val="24"/>
              </w:rPr>
              <w:t xml:space="preserve"> so puts a child at risk.  The Head of Safeguarding will make an active offer of support to the person/family and if assistance is initially refused,</w:t>
            </w:r>
            <w:r>
              <w:rPr>
                <w:spacing w:val="-3"/>
                <w:sz w:val="24"/>
              </w:rPr>
              <w:t xml:space="preserve"> </w:t>
            </w:r>
            <w:r>
              <w:rPr>
                <w:sz w:val="24"/>
              </w:rPr>
              <w:t>they</w:t>
            </w:r>
            <w:r>
              <w:rPr>
                <w:spacing w:val="-2"/>
                <w:sz w:val="24"/>
              </w:rPr>
              <w:t xml:space="preserve"> </w:t>
            </w:r>
            <w:r>
              <w:rPr>
                <w:sz w:val="24"/>
              </w:rPr>
              <w:t>will</w:t>
            </w:r>
            <w:r>
              <w:rPr>
                <w:spacing w:val="-5"/>
                <w:sz w:val="24"/>
              </w:rPr>
              <w:t xml:space="preserve"> </w:t>
            </w:r>
            <w:r>
              <w:rPr>
                <w:sz w:val="24"/>
              </w:rPr>
              <w:t>advise</w:t>
            </w:r>
            <w:r>
              <w:rPr>
                <w:spacing w:val="-4"/>
                <w:sz w:val="24"/>
              </w:rPr>
              <w:t xml:space="preserve"> </w:t>
            </w:r>
            <w:r>
              <w:rPr>
                <w:sz w:val="24"/>
              </w:rPr>
              <w:t>that</w:t>
            </w:r>
            <w:r>
              <w:rPr>
                <w:spacing w:val="-3"/>
                <w:sz w:val="24"/>
              </w:rPr>
              <w:t xml:space="preserve"> </w:t>
            </w:r>
            <w:r>
              <w:rPr>
                <w:sz w:val="24"/>
              </w:rPr>
              <w:t>they</w:t>
            </w:r>
            <w:r>
              <w:rPr>
                <w:spacing w:val="-4"/>
                <w:sz w:val="24"/>
              </w:rPr>
              <w:t xml:space="preserve"> </w:t>
            </w:r>
            <w:r>
              <w:rPr>
                <w:sz w:val="24"/>
              </w:rPr>
              <w:t>can</w:t>
            </w:r>
            <w:r>
              <w:rPr>
                <w:spacing w:val="-2"/>
                <w:sz w:val="24"/>
              </w:rPr>
              <w:t xml:space="preserve"> </w:t>
            </w:r>
            <w:proofErr w:type="gramStart"/>
            <w:r>
              <w:rPr>
                <w:sz w:val="24"/>
              </w:rPr>
              <w:t>take</w:t>
            </w:r>
            <w:r>
              <w:rPr>
                <w:spacing w:val="-4"/>
                <w:sz w:val="24"/>
              </w:rPr>
              <w:t xml:space="preserve"> </w:t>
            </w:r>
            <w:r>
              <w:rPr>
                <w:sz w:val="24"/>
              </w:rPr>
              <w:t>up</w:t>
            </w:r>
            <w:r>
              <w:rPr>
                <w:spacing w:val="-1"/>
                <w:sz w:val="24"/>
              </w:rPr>
              <w:t xml:space="preserve"> </w:t>
            </w:r>
            <w:r>
              <w:rPr>
                <w:sz w:val="24"/>
              </w:rPr>
              <w:t>the</w:t>
            </w:r>
            <w:proofErr w:type="gramEnd"/>
            <w:r>
              <w:rPr>
                <w:spacing w:val="-4"/>
                <w:sz w:val="24"/>
              </w:rPr>
              <w:t xml:space="preserve"> </w:t>
            </w:r>
            <w:r>
              <w:rPr>
                <w:sz w:val="24"/>
              </w:rPr>
              <w:t>offer</w:t>
            </w:r>
            <w:r>
              <w:rPr>
                <w:spacing w:val="-3"/>
                <w:sz w:val="24"/>
              </w:rPr>
              <w:t xml:space="preserve"> </w:t>
            </w:r>
            <w:r>
              <w:rPr>
                <w:sz w:val="24"/>
              </w:rPr>
              <w:t>of assistance at any time.</w:t>
            </w:r>
          </w:p>
          <w:p w14:paraId="2AF4A673" w14:textId="38F47506" w:rsidR="00475B97" w:rsidRDefault="00475B97">
            <w:pPr>
              <w:pStyle w:val="TableParagraph"/>
              <w:spacing w:before="61" w:line="305" w:lineRule="exact"/>
              <w:rPr>
                <w:sz w:val="24"/>
              </w:rPr>
            </w:pPr>
          </w:p>
        </w:tc>
      </w:tr>
      <w:tr w:rsidR="00E91CB0" w14:paraId="2AF4A68D" w14:textId="77777777" w:rsidTr="009D1237">
        <w:trPr>
          <w:trHeight w:val="6150"/>
        </w:trPr>
        <w:tc>
          <w:tcPr>
            <w:tcW w:w="2552" w:type="dxa"/>
          </w:tcPr>
          <w:p w14:paraId="2AF4A687" w14:textId="77777777" w:rsidR="00E91CB0" w:rsidRDefault="00707917">
            <w:pPr>
              <w:pStyle w:val="TableParagraph"/>
              <w:spacing w:before="3" w:line="230" w:lineRule="auto"/>
              <w:ind w:left="107"/>
              <w:rPr>
                <w:sz w:val="24"/>
              </w:rPr>
            </w:pPr>
            <w:r>
              <w:rPr>
                <w:sz w:val="24"/>
              </w:rPr>
              <w:t>A child or an adult makes</w:t>
            </w:r>
            <w:r>
              <w:rPr>
                <w:spacing w:val="-5"/>
                <w:sz w:val="24"/>
              </w:rPr>
              <w:t xml:space="preserve"> </w:t>
            </w:r>
            <w:r>
              <w:rPr>
                <w:sz w:val="24"/>
              </w:rPr>
              <w:t>an</w:t>
            </w:r>
            <w:r>
              <w:rPr>
                <w:spacing w:val="-4"/>
                <w:sz w:val="24"/>
              </w:rPr>
              <w:t xml:space="preserve"> </w:t>
            </w:r>
            <w:r>
              <w:rPr>
                <w:sz w:val="24"/>
              </w:rPr>
              <w:t>allegation</w:t>
            </w:r>
            <w:r>
              <w:rPr>
                <w:spacing w:val="-4"/>
                <w:sz w:val="24"/>
              </w:rPr>
              <w:t xml:space="preserve"> </w:t>
            </w:r>
            <w:r>
              <w:rPr>
                <w:sz w:val="24"/>
              </w:rPr>
              <w:t>or discloses</w:t>
            </w:r>
            <w:r>
              <w:rPr>
                <w:spacing w:val="-14"/>
                <w:sz w:val="24"/>
              </w:rPr>
              <w:t xml:space="preserve"> </w:t>
            </w:r>
            <w:r>
              <w:rPr>
                <w:sz w:val="24"/>
              </w:rPr>
              <w:t>something</w:t>
            </w:r>
            <w:r>
              <w:rPr>
                <w:spacing w:val="-15"/>
                <w:sz w:val="24"/>
              </w:rPr>
              <w:t xml:space="preserve"> </w:t>
            </w:r>
            <w:r>
              <w:rPr>
                <w:sz w:val="24"/>
              </w:rPr>
              <w:t>of concern in respect of somebody with a role within the Church</w:t>
            </w:r>
          </w:p>
        </w:tc>
        <w:tc>
          <w:tcPr>
            <w:tcW w:w="11765" w:type="dxa"/>
            <w:gridSpan w:val="2"/>
            <w:tcBorders>
              <w:top w:val="single" w:sz="4" w:space="0" w:color="auto"/>
              <w:bottom w:val="single" w:sz="4" w:space="0" w:color="auto"/>
            </w:tcBorders>
          </w:tcPr>
          <w:p w14:paraId="2AF4A688" w14:textId="77777777" w:rsidR="00E91CB0" w:rsidRDefault="00707917" w:rsidP="00852CDC">
            <w:pPr>
              <w:pStyle w:val="TableParagraph"/>
              <w:ind w:left="108"/>
              <w:rPr>
                <w:rFonts w:ascii="Trebuchet MS"/>
                <w:b/>
                <w:sz w:val="24"/>
              </w:rPr>
            </w:pPr>
            <w:r>
              <w:rPr>
                <w:rFonts w:ascii="Trebuchet MS"/>
                <w:b/>
                <w:spacing w:val="-2"/>
                <w:sz w:val="24"/>
              </w:rPr>
              <w:t>Children</w:t>
            </w:r>
          </w:p>
          <w:p w14:paraId="2AF4A689" w14:textId="77777777" w:rsidR="00E91CB0" w:rsidRDefault="00707917" w:rsidP="00852CDC">
            <w:pPr>
              <w:pStyle w:val="TableParagraph"/>
              <w:ind w:left="108" w:right="409"/>
              <w:jc w:val="both"/>
              <w:rPr>
                <w:sz w:val="24"/>
              </w:rPr>
            </w:pPr>
            <w:r>
              <w:rPr>
                <w:sz w:val="24"/>
              </w:rPr>
              <w:t>Inform the Head of Safeguarding within 1 working day who</w:t>
            </w:r>
            <w:r>
              <w:rPr>
                <w:spacing w:val="-3"/>
                <w:sz w:val="24"/>
              </w:rPr>
              <w:t xml:space="preserve"> </w:t>
            </w:r>
            <w:r>
              <w:rPr>
                <w:sz w:val="24"/>
              </w:rPr>
              <w:t>will</w:t>
            </w:r>
            <w:r>
              <w:rPr>
                <w:spacing w:val="-2"/>
                <w:sz w:val="24"/>
              </w:rPr>
              <w:t xml:space="preserve"> </w:t>
            </w:r>
            <w:r>
              <w:rPr>
                <w:sz w:val="24"/>
              </w:rPr>
              <w:t>refer</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Local</w:t>
            </w:r>
            <w:r>
              <w:rPr>
                <w:spacing w:val="-4"/>
                <w:sz w:val="24"/>
              </w:rPr>
              <w:t xml:space="preserve"> </w:t>
            </w:r>
            <w:r>
              <w:rPr>
                <w:sz w:val="24"/>
              </w:rPr>
              <w:t>Authority</w:t>
            </w:r>
            <w:r>
              <w:rPr>
                <w:spacing w:val="-4"/>
                <w:sz w:val="24"/>
              </w:rPr>
              <w:t xml:space="preserve"> </w:t>
            </w:r>
            <w:r>
              <w:rPr>
                <w:sz w:val="24"/>
              </w:rPr>
              <w:t>Children’s</w:t>
            </w:r>
            <w:r>
              <w:rPr>
                <w:spacing w:val="-4"/>
                <w:sz w:val="24"/>
              </w:rPr>
              <w:t xml:space="preserve"> </w:t>
            </w:r>
            <w:r>
              <w:rPr>
                <w:sz w:val="24"/>
              </w:rPr>
              <w:t>Services Department within 1 working day.</w:t>
            </w:r>
          </w:p>
          <w:p w14:paraId="3FFF9688" w14:textId="77777777" w:rsidR="00852CDC" w:rsidRDefault="00852CDC" w:rsidP="00852CDC">
            <w:pPr>
              <w:pStyle w:val="TableParagraph"/>
              <w:ind w:left="108" w:right="409"/>
              <w:jc w:val="both"/>
              <w:rPr>
                <w:sz w:val="24"/>
              </w:rPr>
            </w:pPr>
          </w:p>
          <w:p w14:paraId="2AF4A68A" w14:textId="77777777" w:rsidR="00E91CB0" w:rsidRDefault="00707917" w:rsidP="00852CDC">
            <w:pPr>
              <w:pStyle w:val="TableParagraph"/>
              <w:ind w:left="108"/>
              <w:rPr>
                <w:sz w:val="24"/>
              </w:rPr>
            </w:pPr>
            <w:r>
              <w:rPr>
                <w:sz w:val="24"/>
              </w:rPr>
              <w:t>Regardless of whether the accused person is living or deceased,</w:t>
            </w:r>
            <w:r>
              <w:rPr>
                <w:spacing w:val="-1"/>
                <w:sz w:val="24"/>
              </w:rPr>
              <w:t xml:space="preserve"> </w:t>
            </w:r>
            <w:r>
              <w:rPr>
                <w:sz w:val="24"/>
              </w:rPr>
              <w:t>where</w:t>
            </w:r>
            <w:r>
              <w:rPr>
                <w:spacing w:val="-5"/>
                <w:sz w:val="24"/>
              </w:rPr>
              <w:t xml:space="preserve"> </w:t>
            </w:r>
            <w:r>
              <w:rPr>
                <w:sz w:val="24"/>
              </w:rPr>
              <w:t>it</w:t>
            </w:r>
            <w:r>
              <w:rPr>
                <w:spacing w:val="-2"/>
                <w:sz w:val="24"/>
              </w:rPr>
              <w:t xml:space="preserve"> </w:t>
            </w:r>
            <w:r>
              <w:rPr>
                <w:sz w:val="24"/>
              </w:rPr>
              <w:t>is</w:t>
            </w:r>
            <w:r>
              <w:rPr>
                <w:spacing w:val="-3"/>
                <w:sz w:val="24"/>
              </w:rPr>
              <w:t xml:space="preserve"> </w:t>
            </w:r>
            <w:r>
              <w:rPr>
                <w:sz w:val="24"/>
              </w:rPr>
              <w:t>believed</w:t>
            </w:r>
            <w:r>
              <w:rPr>
                <w:spacing w:val="-2"/>
                <w:sz w:val="24"/>
              </w:rPr>
              <w:t xml:space="preserve"> </w:t>
            </w:r>
            <w:r>
              <w:rPr>
                <w:sz w:val="24"/>
              </w:rPr>
              <w:t>that</w:t>
            </w:r>
            <w:r>
              <w:rPr>
                <w:spacing w:val="-4"/>
                <w:sz w:val="24"/>
              </w:rPr>
              <w:t xml:space="preserve"> </w:t>
            </w:r>
            <w:r>
              <w:rPr>
                <w:sz w:val="24"/>
              </w:rPr>
              <w:t>a</w:t>
            </w:r>
            <w:r>
              <w:rPr>
                <w:spacing w:val="-4"/>
                <w:sz w:val="24"/>
              </w:rPr>
              <w:t xml:space="preserve"> </w:t>
            </w:r>
            <w:r>
              <w:rPr>
                <w:sz w:val="24"/>
              </w:rPr>
              <w:t>criminal offence</w:t>
            </w:r>
            <w:r>
              <w:rPr>
                <w:spacing w:val="-5"/>
                <w:sz w:val="24"/>
              </w:rPr>
              <w:t xml:space="preserve"> </w:t>
            </w:r>
            <w:r>
              <w:rPr>
                <w:sz w:val="24"/>
              </w:rPr>
              <w:t>may have taken place, the allegation must be referred to the Police within one working day.</w:t>
            </w:r>
          </w:p>
          <w:p w14:paraId="40ABB3AE" w14:textId="77777777" w:rsidR="00852CDC" w:rsidRDefault="00852CDC" w:rsidP="00852CDC">
            <w:pPr>
              <w:pStyle w:val="TableParagraph"/>
              <w:ind w:left="108"/>
              <w:rPr>
                <w:sz w:val="24"/>
              </w:rPr>
            </w:pPr>
          </w:p>
          <w:p w14:paraId="2AF4A68B" w14:textId="224D3B1C" w:rsidR="00E91CB0" w:rsidRDefault="00707917" w:rsidP="00852CDC">
            <w:pPr>
              <w:pStyle w:val="TableParagraph"/>
              <w:ind w:left="108" w:right="205"/>
              <w:rPr>
                <w:spacing w:val="-2"/>
                <w:sz w:val="24"/>
              </w:rPr>
            </w:pPr>
            <w:r>
              <w:rPr>
                <w:sz w:val="24"/>
              </w:rPr>
              <w:t>When a</w:t>
            </w:r>
            <w:r>
              <w:rPr>
                <w:spacing w:val="-1"/>
                <w:sz w:val="24"/>
              </w:rPr>
              <w:t xml:space="preserve"> </w:t>
            </w:r>
            <w:r>
              <w:rPr>
                <w:sz w:val="24"/>
              </w:rPr>
              <w:t>person’s</w:t>
            </w:r>
            <w:r>
              <w:rPr>
                <w:spacing w:val="-2"/>
                <w:sz w:val="24"/>
              </w:rPr>
              <w:t xml:space="preserve"> </w:t>
            </w:r>
            <w:r>
              <w:rPr>
                <w:sz w:val="24"/>
              </w:rPr>
              <w:t>conduct</w:t>
            </w:r>
            <w:r>
              <w:rPr>
                <w:spacing w:val="-1"/>
                <w:sz w:val="24"/>
              </w:rPr>
              <w:t xml:space="preserve"> </w:t>
            </w:r>
            <w:r>
              <w:rPr>
                <w:sz w:val="24"/>
              </w:rPr>
              <w:t>towards</w:t>
            </w:r>
            <w:r>
              <w:rPr>
                <w:spacing w:val="-2"/>
                <w:sz w:val="24"/>
              </w:rPr>
              <w:t xml:space="preserve"> </w:t>
            </w:r>
            <w:r>
              <w:rPr>
                <w:sz w:val="24"/>
              </w:rPr>
              <w:t>a</w:t>
            </w:r>
            <w:r>
              <w:rPr>
                <w:spacing w:val="-1"/>
                <w:sz w:val="24"/>
              </w:rPr>
              <w:t xml:space="preserve"> </w:t>
            </w:r>
            <w:r>
              <w:rPr>
                <w:sz w:val="24"/>
              </w:rPr>
              <w:t>child</w:t>
            </w:r>
            <w:r>
              <w:rPr>
                <w:spacing w:val="-1"/>
                <w:sz w:val="24"/>
              </w:rPr>
              <w:t xml:space="preserve"> </w:t>
            </w:r>
            <w:r>
              <w:rPr>
                <w:sz w:val="24"/>
              </w:rPr>
              <w:t>may</w:t>
            </w:r>
            <w:r>
              <w:rPr>
                <w:spacing w:val="-2"/>
                <w:sz w:val="24"/>
              </w:rPr>
              <w:t xml:space="preserve"> </w:t>
            </w:r>
            <w:r>
              <w:rPr>
                <w:sz w:val="24"/>
              </w:rPr>
              <w:t>impact</w:t>
            </w:r>
            <w:r>
              <w:rPr>
                <w:spacing w:val="-1"/>
                <w:sz w:val="24"/>
              </w:rPr>
              <w:t xml:space="preserve"> </w:t>
            </w:r>
            <w:r>
              <w:rPr>
                <w:sz w:val="24"/>
              </w:rPr>
              <w:t xml:space="preserve">on their suitability to work with or continue to work with children, the Head of Safeguarding must refer the allegation to the </w:t>
            </w:r>
            <w:r w:rsidR="00852CDC">
              <w:rPr>
                <w:sz w:val="24"/>
              </w:rPr>
              <w:t>LADO</w:t>
            </w:r>
            <w:r>
              <w:rPr>
                <w:spacing w:val="40"/>
                <w:position w:val="8"/>
                <w:sz w:val="16"/>
              </w:rPr>
              <w:t xml:space="preserve"> </w:t>
            </w:r>
            <w:r>
              <w:rPr>
                <w:sz w:val="24"/>
              </w:rPr>
              <w:t>for safeguarding children within one working day.</w:t>
            </w:r>
            <w:r>
              <w:rPr>
                <w:spacing w:val="40"/>
                <w:sz w:val="24"/>
              </w:rPr>
              <w:t xml:space="preserve"> </w:t>
            </w:r>
            <w:r>
              <w:rPr>
                <w:sz w:val="24"/>
              </w:rPr>
              <w:t>If the accused person is deceased, the local authority</w:t>
            </w:r>
            <w:r>
              <w:rPr>
                <w:spacing w:val="-4"/>
                <w:sz w:val="24"/>
              </w:rPr>
              <w:t xml:space="preserve"> </w:t>
            </w:r>
            <w:r>
              <w:rPr>
                <w:sz w:val="24"/>
              </w:rPr>
              <w:t>designated</w:t>
            </w:r>
            <w:r>
              <w:rPr>
                <w:spacing w:val="-3"/>
                <w:sz w:val="24"/>
              </w:rPr>
              <w:t xml:space="preserve"> </w:t>
            </w:r>
            <w:r>
              <w:rPr>
                <w:sz w:val="24"/>
              </w:rPr>
              <w:t>officer</w:t>
            </w:r>
            <w:r>
              <w:rPr>
                <w:spacing w:val="-1"/>
                <w:sz w:val="24"/>
              </w:rPr>
              <w:t xml:space="preserve"> </w:t>
            </w:r>
            <w:r>
              <w:rPr>
                <w:sz w:val="24"/>
              </w:rPr>
              <w:t>must</w:t>
            </w:r>
            <w:r>
              <w:rPr>
                <w:spacing w:val="-3"/>
                <w:sz w:val="24"/>
              </w:rPr>
              <w:t xml:space="preserve"> </w:t>
            </w:r>
            <w:r>
              <w:rPr>
                <w:sz w:val="24"/>
              </w:rPr>
              <w:t>still</w:t>
            </w:r>
            <w:r>
              <w:rPr>
                <w:spacing w:val="-2"/>
                <w:sz w:val="24"/>
              </w:rPr>
              <w:t xml:space="preserve"> </w:t>
            </w:r>
            <w:r>
              <w:rPr>
                <w:sz w:val="24"/>
              </w:rPr>
              <w:t>be</w:t>
            </w:r>
            <w:r>
              <w:rPr>
                <w:spacing w:val="-2"/>
                <w:sz w:val="24"/>
              </w:rPr>
              <w:t xml:space="preserve"> </w:t>
            </w:r>
            <w:r>
              <w:rPr>
                <w:sz w:val="24"/>
              </w:rPr>
              <w:t>informed</w:t>
            </w:r>
            <w:r>
              <w:rPr>
                <w:spacing w:val="-3"/>
                <w:sz w:val="24"/>
              </w:rPr>
              <w:t xml:space="preserve"> </w:t>
            </w:r>
            <w:r>
              <w:rPr>
                <w:sz w:val="24"/>
              </w:rPr>
              <w:t>of</w:t>
            </w:r>
            <w:r>
              <w:rPr>
                <w:spacing w:val="-4"/>
                <w:sz w:val="24"/>
              </w:rPr>
              <w:t xml:space="preserve"> </w:t>
            </w:r>
            <w:r>
              <w:rPr>
                <w:sz w:val="24"/>
              </w:rPr>
              <w:t xml:space="preserve">the </w:t>
            </w:r>
            <w:r>
              <w:rPr>
                <w:spacing w:val="-2"/>
                <w:sz w:val="24"/>
              </w:rPr>
              <w:t>allegation.</w:t>
            </w:r>
          </w:p>
          <w:p w14:paraId="54FE77EA" w14:textId="77777777" w:rsidR="00852CDC" w:rsidRDefault="00852CDC" w:rsidP="00852CDC">
            <w:pPr>
              <w:pStyle w:val="TableParagraph"/>
              <w:ind w:left="108" w:right="205"/>
              <w:rPr>
                <w:spacing w:val="-2"/>
                <w:sz w:val="24"/>
              </w:rPr>
            </w:pPr>
          </w:p>
          <w:p w14:paraId="2E2589B0" w14:textId="59D8F7FA" w:rsidR="00852CDC" w:rsidRDefault="00707917" w:rsidP="00852CDC">
            <w:pPr>
              <w:pStyle w:val="TableParagraph"/>
              <w:ind w:left="108"/>
              <w:rPr>
                <w:sz w:val="24"/>
              </w:rPr>
            </w:pPr>
            <w:r>
              <w:rPr>
                <w:sz w:val="24"/>
              </w:rPr>
              <w:t>Where</w:t>
            </w:r>
            <w:r>
              <w:rPr>
                <w:spacing w:val="-3"/>
                <w:sz w:val="24"/>
              </w:rPr>
              <w:t xml:space="preserve"> </w:t>
            </w:r>
            <w:r>
              <w:rPr>
                <w:sz w:val="24"/>
              </w:rPr>
              <w:t>it is</w:t>
            </w:r>
            <w:r>
              <w:rPr>
                <w:spacing w:val="-1"/>
                <w:sz w:val="24"/>
              </w:rPr>
              <w:t xml:space="preserve"> </w:t>
            </w:r>
            <w:r>
              <w:rPr>
                <w:sz w:val="24"/>
              </w:rPr>
              <w:t>believed</w:t>
            </w:r>
            <w:r>
              <w:rPr>
                <w:spacing w:val="-2"/>
                <w:sz w:val="24"/>
              </w:rPr>
              <w:t xml:space="preserve"> </w:t>
            </w:r>
            <w:r>
              <w:rPr>
                <w:sz w:val="24"/>
              </w:rPr>
              <w:t>or suspected</w:t>
            </w:r>
            <w:r>
              <w:rPr>
                <w:spacing w:val="-2"/>
                <w:sz w:val="24"/>
              </w:rPr>
              <w:t xml:space="preserve"> </w:t>
            </w:r>
            <w:r>
              <w:rPr>
                <w:sz w:val="24"/>
              </w:rPr>
              <w:t>that</w:t>
            </w:r>
            <w:r>
              <w:rPr>
                <w:spacing w:val="-2"/>
                <w:sz w:val="24"/>
              </w:rPr>
              <w:t xml:space="preserve"> </w:t>
            </w:r>
            <w:r>
              <w:rPr>
                <w:sz w:val="24"/>
              </w:rPr>
              <w:t>a</w:t>
            </w:r>
            <w:r>
              <w:rPr>
                <w:spacing w:val="-2"/>
                <w:sz w:val="24"/>
              </w:rPr>
              <w:t xml:space="preserve"> </w:t>
            </w:r>
            <w:r>
              <w:rPr>
                <w:sz w:val="24"/>
              </w:rPr>
              <w:t>child</w:t>
            </w:r>
            <w:r>
              <w:rPr>
                <w:spacing w:val="-2"/>
                <w:sz w:val="24"/>
              </w:rPr>
              <w:t xml:space="preserve"> </w:t>
            </w:r>
            <w:r>
              <w:rPr>
                <w:sz w:val="24"/>
              </w:rPr>
              <w:t>is</w:t>
            </w:r>
            <w:r>
              <w:rPr>
                <w:spacing w:val="-3"/>
                <w:sz w:val="24"/>
              </w:rPr>
              <w:t xml:space="preserve"> </w:t>
            </w:r>
            <w:r>
              <w:rPr>
                <w:sz w:val="24"/>
              </w:rPr>
              <w:t>suffering or is likely to suffer significant harm, or a child would be</w:t>
            </w:r>
            <w:r w:rsidR="00852CDC">
              <w:rPr>
                <w:sz w:val="24"/>
              </w:rPr>
              <w:t xml:space="preserve"> likely</w:t>
            </w:r>
            <w:r w:rsidR="00852CDC">
              <w:rPr>
                <w:spacing w:val="-2"/>
                <w:sz w:val="24"/>
              </w:rPr>
              <w:t xml:space="preserve"> </w:t>
            </w:r>
            <w:r w:rsidR="00852CDC">
              <w:rPr>
                <w:sz w:val="24"/>
              </w:rPr>
              <w:t>to</w:t>
            </w:r>
            <w:r w:rsidR="00852CDC">
              <w:rPr>
                <w:spacing w:val="-1"/>
                <w:sz w:val="24"/>
              </w:rPr>
              <w:t xml:space="preserve"> </w:t>
            </w:r>
            <w:r w:rsidR="00852CDC">
              <w:rPr>
                <w:sz w:val="24"/>
              </w:rPr>
              <w:t>benefit</w:t>
            </w:r>
            <w:r w:rsidR="00852CDC">
              <w:rPr>
                <w:spacing w:val="-1"/>
                <w:sz w:val="24"/>
              </w:rPr>
              <w:t xml:space="preserve"> </w:t>
            </w:r>
            <w:r w:rsidR="00852CDC">
              <w:rPr>
                <w:sz w:val="24"/>
              </w:rPr>
              <w:t>from</w:t>
            </w:r>
            <w:r w:rsidR="00852CDC">
              <w:rPr>
                <w:spacing w:val="-3"/>
                <w:sz w:val="24"/>
              </w:rPr>
              <w:t xml:space="preserve"> </w:t>
            </w:r>
            <w:r w:rsidR="00852CDC">
              <w:rPr>
                <w:sz w:val="24"/>
              </w:rPr>
              <w:t>family</w:t>
            </w:r>
            <w:r w:rsidR="00852CDC">
              <w:rPr>
                <w:spacing w:val="-1"/>
                <w:sz w:val="24"/>
              </w:rPr>
              <w:t xml:space="preserve"> </w:t>
            </w:r>
            <w:r w:rsidR="00852CDC">
              <w:rPr>
                <w:sz w:val="24"/>
              </w:rPr>
              <w:t>support</w:t>
            </w:r>
            <w:r w:rsidR="00852CDC">
              <w:rPr>
                <w:spacing w:val="-3"/>
                <w:sz w:val="24"/>
              </w:rPr>
              <w:t xml:space="preserve"> </w:t>
            </w:r>
            <w:r w:rsidR="00852CDC">
              <w:rPr>
                <w:sz w:val="24"/>
              </w:rPr>
              <w:t>services</w:t>
            </w:r>
            <w:r w:rsidR="00852CDC">
              <w:rPr>
                <w:spacing w:val="2"/>
                <w:sz w:val="24"/>
              </w:rPr>
              <w:t xml:space="preserve"> </w:t>
            </w:r>
            <w:r w:rsidR="00852CDC">
              <w:rPr>
                <w:sz w:val="24"/>
              </w:rPr>
              <w:t>(with</w:t>
            </w:r>
            <w:r w:rsidR="00852CDC">
              <w:rPr>
                <w:spacing w:val="-1"/>
                <w:sz w:val="24"/>
              </w:rPr>
              <w:t xml:space="preserve"> </w:t>
            </w:r>
            <w:r w:rsidR="00852CDC">
              <w:rPr>
                <w:spacing w:val="-5"/>
                <w:sz w:val="24"/>
              </w:rPr>
              <w:t xml:space="preserve">the </w:t>
            </w:r>
            <w:r w:rsidR="00852CDC">
              <w:rPr>
                <w:sz w:val="24"/>
              </w:rPr>
              <w:t>agreement</w:t>
            </w:r>
            <w:r w:rsidR="00852CDC">
              <w:rPr>
                <w:spacing w:val="-4"/>
                <w:sz w:val="24"/>
              </w:rPr>
              <w:t xml:space="preserve"> </w:t>
            </w:r>
            <w:r w:rsidR="00852CDC">
              <w:rPr>
                <w:sz w:val="24"/>
              </w:rPr>
              <w:t>of</w:t>
            </w:r>
            <w:r w:rsidR="00852CDC">
              <w:rPr>
                <w:spacing w:val="-5"/>
                <w:sz w:val="24"/>
              </w:rPr>
              <w:t xml:space="preserve"> </w:t>
            </w:r>
            <w:r w:rsidR="00852CDC">
              <w:rPr>
                <w:sz w:val="24"/>
              </w:rPr>
              <w:t>the</w:t>
            </w:r>
            <w:r w:rsidR="00852CDC">
              <w:rPr>
                <w:spacing w:val="-5"/>
                <w:sz w:val="24"/>
              </w:rPr>
              <w:t xml:space="preserve"> </w:t>
            </w:r>
            <w:r w:rsidR="00852CDC">
              <w:rPr>
                <w:sz w:val="24"/>
              </w:rPr>
              <w:t>person</w:t>
            </w:r>
            <w:r w:rsidR="00852CDC">
              <w:rPr>
                <w:spacing w:val="-3"/>
                <w:sz w:val="24"/>
              </w:rPr>
              <w:t xml:space="preserve"> </w:t>
            </w:r>
            <w:r w:rsidR="00852CDC">
              <w:rPr>
                <w:sz w:val="24"/>
              </w:rPr>
              <w:t>who</w:t>
            </w:r>
            <w:r w:rsidR="00852CDC">
              <w:rPr>
                <w:spacing w:val="-3"/>
                <w:sz w:val="24"/>
              </w:rPr>
              <w:t xml:space="preserve"> </w:t>
            </w:r>
            <w:r w:rsidR="00852CDC">
              <w:rPr>
                <w:sz w:val="24"/>
              </w:rPr>
              <w:t>has</w:t>
            </w:r>
            <w:r w:rsidR="00852CDC">
              <w:rPr>
                <w:spacing w:val="-5"/>
                <w:sz w:val="24"/>
              </w:rPr>
              <w:t xml:space="preserve"> </w:t>
            </w:r>
            <w:r w:rsidR="00852CDC">
              <w:rPr>
                <w:sz w:val="24"/>
              </w:rPr>
              <w:t>parental</w:t>
            </w:r>
            <w:r w:rsidR="00852CDC">
              <w:rPr>
                <w:spacing w:val="-5"/>
                <w:sz w:val="24"/>
              </w:rPr>
              <w:t xml:space="preserve"> </w:t>
            </w:r>
            <w:r w:rsidR="00852CDC">
              <w:rPr>
                <w:sz w:val="24"/>
              </w:rPr>
              <w:t>responsibility), the Safeguarding Coordinator will make a referral to the local authority children’s social services department.</w:t>
            </w:r>
          </w:p>
          <w:p w14:paraId="2AF4A68C" w14:textId="711FFBA0" w:rsidR="00E91CB0" w:rsidRDefault="00E91CB0" w:rsidP="00852CDC">
            <w:pPr>
              <w:pStyle w:val="TableParagraph"/>
              <w:ind w:left="108" w:right="177"/>
              <w:rPr>
                <w:sz w:val="24"/>
              </w:rPr>
            </w:pPr>
          </w:p>
        </w:tc>
      </w:tr>
      <w:tr w:rsidR="008C67D0" w14:paraId="08910446" w14:textId="77777777" w:rsidTr="009D1237">
        <w:trPr>
          <w:trHeight w:val="3251"/>
        </w:trPr>
        <w:tc>
          <w:tcPr>
            <w:tcW w:w="2552" w:type="dxa"/>
          </w:tcPr>
          <w:p w14:paraId="09CA1429" w14:textId="77777777" w:rsidR="008C67D0" w:rsidRDefault="008C67D0">
            <w:pPr>
              <w:pStyle w:val="TableParagraph"/>
              <w:spacing w:before="3" w:line="230" w:lineRule="auto"/>
              <w:ind w:left="107"/>
              <w:rPr>
                <w:sz w:val="24"/>
              </w:rPr>
            </w:pPr>
          </w:p>
        </w:tc>
        <w:tc>
          <w:tcPr>
            <w:tcW w:w="11765" w:type="dxa"/>
            <w:gridSpan w:val="2"/>
            <w:tcBorders>
              <w:top w:val="single" w:sz="4" w:space="0" w:color="auto"/>
            </w:tcBorders>
          </w:tcPr>
          <w:p w14:paraId="13C7D932" w14:textId="77777777" w:rsidR="008C67D0" w:rsidRDefault="008C67D0" w:rsidP="006013AD">
            <w:pPr>
              <w:pStyle w:val="TableParagraph"/>
              <w:ind w:left="113"/>
              <w:rPr>
                <w:rFonts w:ascii="Trebuchet MS"/>
                <w:b/>
                <w:sz w:val="24"/>
              </w:rPr>
            </w:pPr>
            <w:r>
              <w:rPr>
                <w:rFonts w:ascii="Trebuchet MS"/>
                <w:b/>
                <w:spacing w:val="-2"/>
                <w:w w:val="105"/>
                <w:sz w:val="24"/>
              </w:rPr>
              <w:t>Adults</w:t>
            </w:r>
          </w:p>
          <w:p w14:paraId="74E40849" w14:textId="77777777" w:rsidR="008C67D0" w:rsidRDefault="008C67D0" w:rsidP="006013AD">
            <w:pPr>
              <w:pStyle w:val="TableParagraph"/>
              <w:ind w:left="113"/>
              <w:rPr>
                <w:sz w:val="24"/>
              </w:rPr>
            </w:pPr>
            <w:r>
              <w:rPr>
                <w:sz w:val="24"/>
              </w:rPr>
              <w:t>Inform</w:t>
            </w:r>
            <w:r>
              <w:rPr>
                <w:spacing w:val="-4"/>
                <w:sz w:val="24"/>
              </w:rPr>
              <w:t xml:space="preserve"> </w:t>
            </w:r>
            <w:r>
              <w:rPr>
                <w:sz w:val="24"/>
              </w:rPr>
              <w:t>the</w:t>
            </w:r>
            <w:r>
              <w:rPr>
                <w:spacing w:val="-4"/>
                <w:sz w:val="24"/>
              </w:rPr>
              <w:t xml:space="preserve"> </w:t>
            </w:r>
            <w:r>
              <w:rPr>
                <w:sz w:val="24"/>
              </w:rPr>
              <w:t>Head</w:t>
            </w:r>
            <w:r>
              <w:rPr>
                <w:spacing w:val="-3"/>
                <w:sz w:val="24"/>
              </w:rPr>
              <w:t xml:space="preserve"> </w:t>
            </w:r>
            <w:r>
              <w:rPr>
                <w:sz w:val="24"/>
              </w:rPr>
              <w:t>of</w:t>
            </w:r>
            <w:r>
              <w:rPr>
                <w:spacing w:val="-4"/>
                <w:sz w:val="24"/>
              </w:rPr>
              <w:t xml:space="preserve"> </w:t>
            </w:r>
            <w:r>
              <w:rPr>
                <w:sz w:val="24"/>
              </w:rPr>
              <w:t>Safeguarding</w:t>
            </w:r>
            <w:r>
              <w:rPr>
                <w:spacing w:val="-3"/>
                <w:sz w:val="24"/>
              </w:rPr>
              <w:t xml:space="preserve"> </w:t>
            </w:r>
            <w:r>
              <w:rPr>
                <w:sz w:val="24"/>
              </w:rPr>
              <w:t>within</w:t>
            </w:r>
            <w:r>
              <w:rPr>
                <w:spacing w:val="-3"/>
                <w:sz w:val="24"/>
              </w:rPr>
              <w:t xml:space="preserve"> </w:t>
            </w:r>
            <w:r>
              <w:rPr>
                <w:sz w:val="24"/>
              </w:rPr>
              <w:t>1</w:t>
            </w:r>
            <w:r>
              <w:rPr>
                <w:spacing w:val="-3"/>
                <w:sz w:val="24"/>
              </w:rPr>
              <w:t xml:space="preserve"> </w:t>
            </w:r>
            <w:r>
              <w:rPr>
                <w:sz w:val="24"/>
              </w:rPr>
              <w:t>working</w:t>
            </w:r>
            <w:r>
              <w:rPr>
                <w:spacing w:val="-3"/>
                <w:sz w:val="24"/>
              </w:rPr>
              <w:t xml:space="preserve"> </w:t>
            </w:r>
            <w:r>
              <w:rPr>
                <w:sz w:val="24"/>
              </w:rPr>
              <w:t>day. The Head of Safeguarding will consult with the alleged victim about making a referral to adult social services (making a referral if appropriate to do so).</w:t>
            </w:r>
          </w:p>
          <w:p w14:paraId="12D8E11E" w14:textId="77777777" w:rsidR="006013AD" w:rsidRDefault="006013AD" w:rsidP="006013AD">
            <w:pPr>
              <w:pStyle w:val="TableParagraph"/>
              <w:ind w:left="113"/>
              <w:rPr>
                <w:sz w:val="24"/>
              </w:rPr>
            </w:pPr>
          </w:p>
          <w:p w14:paraId="6B1ED067" w14:textId="77777777" w:rsidR="008C67D0" w:rsidRDefault="008C67D0" w:rsidP="006013AD">
            <w:pPr>
              <w:pStyle w:val="TableParagraph"/>
              <w:ind w:left="113"/>
              <w:rPr>
                <w:sz w:val="24"/>
              </w:rPr>
            </w:pPr>
            <w:r>
              <w:rPr>
                <w:sz w:val="24"/>
              </w:rPr>
              <w:t>Regardless of whether the accused person is living or deceased,</w:t>
            </w:r>
            <w:r>
              <w:rPr>
                <w:spacing w:val="-1"/>
                <w:sz w:val="24"/>
              </w:rPr>
              <w:t xml:space="preserve"> </w:t>
            </w:r>
            <w:r>
              <w:rPr>
                <w:sz w:val="24"/>
              </w:rPr>
              <w:t>where</w:t>
            </w:r>
            <w:r>
              <w:rPr>
                <w:spacing w:val="-5"/>
                <w:sz w:val="24"/>
              </w:rPr>
              <w:t xml:space="preserve"> </w:t>
            </w:r>
            <w:r>
              <w:rPr>
                <w:sz w:val="24"/>
              </w:rPr>
              <w:t>it</w:t>
            </w:r>
            <w:r>
              <w:rPr>
                <w:spacing w:val="-2"/>
                <w:sz w:val="24"/>
              </w:rPr>
              <w:t xml:space="preserve"> </w:t>
            </w:r>
            <w:r>
              <w:rPr>
                <w:sz w:val="24"/>
              </w:rPr>
              <w:t>is</w:t>
            </w:r>
            <w:r>
              <w:rPr>
                <w:spacing w:val="-3"/>
                <w:sz w:val="24"/>
              </w:rPr>
              <w:t xml:space="preserve"> </w:t>
            </w:r>
            <w:r>
              <w:rPr>
                <w:sz w:val="24"/>
              </w:rPr>
              <w:t>believed</w:t>
            </w:r>
            <w:r>
              <w:rPr>
                <w:spacing w:val="-2"/>
                <w:sz w:val="24"/>
              </w:rPr>
              <w:t xml:space="preserve"> </w:t>
            </w:r>
            <w:r>
              <w:rPr>
                <w:sz w:val="24"/>
              </w:rPr>
              <w:t>that</w:t>
            </w:r>
            <w:r>
              <w:rPr>
                <w:spacing w:val="-4"/>
                <w:sz w:val="24"/>
              </w:rPr>
              <w:t xml:space="preserve"> </w:t>
            </w:r>
            <w:r>
              <w:rPr>
                <w:sz w:val="24"/>
              </w:rPr>
              <w:t>a</w:t>
            </w:r>
            <w:r>
              <w:rPr>
                <w:spacing w:val="-4"/>
                <w:sz w:val="24"/>
              </w:rPr>
              <w:t xml:space="preserve"> </w:t>
            </w:r>
            <w:r>
              <w:rPr>
                <w:sz w:val="24"/>
              </w:rPr>
              <w:t>criminal offence</w:t>
            </w:r>
            <w:r>
              <w:rPr>
                <w:spacing w:val="-5"/>
                <w:sz w:val="24"/>
              </w:rPr>
              <w:t xml:space="preserve"> </w:t>
            </w:r>
            <w:r>
              <w:rPr>
                <w:sz w:val="24"/>
              </w:rPr>
              <w:t>may have</w:t>
            </w:r>
            <w:r>
              <w:rPr>
                <w:spacing w:val="-2"/>
                <w:sz w:val="24"/>
              </w:rPr>
              <w:t xml:space="preserve"> </w:t>
            </w:r>
            <w:r>
              <w:rPr>
                <w:sz w:val="24"/>
              </w:rPr>
              <w:t>taken place,</w:t>
            </w:r>
            <w:r>
              <w:rPr>
                <w:spacing w:val="-1"/>
                <w:sz w:val="24"/>
              </w:rPr>
              <w:t xml:space="preserve"> </w:t>
            </w:r>
            <w:r>
              <w:rPr>
                <w:sz w:val="24"/>
              </w:rPr>
              <w:t>the</w:t>
            </w:r>
            <w:r>
              <w:rPr>
                <w:spacing w:val="-2"/>
                <w:sz w:val="24"/>
              </w:rPr>
              <w:t xml:space="preserve"> </w:t>
            </w:r>
            <w:r>
              <w:rPr>
                <w:sz w:val="24"/>
              </w:rPr>
              <w:t>accused</w:t>
            </w:r>
            <w:r>
              <w:rPr>
                <w:spacing w:val="-1"/>
                <w:sz w:val="24"/>
              </w:rPr>
              <w:t xml:space="preserve"> </w:t>
            </w:r>
            <w:r>
              <w:rPr>
                <w:sz w:val="24"/>
              </w:rPr>
              <w:t>person must</w:t>
            </w:r>
            <w:r>
              <w:rPr>
                <w:spacing w:val="-1"/>
                <w:sz w:val="24"/>
              </w:rPr>
              <w:t xml:space="preserve"> </w:t>
            </w:r>
            <w:r>
              <w:rPr>
                <w:sz w:val="24"/>
              </w:rPr>
              <w:t>be referred</w:t>
            </w:r>
            <w:r>
              <w:rPr>
                <w:spacing w:val="-1"/>
                <w:sz w:val="24"/>
              </w:rPr>
              <w:t xml:space="preserve"> </w:t>
            </w:r>
            <w:r>
              <w:rPr>
                <w:sz w:val="24"/>
              </w:rPr>
              <w:t>to the Police within one working day. If this cannot be achieved, the reason must be documented.</w:t>
            </w:r>
          </w:p>
          <w:p w14:paraId="2501D44A" w14:textId="77777777" w:rsidR="006013AD" w:rsidRDefault="006013AD" w:rsidP="006013AD">
            <w:pPr>
              <w:pStyle w:val="TableParagraph"/>
              <w:ind w:left="113"/>
              <w:rPr>
                <w:sz w:val="24"/>
              </w:rPr>
            </w:pPr>
          </w:p>
          <w:p w14:paraId="182DF13D" w14:textId="77777777" w:rsidR="008C67D0" w:rsidRDefault="008C67D0" w:rsidP="006013AD">
            <w:pPr>
              <w:pStyle w:val="TableParagraph"/>
              <w:ind w:left="113"/>
              <w:rPr>
                <w:spacing w:val="-2"/>
                <w:sz w:val="24"/>
              </w:rPr>
            </w:pPr>
            <w:r>
              <w:rPr>
                <w:sz w:val="24"/>
              </w:rPr>
              <w:t>When a person’s conduct towards an adult may impact on their suitability to work with or continue to work with adults, the Head of Safeguarding must refer the allegation to the</w:t>
            </w:r>
            <w:r>
              <w:rPr>
                <w:spacing w:val="-2"/>
                <w:sz w:val="24"/>
              </w:rPr>
              <w:t xml:space="preserve"> </w:t>
            </w:r>
            <w:r>
              <w:rPr>
                <w:sz w:val="24"/>
              </w:rPr>
              <w:t>relevant</w:t>
            </w:r>
            <w:r>
              <w:rPr>
                <w:spacing w:val="-1"/>
                <w:sz w:val="24"/>
              </w:rPr>
              <w:t xml:space="preserve"> </w:t>
            </w:r>
            <w:r>
              <w:rPr>
                <w:sz w:val="24"/>
              </w:rPr>
              <w:t>local</w:t>
            </w:r>
            <w:r>
              <w:rPr>
                <w:spacing w:val="-2"/>
                <w:sz w:val="24"/>
              </w:rPr>
              <w:t xml:space="preserve"> </w:t>
            </w:r>
            <w:r>
              <w:rPr>
                <w:sz w:val="24"/>
              </w:rPr>
              <w:t>authority</w:t>
            </w:r>
            <w:r>
              <w:rPr>
                <w:spacing w:val="-2"/>
                <w:sz w:val="24"/>
              </w:rPr>
              <w:t xml:space="preserve"> </w:t>
            </w:r>
            <w:r>
              <w:rPr>
                <w:sz w:val="24"/>
              </w:rPr>
              <w:t>department</w:t>
            </w:r>
            <w:r>
              <w:rPr>
                <w:rStyle w:val="FootnoteReference"/>
                <w:sz w:val="24"/>
              </w:rPr>
              <w:footnoteReference w:id="14"/>
            </w:r>
            <w:r>
              <w:t xml:space="preserve"> </w:t>
            </w:r>
            <w:r>
              <w:rPr>
                <w:sz w:val="24"/>
              </w:rPr>
              <w:t xml:space="preserve">for safeguarding adults within one working day. If the accused person is deceased, the local authority safeguarding department must still be informed of the </w:t>
            </w:r>
            <w:r>
              <w:rPr>
                <w:spacing w:val="-2"/>
                <w:sz w:val="24"/>
              </w:rPr>
              <w:t>allegation.</w:t>
            </w:r>
          </w:p>
          <w:p w14:paraId="47F25EA0" w14:textId="77777777" w:rsidR="006013AD" w:rsidRDefault="006013AD" w:rsidP="006013AD">
            <w:pPr>
              <w:pStyle w:val="TableParagraph"/>
              <w:ind w:left="113"/>
              <w:rPr>
                <w:sz w:val="24"/>
              </w:rPr>
            </w:pPr>
          </w:p>
          <w:p w14:paraId="358C6157" w14:textId="77777777" w:rsidR="008C67D0" w:rsidRDefault="008C67D0" w:rsidP="006013AD">
            <w:pPr>
              <w:pStyle w:val="TableParagraph"/>
              <w:ind w:left="113"/>
              <w:rPr>
                <w:sz w:val="24"/>
              </w:rPr>
            </w:pPr>
            <w:r>
              <w:rPr>
                <w:sz w:val="24"/>
              </w:rPr>
              <w:t>Where there is risk to a child or another adult, adult safeguarding services should involve local authority safeguarding</w:t>
            </w:r>
            <w:r>
              <w:rPr>
                <w:spacing w:val="-3"/>
                <w:sz w:val="24"/>
              </w:rPr>
              <w:t xml:space="preserve"> </w:t>
            </w:r>
            <w:r>
              <w:rPr>
                <w:sz w:val="24"/>
              </w:rPr>
              <w:t>colleagues</w:t>
            </w:r>
            <w:r>
              <w:rPr>
                <w:spacing w:val="-4"/>
                <w:sz w:val="24"/>
              </w:rPr>
              <w:t xml:space="preserve"> </w:t>
            </w:r>
            <w:r>
              <w:rPr>
                <w:sz w:val="24"/>
              </w:rPr>
              <w:t>as</w:t>
            </w:r>
            <w:r>
              <w:rPr>
                <w:spacing w:val="-2"/>
                <w:sz w:val="24"/>
              </w:rPr>
              <w:t xml:space="preserve"> </w:t>
            </w:r>
            <w:r>
              <w:rPr>
                <w:sz w:val="24"/>
              </w:rPr>
              <w:t>well</w:t>
            </w:r>
            <w:r>
              <w:rPr>
                <w:spacing w:val="-4"/>
                <w:sz w:val="24"/>
              </w:rPr>
              <w:t xml:space="preserve"> </w:t>
            </w:r>
            <w:r>
              <w:rPr>
                <w:sz w:val="24"/>
              </w:rPr>
              <w:t>as</w:t>
            </w:r>
            <w:r>
              <w:rPr>
                <w:spacing w:val="-4"/>
                <w:sz w:val="24"/>
              </w:rPr>
              <w:t xml:space="preserve"> </w:t>
            </w:r>
            <w:r>
              <w:rPr>
                <w:sz w:val="24"/>
              </w:rPr>
              <w:t>any</w:t>
            </w:r>
            <w:r>
              <w:rPr>
                <w:spacing w:val="-4"/>
                <w:sz w:val="24"/>
              </w:rPr>
              <w:t xml:space="preserve"> </w:t>
            </w:r>
            <w:r>
              <w:rPr>
                <w:sz w:val="24"/>
              </w:rPr>
              <w:t>relevant</w:t>
            </w:r>
            <w:r>
              <w:rPr>
                <w:spacing w:val="-3"/>
                <w:sz w:val="24"/>
              </w:rPr>
              <w:t xml:space="preserve"> </w:t>
            </w:r>
            <w:r>
              <w:rPr>
                <w:sz w:val="24"/>
              </w:rPr>
              <w:t>partners e.g., Police, NHS, or other persons relevant to the case.</w:t>
            </w:r>
          </w:p>
          <w:p w14:paraId="7B268676" w14:textId="77777777" w:rsidR="006013AD" w:rsidRDefault="006013AD" w:rsidP="006013AD">
            <w:pPr>
              <w:pStyle w:val="TableParagraph"/>
              <w:ind w:left="113"/>
              <w:rPr>
                <w:sz w:val="24"/>
              </w:rPr>
            </w:pPr>
          </w:p>
          <w:p w14:paraId="657F1893" w14:textId="77777777" w:rsidR="008C67D0" w:rsidRDefault="008C67D0" w:rsidP="006013AD">
            <w:pPr>
              <w:pStyle w:val="TableParagraph"/>
              <w:ind w:left="113"/>
              <w:rPr>
                <w:rFonts w:ascii="Trebuchet MS"/>
                <w:b/>
                <w:sz w:val="24"/>
              </w:rPr>
            </w:pPr>
            <w:r>
              <w:rPr>
                <w:rFonts w:ascii="Trebuchet MS"/>
                <w:b/>
                <w:sz w:val="24"/>
              </w:rPr>
              <w:t>Children</w:t>
            </w:r>
            <w:r>
              <w:rPr>
                <w:rFonts w:ascii="Trebuchet MS"/>
                <w:b/>
                <w:spacing w:val="2"/>
                <w:sz w:val="24"/>
              </w:rPr>
              <w:t xml:space="preserve"> </w:t>
            </w:r>
            <w:r>
              <w:rPr>
                <w:rFonts w:ascii="Trebuchet MS"/>
                <w:b/>
                <w:sz w:val="24"/>
              </w:rPr>
              <w:t>and</w:t>
            </w:r>
            <w:r>
              <w:rPr>
                <w:rFonts w:ascii="Trebuchet MS"/>
                <w:b/>
                <w:spacing w:val="1"/>
                <w:sz w:val="24"/>
              </w:rPr>
              <w:t xml:space="preserve"> </w:t>
            </w:r>
            <w:r>
              <w:rPr>
                <w:rFonts w:ascii="Trebuchet MS"/>
                <w:b/>
                <w:spacing w:val="-2"/>
                <w:sz w:val="24"/>
              </w:rPr>
              <w:t>Adults</w:t>
            </w:r>
          </w:p>
          <w:p w14:paraId="57DEB4AA" w14:textId="77777777" w:rsidR="008C67D0" w:rsidRDefault="008C67D0" w:rsidP="006013AD">
            <w:pPr>
              <w:pStyle w:val="TableParagraph"/>
              <w:ind w:left="113"/>
              <w:rPr>
                <w:sz w:val="24"/>
              </w:rPr>
            </w:pPr>
            <w:r>
              <w:rPr>
                <w:sz w:val="24"/>
              </w:rPr>
              <w:t>If the allegation is against the Head of Safeguarding, the report</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made</w:t>
            </w:r>
            <w:r>
              <w:rPr>
                <w:spacing w:val="-4"/>
                <w:sz w:val="24"/>
              </w:rPr>
              <w:t xml:space="preserve"> </w:t>
            </w:r>
            <w:r>
              <w:rPr>
                <w:sz w:val="24"/>
              </w:rPr>
              <w:t>to</w:t>
            </w:r>
            <w:r>
              <w:rPr>
                <w:spacing w:val="-2"/>
                <w:sz w:val="24"/>
              </w:rPr>
              <w:t xml:space="preserve"> </w:t>
            </w:r>
            <w:r>
              <w:rPr>
                <w:sz w:val="24"/>
              </w:rPr>
              <w:t>the</w:t>
            </w:r>
            <w:r>
              <w:rPr>
                <w:spacing w:val="-4"/>
                <w:sz w:val="24"/>
              </w:rPr>
              <w:t xml:space="preserve"> </w:t>
            </w:r>
            <w:r>
              <w:rPr>
                <w:sz w:val="24"/>
              </w:rPr>
              <w:t>Chief</w:t>
            </w:r>
            <w:r>
              <w:rPr>
                <w:spacing w:val="-4"/>
                <w:sz w:val="24"/>
              </w:rPr>
              <w:t xml:space="preserve"> </w:t>
            </w:r>
            <w:r>
              <w:rPr>
                <w:sz w:val="24"/>
              </w:rPr>
              <w:t>Operating</w:t>
            </w:r>
            <w:r>
              <w:rPr>
                <w:spacing w:val="-3"/>
                <w:sz w:val="24"/>
              </w:rPr>
              <w:t xml:space="preserve"> </w:t>
            </w:r>
            <w:r>
              <w:rPr>
                <w:sz w:val="24"/>
              </w:rPr>
              <w:t>Officer,</w:t>
            </w:r>
            <w:r>
              <w:rPr>
                <w:spacing w:val="-3"/>
                <w:sz w:val="24"/>
              </w:rPr>
              <w:t xml:space="preserve"> </w:t>
            </w:r>
            <w:r>
              <w:rPr>
                <w:sz w:val="24"/>
              </w:rPr>
              <w:t>who will then be responsible for ensuring that safeguarding procedures are followed.</w:t>
            </w:r>
          </w:p>
          <w:p w14:paraId="483283B7" w14:textId="77777777" w:rsidR="00092F86" w:rsidRDefault="00092F86" w:rsidP="006013AD">
            <w:pPr>
              <w:pStyle w:val="TableParagraph"/>
              <w:spacing w:line="230" w:lineRule="auto"/>
              <w:ind w:left="108"/>
              <w:rPr>
                <w:sz w:val="24"/>
              </w:rPr>
            </w:pPr>
          </w:p>
          <w:p w14:paraId="0303CEBD" w14:textId="30195D83" w:rsidR="009A13F0" w:rsidRDefault="008C67D0" w:rsidP="006013AD">
            <w:pPr>
              <w:pStyle w:val="TableParagraph"/>
              <w:ind w:left="113"/>
              <w:rPr>
                <w:spacing w:val="-2"/>
                <w:sz w:val="24"/>
              </w:rPr>
            </w:pPr>
            <w:r>
              <w:rPr>
                <w:sz w:val="24"/>
              </w:rPr>
              <w:t>Religious</w:t>
            </w:r>
            <w:r>
              <w:rPr>
                <w:spacing w:val="-1"/>
                <w:sz w:val="24"/>
              </w:rPr>
              <w:t xml:space="preserve"> </w:t>
            </w:r>
            <w:r>
              <w:rPr>
                <w:sz w:val="24"/>
              </w:rPr>
              <w:t>congregations that are aligned to</w:t>
            </w:r>
            <w:r>
              <w:rPr>
                <w:spacing w:val="2"/>
                <w:sz w:val="24"/>
              </w:rPr>
              <w:t xml:space="preserve"> </w:t>
            </w:r>
            <w:r>
              <w:rPr>
                <w:sz w:val="24"/>
              </w:rPr>
              <w:t>a</w:t>
            </w:r>
            <w:r>
              <w:rPr>
                <w:spacing w:val="3"/>
                <w:sz w:val="24"/>
              </w:rPr>
              <w:t xml:space="preserve"> </w:t>
            </w:r>
            <w:r>
              <w:rPr>
                <w:sz w:val="24"/>
              </w:rPr>
              <w:t>diocese</w:t>
            </w:r>
            <w:r>
              <w:t xml:space="preserve"> or </w:t>
            </w:r>
            <w:r>
              <w:rPr>
                <w:sz w:val="24"/>
              </w:rPr>
              <w:t>are members of the Religious Life Safeguarding Service (RLSS)</w:t>
            </w:r>
            <w:r>
              <w:rPr>
                <w:spacing w:val="-3"/>
                <w:sz w:val="24"/>
              </w:rPr>
              <w:t xml:space="preserve"> </w:t>
            </w:r>
            <w:r>
              <w:rPr>
                <w:sz w:val="24"/>
              </w:rPr>
              <w:t>are</w:t>
            </w:r>
            <w:r>
              <w:rPr>
                <w:spacing w:val="-3"/>
                <w:sz w:val="24"/>
              </w:rPr>
              <w:t xml:space="preserve"> </w:t>
            </w:r>
            <w:r>
              <w:rPr>
                <w:sz w:val="24"/>
              </w:rPr>
              <w:t>required</w:t>
            </w:r>
            <w:r>
              <w:rPr>
                <w:spacing w:val="-2"/>
                <w:sz w:val="24"/>
              </w:rPr>
              <w:t xml:space="preserve"> </w:t>
            </w:r>
            <w:r>
              <w:rPr>
                <w:sz w:val="24"/>
              </w:rPr>
              <w:t>to</w:t>
            </w:r>
            <w:r>
              <w:rPr>
                <w:spacing w:val="-1"/>
                <w:sz w:val="24"/>
              </w:rPr>
              <w:t xml:space="preserve"> </w:t>
            </w:r>
            <w:r>
              <w:rPr>
                <w:sz w:val="24"/>
              </w:rPr>
              <w:t>report</w:t>
            </w:r>
            <w:r>
              <w:rPr>
                <w:spacing w:val="-2"/>
                <w:sz w:val="24"/>
              </w:rPr>
              <w:t xml:space="preserve"> </w:t>
            </w:r>
            <w:r>
              <w:rPr>
                <w:sz w:val="24"/>
              </w:rPr>
              <w:t>all</w:t>
            </w:r>
            <w:r>
              <w:rPr>
                <w:spacing w:val="-3"/>
                <w:sz w:val="24"/>
              </w:rPr>
              <w:t xml:space="preserve"> </w:t>
            </w:r>
            <w:r>
              <w:rPr>
                <w:sz w:val="24"/>
              </w:rPr>
              <w:t>allegations</w:t>
            </w:r>
            <w:r>
              <w:rPr>
                <w:spacing w:val="-3"/>
                <w:sz w:val="24"/>
              </w:rPr>
              <w:t xml:space="preserve"> </w:t>
            </w:r>
            <w:r>
              <w:rPr>
                <w:sz w:val="24"/>
              </w:rPr>
              <w:t>to</w:t>
            </w:r>
            <w:r>
              <w:rPr>
                <w:spacing w:val="-1"/>
                <w:sz w:val="24"/>
              </w:rPr>
              <w:t xml:space="preserve"> </w:t>
            </w:r>
            <w:r>
              <w:rPr>
                <w:sz w:val="24"/>
              </w:rPr>
              <w:t>the</w:t>
            </w:r>
            <w:r>
              <w:rPr>
                <w:spacing w:val="-3"/>
                <w:sz w:val="24"/>
              </w:rPr>
              <w:t xml:space="preserve"> </w:t>
            </w:r>
            <w:r>
              <w:rPr>
                <w:sz w:val="24"/>
              </w:rPr>
              <w:t>aligned</w:t>
            </w:r>
            <w:r w:rsidR="00092F86">
              <w:rPr>
                <w:sz w:val="24"/>
              </w:rPr>
              <w:t xml:space="preserve"> </w:t>
            </w:r>
            <w:r w:rsidR="009A13F0">
              <w:rPr>
                <w:sz w:val="24"/>
              </w:rPr>
              <w:t>diocese</w:t>
            </w:r>
            <w:r w:rsidR="009A13F0">
              <w:rPr>
                <w:spacing w:val="-3"/>
                <w:sz w:val="24"/>
              </w:rPr>
              <w:t xml:space="preserve"> </w:t>
            </w:r>
            <w:r w:rsidR="009A13F0">
              <w:rPr>
                <w:sz w:val="24"/>
              </w:rPr>
              <w:t>or</w:t>
            </w:r>
            <w:r w:rsidR="009A13F0">
              <w:rPr>
                <w:spacing w:val="-1"/>
                <w:sz w:val="24"/>
              </w:rPr>
              <w:t xml:space="preserve"> </w:t>
            </w:r>
            <w:r w:rsidR="009A13F0">
              <w:rPr>
                <w:sz w:val="24"/>
              </w:rPr>
              <w:t>RLSS</w:t>
            </w:r>
            <w:r w:rsidR="009A13F0">
              <w:rPr>
                <w:spacing w:val="1"/>
                <w:sz w:val="24"/>
              </w:rPr>
              <w:t xml:space="preserve"> </w:t>
            </w:r>
            <w:r w:rsidR="009A13F0">
              <w:rPr>
                <w:sz w:val="24"/>
              </w:rPr>
              <w:t>and</w:t>
            </w:r>
            <w:r w:rsidR="009A13F0">
              <w:rPr>
                <w:spacing w:val="-1"/>
                <w:sz w:val="24"/>
              </w:rPr>
              <w:t xml:space="preserve"> </w:t>
            </w:r>
            <w:r w:rsidR="009A13F0">
              <w:rPr>
                <w:sz w:val="24"/>
              </w:rPr>
              <w:t>agree</w:t>
            </w:r>
            <w:r w:rsidR="009A13F0">
              <w:rPr>
                <w:spacing w:val="-2"/>
                <w:sz w:val="24"/>
              </w:rPr>
              <w:t xml:space="preserve"> </w:t>
            </w:r>
            <w:r w:rsidR="009A13F0">
              <w:rPr>
                <w:sz w:val="24"/>
              </w:rPr>
              <w:t>who will</w:t>
            </w:r>
            <w:r w:rsidR="009A13F0">
              <w:rPr>
                <w:spacing w:val="-3"/>
                <w:sz w:val="24"/>
              </w:rPr>
              <w:t xml:space="preserve"> </w:t>
            </w:r>
            <w:r w:rsidR="009A13F0">
              <w:rPr>
                <w:sz w:val="24"/>
              </w:rPr>
              <w:t>make the</w:t>
            </w:r>
            <w:r w:rsidR="009A13F0">
              <w:rPr>
                <w:spacing w:val="-2"/>
                <w:sz w:val="24"/>
              </w:rPr>
              <w:t xml:space="preserve"> </w:t>
            </w:r>
            <w:r w:rsidR="009A13F0">
              <w:rPr>
                <w:sz w:val="24"/>
              </w:rPr>
              <w:t xml:space="preserve">referral </w:t>
            </w:r>
            <w:r w:rsidR="009A13F0">
              <w:rPr>
                <w:spacing w:val="-5"/>
                <w:sz w:val="24"/>
              </w:rPr>
              <w:t xml:space="preserve">to </w:t>
            </w:r>
            <w:r w:rsidR="009A13F0">
              <w:rPr>
                <w:sz w:val="24"/>
              </w:rPr>
              <w:t>statutory</w:t>
            </w:r>
            <w:r w:rsidR="009A13F0">
              <w:rPr>
                <w:spacing w:val="-3"/>
                <w:sz w:val="24"/>
              </w:rPr>
              <w:t xml:space="preserve"> </w:t>
            </w:r>
            <w:r w:rsidR="009A13F0">
              <w:rPr>
                <w:spacing w:val="-2"/>
                <w:sz w:val="24"/>
              </w:rPr>
              <w:t>authorities.</w:t>
            </w:r>
          </w:p>
          <w:p w14:paraId="5ECE653F" w14:textId="77777777" w:rsidR="006013AD" w:rsidRDefault="006013AD" w:rsidP="006013AD">
            <w:pPr>
              <w:pStyle w:val="TableParagraph"/>
              <w:ind w:left="113"/>
              <w:rPr>
                <w:spacing w:val="-2"/>
                <w:sz w:val="24"/>
              </w:rPr>
            </w:pPr>
          </w:p>
          <w:p w14:paraId="710C1000" w14:textId="77777777" w:rsidR="006013AD" w:rsidRDefault="006013AD" w:rsidP="006013AD">
            <w:pPr>
              <w:pStyle w:val="TableParagraph"/>
              <w:ind w:left="113"/>
              <w:rPr>
                <w:sz w:val="24"/>
              </w:rPr>
            </w:pPr>
          </w:p>
          <w:p w14:paraId="0BE79FC9" w14:textId="77777777" w:rsidR="009A13F0" w:rsidRDefault="009A13F0" w:rsidP="006013AD">
            <w:pPr>
              <w:pStyle w:val="TableParagraph"/>
              <w:ind w:left="113"/>
              <w:rPr>
                <w:spacing w:val="-2"/>
                <w:sz w:val="24"/>
              </w:rPr>
            </w:pPr>
            <w:r>
              <w:rPr>
                <w:sz w:val="24"/>
              </w:rPr>
              <w:t>The</w:t>
            </w:r>
            <w:r>
              <w:rPr>
                <w:spacing w:val="-4"/>
                <w:sz w:val="24"/>
              </w:rPr>
              <w:t xml:space="preserve"> </w:t>
            </w:r>
            <w:r>
              <w:rPr>
                <w:sz w:val="24"/>
              </w:rPr>
              <w:t>Head</w:t>
            </w:r>
            <w:r>
              <w:rPr>
                <w:spacing w:val="-3"/>
                <w:sz w:val="24"/>
              </w:rPr>
              <w:t xml:space="preserve"> </w:t>
            </w:r>
            <w:r>
              <w:rPr>
                <w:sz w:val="24"/>
              </w:rPr>
              <w:t>of</w:t>
            </w:r>
            <w:r>
              <w:rPr>
                <w:spacing w:val="-2"/>
                <w:sz w:val="24"/>
              </w:rPr>
              <w:t xml:space="preserve"> </w:t>
            </w:r>
            <w:r>
              <w:rPr>
                <w:sz w:val="24"/>
              </w:rPr>
              <w:t>Safeguarding</w:t>
            </w:r>
            <w:r>
              <w:rPr>
                <w:spacing w:val="-3"/>
                <w:sz w:val="24"/>
              </w:rPr>
              <w:t xml:space="preserve"> </w:t>
            </w:r>
            <w:r>
              <w:rPr>
                <w:sz w:val="24"/>
              </w:rPr>
              <w:t>will</w:t>
            </w:r>
            <w:r>
              <w:rPr>
                <w:spacing w:val="-4"/>
                <w:sz w:val="24"/>
              </w:rPr>
              <w:t xml:space="preserve"> </w:t>
            </w:r>
            <w:r>
              <w:rPr>
                <w:sz w:val="24"/>
              </w:rPr>
              <w:t>inform</w:t>
            </w:r>
            <w:r>
              <w:rPr>
                <w:spacing w:val="-4"/>
                <w:sz w:val="24"/>
              </w:rPr>
              <w:t xml:space="preserve"> </w:t>
            </w:r>
            <w:r>
              <w:rPr>
                <w:sz w:val="24"/>
              </w:rPr>
              <w:t>the</w:t>
            </w:r>
            <w:r>
              <w:rPr>
                <w:spacing w:val="-2"/>
                <w:sz w:val="24"/>
              </w:rPr>
              <w:t xml:space="preserve"> </w:t>
            </w:r>
            <w:r>
              <w:rPr>
                <w:sz w:val="24"/>
              </w:rPr>
              <w:t>Ordinary</w:t>
            </w:r>
            <w:r>
              <w:rPr>
                <w:spacing w:val="-4"/>
                <w:sz w:val="24"/>
              </w:rPr>
              <w:t xml:space="preserve"> </w:t>
            </w:r>
            <w:r>
              <w:rPr>
                <w:sz w:val="24"/>
              </w:rPr>
              <w:t>for</w:t>
            </w:r>
            <w:r>
              <w:rPr>
                <w:spacing w:val="-3"/>
                <w:sz w:val="24"/>
              </w:rPr>
              <w:t xml:space="preserve"> </w:t>
            </w:r>
            <w:r>
              <w:rPr>
                <w:sz w:val="24"/>
              </w:rPr>
              <w:t>the area where events are said to have occurred, as well as</w:t>
            </w:r>
            <w:r>
              <w:rPr>
                <w:spacing w:val="40"/>
                <w:sz w:val="24"/>
              </w:rPr>
              <w:t xml:space="preserve"> </w:t>
            </w:r>
            <w:r>
              <w:rPr>
                <w:sz w:val="24"/>
              </w:rPr>
              <w:t xml:space="preserve">the Ordinary of the person reported. </w:t>
            </w:r>
            <w:proofErr w:type="gramStart"/>
            <w:r>
              <w:rPr>
                <w:sz w:val="24"/>
              </w:rPr>
              <w:t>With regard to</w:t>
            </w:r>
            <w:proofErr w:type="gramEnd"/>
            <w:r>
              <w:rPr>
                <w:sz w:val="24"/>
              </w:rPr>
              <w:t xml:space="preserve"> the ecclesiastical investigation, the norms given in Pope Francis’ Apostolic Letter, “</w:t>
            </w:r>
            <w:r>
              <w:rPr>
                <w:rFonts w:ascii="Trebuchet MS" w:hAnsi="Trebuchet MS"/>
                <w:i/>
                <w:sz w:val="25"/>
              </w:rPr>
              <w:t>Vos</w:t>
            </w:r>
            <w:r>
              <w:rPr>
                <w:rFonts w:ascii="Trebuchet MS" w:hAnsi="Trebuchet MS"/>
                <w:i/>
                <w:spacing w:val="-6"/>
                <w:sz w:val="25"/>
              </w:rPr>
              <w:t xml:space="preserve"> </w:t>
            </w:r>
            <w:r>
              <w:rPr>
                <w:rFonts w:ascii="Trebuchet MS" w:hAnsi="Trebuchet MS"/>
                <w:i/>
                <w:sz w:val="25"/>
              </w:rPr>
              <w:t>Estis</w:t>
            </w:r>
            <w:r>
              <w:rPr>
                <w:rFonts w:ascii="Trebuchet MS" w:hAnsi="Trebuchet MS"/>
                <w:i/>
                <w:spacing w:val="-6"/>
                <w:sz w:val="25"/>
              </w:rPr>
              <w:t xml:space="preserve"> </w:t>
            </w:r>
            <w:r>
              <w:rPr>
                <w:rFonts w:ascii="Trebuchet MS" w:hAnsi="Trebuchet MS"/>
                <w:i/>
                <w:sz w:val="25"/>
              </w:rPr>
              <w:t>Lux</w:t>
            </w:r>
            <w:r>
              <w:rPr>
                <w:rFonts w:ascii="Trebuchet MS" w:hAnsi="Trebuchet MS"/>
                <w:i/>
                <w:spacing w:val="-5"/>
                <w:sz w:val="25"/>
              </w:rPr>
              <w:t xml:space="preserve"> </w:t>
            </w:r>
            <w:r>
              <w:rPr>
                <w:rFonts w:ascii="Trebuchet MS" w:hAnsi="Trebuchet MS"/>
                <w:i/>
                <w:sz w:val="25"/>
              </w:rPr>
              <w:t>Mundi</w:t>
            </w:r>
            <w:r>
              <w:rPr>
                <w:sz w:val="24"/>
              </w:rPr>
              <w:t xml:space="preserve">”, are to be </w:t>
            </w:r>
            <w:r>
              <w:rPr>
                <w:spacing w:val="-2"/>
                <w:sz w:val="24"/>
              </w:rPr>
              <w:t>followed.</w:t>
            </w:r>
          </w:p>
          <w:p w14:paraId="76A05203" w14:textId="77777777" w:rsidR="006013AD" w:rsidRDefault="006013AD" w:rsidP="006013AD">
            <w:pPr>
              <w:pStyle w:val="TableParagraph"/>
              <w:ind w:left="113"/>
              <w:rPr>
                <w:spacing w:val="-2"/>
                <w:sz w:val="24"/>
              </w:rPr>
            </w:pPr>
          </w:p>
          <w:p w14:paraId="69B690E9" w14:textId="430402AE" w:rsidR="009A13F0" w:rsidRPr="009A13F0" w:rsidRDefault="009A13F0" w:rsidP="006013AD">
            <w:pPr>
              <w:pStyle w:val="TableParagraph"/>
              <w:ind w:left="113"/>
              <w:rPr>
                <w:spacing w:val="-2"/>
                <w:sz w:val="24"/>
              </w:rPr>
            </w:pPr>
            <w:r>
              <w:rPr>
                <w:sz w:val="24"/>
              </w:rPr>
              <w:t>The Head of Safeguarding will also inform the Insurance Officer (this role might be fulfilled by the Financial Secretary or Secretary to the Trustees) at the earliest opportunity</w:t>
            </w:r>
            <w:r>
              <w:rPr>
                <w:spacing w:val="-5"/>
                <w:sz w:val="24"/>
              </w:rPr>
              <w:t xml:space="preserve"> </w:t>
            </w:r>
            <w:r>
              <w:rPr>
                <w:sz w:val="24"/>
              </w:rPr>
              <w:t>and</w:t>
            </w:r>
            <w:r>
              <w:rPr>
                <w:spacing w:val="-4"/>
                <w:sz w:val="24"/>
              </w:rPr>
              <w:t xml:space="preserve"> </w:t>
            </w:r>
            <w:r>
              <w:rPr>
                <w:sz w:val="24"/>
              </w:rPr>
              <w:t>liaise</w:t>
            </w:r>
            <w:r>
              <w:rPr>
                <w:spacing w:val="-3"/>
                <w:sz w:val="24"/>
              </w:rPr>
              <w:t xml:space="preserve"> </w:t>
            </w:r>
            <w:r>
              <w:rPr>
                <w:sz w:val="24"/>
              </w:rPr>
              <w:t>with</w:t>
            </w:r>
            <w:r>
              <w:rPr>
                <w:spacing w:val="-3"/>
                <w:sz w:val="24"/>
              </w:rPr>
              <w:t xml:space="preserve"> </w:t>
            </w:r>
            <w:r>
              <w:rPr>
                <w:sz w:val="24"/>
              </w:rPr>
              <w:t>them</w:t>
            </w:r>
            <w:r>
              <w:rPr>
                <w:spacing w:val="-5"/>
                <w:sz w:val="24"/>
              </w:rPr>
              <w:t xml:space="preserve"> </w:t>
            </w:r>
            <w:r>
              <w:rPr>
                <w:sz w:val="24"/>
              </w:rPr>
              <w:t>throughout</w:t>
            </w:r>
            <w:r>
              <w:rPr>
                <w:spacing w:val="-7"/>
                <w:sz w:val="24"/>
              </w:rPr>
              <w:t xml:space="preserve"> </w:t>
            </w:r>
            <w:r>
              <w:rPr>
                <w:sz w:val="24"/>
              </w:rPr>
              <w:t>the</w:t>
            </w:r>
            <w:r>
              <w:rPr>
                <w:spacing w:val="-5"/>
                <w:sz w:val="24"/>
              </w:rPr>
              <w:t xml:space="preserve"> </w:t>
            </w:r>
            <w:r>
              <w:rPr>
                <w:sz w:val="24"/>
              </w:rPr>
              <w:t>process. If the case relates to a member of a religious order, the Religious Order Superior must refer the case to their Insurance Officer.</w:t>
            </w:r>
          </w:p>
          <w:p w14:paraId="1BE23A7A" w14:textId="77777777" w:rsidR="009A13F0" w:rsidRDefault="009A13F0" w:rsidP="006013AD">
            <w:pPr>
              <w:pStyle w:val="TableParagraph"/>
              <w:ind w:left="113"/>
              <w:rPr>
                <w:rFonts w:ascii="Calibri"/>
                <w:sz w:val="23"/>
              </w:rPr>
            </w:pPr>
          </w:p>
          <w:p w14:paraId="50EA0926" w14:textId="77777777" w:rsidR="009A13F0" w:rsidRDefault="009A13F0" w:rsidP="006013AD">
            <w:pPr>
              <w:pStyle w:val="TableParagraph"/>
              <w:ind w:left="113"/>
              <w:rPr>
                <w:sz w:val="24"/>
              </w:rPr>
            </w:pPr>
            <w:r>
              <w:rPr>
                <w:sz w:val="24"/>
              </w:rPr>
              <w:t>The</w:t>
            </w:r>
            <w:r>
              <w:rPr>
                <w:spacing w:val="-4"/>
                <w:sz w:val="24"/>
              </w:rPr>
              <w:t xml:space="preserve"> </w:t>
            </w:r>
            <w:r>
              <w:rPr>
                <w:sz w:val="24"/>
              </w:rPr>
              <w:t>Financial</w:t>
            </w:r>
            <w:r>
              <w:rPr>
                <w:spacing w:val="-4"/>
                <w:sz w:val="24"/>
              </w:rPr>
              <w:t xml:space="preserve"> </w:t>
            </w:r>
            <w:r>
              <w:rPr>
                <w:sz w:val="24"/>
              </w:rPr>
              <w:t>Secretary</w:t>
            </w:r>
            <w:r>
              <w:rPr>
                <w:spacing w:val="-2"/>
                <w:sz w:val="24"/>
              </w:rPr>
              <w:t xml:space="preserve"> </w:t>
            </w:r>
            <w:r>
              <w:rPr>
                <w:sz w:val="24"/>
              </w:rPr>
              <w:t>or</w:t>
            </w:r>
            <w:r>
              <w:rPr>
                <w:spacing w:val="-3"/>
                <w:sz w:val="24"/>
              </w:rPr>
              <w:t xml:space="preserve"> </w:t>
            </w:r>
            <w:r>
              <w:rPr>
                <w:sz w:val="24"/>
              </w:rPr>
              <w:t>Secretary</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Trustees</w:t>
            </w:r>
            <w:r>
              <w:rPr>
                <w:spacing w:val="-2"/>
                <w:sz w:val="24"/>
              </w:rPr>
              <w:t xml:space="preserve"> </w:t>
            </w:r>
            <w:r>
              <w:rPr>
                <w:sz w:val="24"/>
              </w:rPr>
              <w:t>will notify insurers and refer matters to the Trustees who must consider whether something is reportable to the Charity Commission as a serious incident.</w:t>
            </w:r>
          </w:p>
          <w:p w14:paraId="3D6DE4CD" w14:textId="77777777" w:rsidR="009A13F0" w:rsidRDefault="009A13F0" w:rsidP="006013AD">
            <w:pPr>
              <w:pStyle w:val="TableParagraph"/>
              <w:ind w:left="113"/>
              <w:rPr>
                <w:rFonts w:ascii="Calibri"/>
                <w:sz w:val="23"/>
              </w:rPr>
            </w:pPr>
          </w:p>
          <w:p w14:paraId="3BEF58D3" w14:textId="77777777" w:rsidR="009A13F0" w:rsidRDefault="009A13F0" w:rsidP="006013AD">
            <w:pPr>
              <w:pStyle w:val="TableParagraph"/>
              <w:ind w:left="113"/>
              <w:jc w:val="both"/>
              <w:rPr>
                <w:sz w:val="24"/>
              </w:rPr>
            </w:pPr>
            <w:r>
              <w:rPr>
                <w:sz w:val="24"/>
              </w:rPr>
              <w:t>The</w:t>
            </w:r>
            <w:r>
              <w:rPr>
                <w:spacing w:val="-3"/>
                <w:sz w:val="24"/>
              </w:rPr>
              <w:t xml:space="preserve"> </w:t>
            </w:r>
            <w:r>
              <w:rPr>
                <w:sz w:val="24"/>
              </w:rPr>
              <w:t>Head</w:t>
            </w:r>
            <w:r>
              <w:rPr>
                <w:spacing w:val="-2"/>
                <w:sz w:val="24"/>
              </w:rPr>
              <w:t xml:space="preserve"> </w:t>
            </w:r>
            <w:r>
              <w:rPr>
                <w:sz w:val="24"/>
              </w:rPr>
              <w:t>of</w:t>
            </w:r>
            <w:r>
              <w:rPr>
                <w:spacing w:val="-1"/>
                <w:sz w:val="24"/>
              </w:rPr>
              <w:t xml:space="preserve"> </w:t>
            </w:r>
            <w:r>
              <w:rPr>
                <w:sz w:val="24"/>
              </w:rPr>
              <w:t>Safeguarding</w:t>
            </w:r>
            <w:r>
              <w:rPr>
                <w:spacing w:val="-2"/>
                <w:sz w:val="24"/>
              </w:rPr>
              <w:t xml:space="preserve"> </w:t>
            </w:r>
            <w:r>
              <w:rPr>
                <w:sz w:val="24"/>
              </w:rPr>
              <w:t>will</w:t>
            </w:r>
            <w:r>
              <w:rPr>
                <w:spacing w:val="-3"/>
                <w:sz w:val="24"/>
              </w:rPr>
              <w:t xml:space="preserve"> </w:t>
            </w:r>
            <w:r>
              <w:rPr>
                <w:sz w:val="24"/>
              </w:rPr>
              <w:t>inform</w:t>
            </w:r>
            <w:r>
              <w:rPr>
                <w:spacing w:val="-3"/>
                <w:sz w:val="24"/>
              </w:rPr>
              <w:t xml:space="preserve"> </w:t>
            </w:r>
            <w:r>
              <w:rPr>
                <w:sz w:val="24"/>
              </w:rPr>
              <w:t>the</w:t>
            </w:r>
            <w:r>
              <w:rPr>
                <w:spacing w:val="-3"/>
                <w:sz w:val="24"/>
              </w:rPr>
              <w:t xml:space="preserve"> </w:t>
            </w:r>
            <w:r>
              <w:rPr>
                <w:sz w:val="24"/>
              </w:rPr>
              <w:t>diocesan</w:t>
            </w:r>
            <w:r>
              <w:rPr>
                <w:spacing w:val="-1"/>
                <w:sz w:val="24"/>
              </w:rPr>
              <w:t xml:space="preserve"> </w:t>
            </w:r>
            <w:r>
              <w:rPr>
                <w:sz w:val="24"/>
              </w:rPr>
              <w:t>or congregational</w:t>
            </w:r>
            <w:r>
              <w:rPr>
                <w:spacing w:val="-6"/>
                <w:sz w:val="24"/>
              </w:rPr>
              <w:t xml:space="preserve"> </w:t>
            </w:r>
            <w:r>
              <w:rPr>
                <w:sz w:val="24"/>
              </w:rPr>
              <w:t>designated</w:t>
            </w:r>
            <w:r>
              <w:rPr>
                <w:spacing w:val="-5"/>
                <w:sz w:val="24"/>
              </w:rPr>
              <w:t xml:space="preserve"> </w:t>
            </w:r>
            <w:r>
              <w:rPr>
                <w:sz w:val="24"/>
              </w:rPr>
              <w:t>person</w:t>
            </w:r>
            <w:r>
              <w:rPr>
                <w:spacing w:val="-4"/>
                <w:sz w:val="24"/>
              </w:rPr>
              <w:t xml:space="preserve"> </w:t>
            </w:r>
            <w:r>
              <w:rPr>
                <w:sz w:val="24"/>
              </w:rPr>
              <w:t>e.g.</w:t>
            </w:r>
            <w:r>
              <w:rPr>
                <w:spacing w:val="-5"/>
                <w:sz w:val="24"/>
              </w:rPr>
              <w:t xml:space="preserve"> </w:t>
            </w:r>
            <w:r>
              <w:rPr>
                <w:sz w:val="24"/>
              </w:rPr>
              <w:t>COO/Financial Sec/HR and liaise with them throughout the process.</w:t>
            </w:r>
          </w:p>
          <w:p w14:paraId="598776AF" w14:textId="77777777" w:rsidR="006013AD" w:rsidRDefault="006013AD" w:rsidP="006013AD">
            <w:pPr>
              <w:pStyle w:val="TableParagraph"/>
              <w:ind w:left="113"/>
              <w:rPr>
                <w:sz w:val="24"/>
              </w:rPr>
            </w:pPr>
          </w:p>
          <w:p w14:paraId="7F827D5D" w14:textId="3A90A144" w:rsidR="009A13F0" w:rsidRDefault="009A13F0" w:rsidP="006013AD">
            <w:pPr>
              <w:pStyle w:val="TableParagraph"/>
              <w:ind w:left="113"/>
              <w:rPr>
                <w:spacing w:val="-2"/>
                <w:sz w:val="24"/>
              </w:rPr>
            </w:pPr>
            <w:r>
              <w:rPr>
                <w:sz w:val="24"/>
              </w:rPr>
              <w:t>The</w:t>
            </w:r>
            <w:r>
              <w:rPr>
                <w:spacing w:val="-3"/>
                <w:sz w:val="24"/>
              </w:rPr>
              <w:t xml:space="preserve"> </w:t>
            </w:r>
            <w:r>
              <w:rPr>
                <w:sz w:val="24"/>
              </w:rPr>
              <w:t>individual</w:t>
            </w:r>
            <w:r>
              <w:rPr>
                <w:spacing w:val="-3"/>
                <w:sz w:val="24"/>
              </w:rPr>
              <w:t xml:space="preserve"> </w:t>
            </w:r>
            <w:r>
              <w:rPr>
                <w:sz w:val="24"/>
              </w:rPr>
              <w:t>about</w:t>
            </w:r>
            <w:r>
              <w:rPr>
                <w:spacing w:val="-2"/>
                <w:sz w:val="24"/>
              </w:rPr>
              <w:t xml:space="preserve"> </w:t>
            </w:r>
            <w:r>
              <w:rPr>
                <w:sz w:val="24"/>
              </w:rPr>
              <w:t>whom</w:t>
            </w:r>
            <w:r>
              <w:rPr>
                <w:spacing w:val="-3"/>
                <w:sz w:val="24"/>
              </w:rPr>
              <w:t xml:space="preserve"> </w:t>
            </w:r>
            <w:r>
              <w:rPr>
                <w:sz w:val="24"/>
              </w:rPr>
              <w:t>the</w:t>
            </w:r>
            <w:r>
              <w:rPr>
                <w:spacing w:val="-3"/>
                <w:sz w:val="24"/>
              </w:rPr>
              <w:t xml:space="preserve"> </w:t>
            </w:r>
            <w:r>
              <w:rPr>
                <w:sz w:val="24"/>
              </w:rPr>
              <w:t>allegations</w:t>
            </w:r>
            <w:r>
              <w:rPr>
                <w:spacing w:val="-3"/>
                <w:sz w:val="24"/>
              </w:rPr>
              <w:t xml:space="preserve"> </w:t>
            </w:r>
            <w:r>
              <w:rPr>
                <w:sz w:val="24"/>
              </w:rPr>
              <w:t>or</w:t>
            </w:r>
            <w:r>
              <w:rPr>
                <w:spacing w:val="-2"/>
                <w:sz w:val="24"/>
              </w:rPr>
              <w:t xml:space="preserve"> </w:t>
            </w:r>
            <w:r>
              <w:rPr>
                <w:sz w:val="24"/>
              </w:rPr>
              <w:t xml:space="preserve">concerns are being raised must not be told as to do so could endanger others and/or prejudice any form of </w:t>
            </w:r>
            <w:r>
              <w:rPr>
                <w:spacing w:val="-2"/>
                <w:sz w:val="24"/>
              </w:rPr>
              <w:t>investigation.</w:t>
            </w:r>
          </w:p>
          <w:p w14:paraId="1C21869D" w14:textId="77777777" w:rsidR="006013AD" w:rsidRDefault="006013AD" w:rsidP="006013AD">
            <w:pPr>
              <w:pStyle w:val="TableParagraph"/>
              <w:ind w:left="113"/>
              <w:rPr>
                <w:sz w:val="24"/>
              </w:rPr>
            </w:pPr>
          </w:p>
          <w:p w14:paraId="4C1056AA" w14:textId="22265B18" w:rsidR="009A13F0" w:rsidRDefault="006013AD" w:rsidP="006013AD">
            <w:pPr>
              <w:pStyle w:val="TableParagraph"/>
              <w:ind w:left="113"/>
              <w:rPr>
                <w:sz w:val="24"/>
              </w:rPr>
            </w:pPr>
            <w:r>
              <w:rPr>
                <w:sz w:val="24"/>
              </w:rPr>
              <w:t>The Head of Safeguarding will m</w:t>
            </w:r>
            <w:r w:rsidR="009A13F0">
              <w:rPr>
                <w:sz w:val="24"/>
              </w:rPr>
              <w:t>ake</w:t>
            </w:r>
            <w:r w:rsidR="009A13F0">
              <w:rPr>
                <w:spacing w:val="-7"/>
                <w:sz w:val="24"/>
              </w:rPr>
              <w:t xml:space="preserve"> </w:t>
            </w:r>
            <w:r w:rsidR="009A13F0">
              <w:rPr>
                <w:sz w:val="24"/>
              </w:rPr>
              <w:t>an</w:t>
            </w:r>
            <w:r w:rsidR="009A13F0">
              <w:rPr>
                <w:spacing w:val="-5"/>
                <w:sz w:val="24"/>
              </w:rPr>
              <w:t xml:space="preserve"> </w:t>
            </w:r>
            <w:r w:rsidR="009A13F0">
              <w:rPr>
                <w:sz w:val="24"/>
              </w:rPr>
              <w:t>active</w:t>
            </w:r>
            <w:r w:rsidR="009A13F0">
              <w:rPr>
                <w:spacing w:val="-7"/>
                <w:sz w:val="24"/>
              </w:rPr>
              <w:t xml:space="preserve"> </w:t>
            </w:r>
            <w:r w:rsidR="009A13F0">
              <w:rPr>
                <w:sz w:val="24"/>
              </w:rPr>
              <w:t>offer</w:t>
            </w:r>
            <w:r w:rsidR="009A13F0">
              <w:rPr>
                <w:spacing w:val="-6"/>
                <w:sz w:val="24"/>
              </w:rPr>
              <w:t xml:space="preserve"> </w:t>
            </w:r>
            <w:r w:rsidR="009A13F0">
              <w:rPr>
                <w:sz w:val="24"/>
              </w:rPr>
              <w:t>of</w:t>
            </w:r>
            <w:r w:rsidR="009A13F0">
              <w:rPr>
                <w:spacing w:val="-5"/>
                <w:sz w:val="24"/>
              </w:rPr>
              <w:t xml:space="preserve"> </w:t>
            </w:r>
            <w:r w:rsidR="009A13F0">
              <w:rPr>
                <w:sz w:val="24"/>
              </w:rPr>
              <w:t>support</w:t>
            </w:r>
            <w:r w:rsidR="009A13F0">
              <w:rPr>
                <w:spacing w:val="-6"/>
                <w:sz w:val="24"/>
              </w:rPr>
              <w:t xml:space="preserve"> </w:t>
            </w:r>
            <w:r w:rsidR="009A13F0">
              <w:rPr>
                <w:sz w:val="24"/>
              </w:rPr>
              <w:t>to</w:t>
            </w:r>
            <w:r w:rsidR="009A13F0">
              <w:rPr>
                <w:spacing w:val="-5"/>
                <w:sz w:val="24"/>
              </w:rPr>
              <w:t xml:space="preserve"> </w:t>
            </w:r>
            <w:r w:rsidR="009A13F0">
              <w:rPr>
                <w:sz w:val="24"/>
              </w:rPr>
              <w:t>the</w:t>
            </w:r>
            <w:r w:rsidR="009A13F0">
              <w:rPr>
                <w:spacing w:val="-7"/>
                <w:sz w:val="24"/>
              </w:rPr>
              <w:t xml:space="preserve"> </w:t>
            </w:r>
            <w:r w:rsidR="009A13F0">
              <w:rPr>
                <w:sz w:val="24"/>
              </w:rPr>
              <w:t>person/family</w:t>
            </w:r>
            <w:r w:rsidR="009A13F0">
              <w:rPr>
                <w:spacing w:val="-5"/>
                <w:sz w:val="24"/>
              </w:rPr>
              <w:t xml:space="preserve"> </w:t>
            </w:r>
            <w:r w:rsidR="009A13F0">
              <w:rPr>
                <w:sz w:val="24"/>
              </w:rPr>
              <w:t>and if assistance is initially refused, advise that they can take up the offer of assistance at any time.</w:t>
            </w:r>
          </w:p>
          <w:p w14:paraId="2B059A28" w14:textId="77777777" w:rsidR="006013AD" w:rsidRDefault="006013AD" w:rsidP="006013AD">
            <w:pPr>
              <w:pStyle w:val="TableParagraph"/>
              <w:ind w:left="113"/>
              <w:rPr>
                <w:sz w:val="24"/>
              </w:rPr>
            </w:pPr>
          </w:p>
          <w:p w14:paraId="29D99798" w14:textId="1F8AF742" w:rsidR="009A13F0" w:rsidRDefault="006013AD" w:rsidP="006013AD">
            <w:pPr>
              <w:pStyle w:val="TableParagraph"/>
              <w:ind w:left="113"/>
              <w:rPr>
                <w:spacing w:val="-2"/>
                <w:sz w:val="24"/>
              </w:rPr>
            </w:pPr>
            <w:r>
              <w:rPr>
                <w:sz w:val="24"/>
              </w:rPr>
              <w:t>The Head of Safeguarding will p</w:t>
            </w:r>
            <w:r w:rsidR="009A13F0">
              <w:rPr>
                <w:sz w:val="24"/>
              </w:rPr>
              <w:t>articipate</w:t>
            </w:r>
            <w:r w:rsidR="009A13F0">
              <w:rPr>
                <w:spacing w:val="-4"/>
                <w:sz w:val="24"/>
              </w:rPr>
              <w:t xml:space="preserve"> </w:t>
            </w:r>
            <w:r w:rsidR="009A13F0">
              <w:rPr>
                <w:sz w:val="24"/>
              </w:rPr>
              <w:t>in</w:t>
            </w:r>
            <w:r w:rsidR="009A13F0">
              <w:rPr>
                <w:spacing w:val="-3"/>
                <w:sz w:val="24"/>
              </w:rPr>
              <w:t xml:space="preserve"> </w:t>
            </w:r>
            <w:r w:rsidR="009A13F0">
              <w:rPr>
                <w:sz w:val="24"/>
              </w:rPr>
              <w:t>strategy</w:t>
            </w:r>
            <w:r w:rsidR="009A13F0">
              <w:rPr>
                <w:spacing w:val="-1"/>
                <w:sz w:val="24"/>
              </w:rPr>
              <w:t xml:space="preserve"> </w:t>
            </w:r>
            <w:r w:rsidR="009A13F0">
              <w:rPr>
                <w:sz w:val="24"/>
              </w:rPr>
              <w:t>meetings/discussions</w:t>
            </w:r>
            <w:r w:rsidR="009A13F0">
              <w:rPr>
                <w:spacing w:val="-4"/>
                <w:sz w:val="24"/>
              </w:rPr>
              <w:t xml:space="preserve"> </w:t>
            </w:r>
            <w:r w:rsidR="009A13F0">
              <w:rPr>
                <w:sz w:val="24"/>
              </w:rPr>
              <w:t>and</w:t>
            </w:r>
            <w:r w:rsidR="009A13F0">
              <w:rPr>
                <w:spacing w:val="-4"/>
                <w:sz w:val="24"/>
              </w:rPr>
              <w:t xml:space="preserve"> </w:t>
            </w:r>
            <w:r w:rsidR="009A13F0">
              <w:rPr>
                <w:sz w:val="24"/>
              </w:rPr>
              <w:t xml:space="preserve">liaise with statutory authorities until the investigation is </w:t>
            </w:r>
            <w:r w:rsidR="009A13F0">
              <w:rPr>
                <w:spacing w:val="-2"/>
                <w:sz w:val="24"/>
              </w:rPr>
              <w:t>concluded.</w:t>
            </w:r>
          </w:p>
          <w:p w14:paraId="75D753E8" w14:textId="77777777" w:rsidR="006013AD" w:rsidRDefault="006013AD" w:rsidP="006013AD">
            <w:pPr>
              <w:pStyle w:val="TableParagraph"/>
              <w:ind w:left="113"/>
              <w:rPr>
                <w:spacing w:val="-2"/>
                <w:sz w:val="24"/>
              </w:rPr>
            </w:pPr>
          </w:p>
          <w:p w14:paraId="7EF6F9A2" w14:textId="77777777" w:rsidR="006013AD" w:rsidRDefault="009A13F0" w:rsidP="006013AD">
            <w:pPr>
              <w:pStyle w:val="TableParagraph"/>
              <w:ind w:left="113"/>
              <w:rPr>
                <w:spacing w:val="40"/>
                <w:sz w:val="24"/>
              </w:rPr>
            </w:pPr>
            <w:r>
              <w:rPr>
                <w:sz w:val="24"/>
              </w:rPr>
              <w:t>CIW),</w:t>
            </w:r>
            <w:r>
              <w:rPr>
                <w:spacing w:val="-3"/>
                <w:sz w:val="24"/>
              </w:rPr>
              <w:t xml:space="preserve"> </w:t>
            </w:r>
            <w:r>
              <w:rPr>
                <w:sz w:val="24"/>
              </w:rPr>
              <w:t>or</w:t>
            </w:r>
            <w:r>
              <w:rPr>
                <w:spacing w:val="-3"/>
                <w:sz w:val="24"/>
              </w:rPr>
              <w:t xml:space="preserve"> </w:t>
            </w:r>
            <w:r>
              <w:rPr>
                <w:sz w:val="24"/>
              </w:rPr>
              <w:t>Healthcare</w:t>
            </w:r>
            <w:r>
              <w:rPr>
                <w:spacing w:val="-3"/>
                <w:sz w:val="24"/>
              </w:rPr>
              <w:t xml:space="preserve"> </w:t>
            </w:r>
            <w:r>
              <w:rPr>
                <w:sz w:val="24"/>
              </w:rPr>
              <w:t>Inspectorate</w:t>
            </w:r>
            <w:r>
              <w:rPr>
                <w:spacing w:val="-4"/>
                <w:sz w:val="24"/>
              </w:rPr>
              <w:t xml:space="preserve"> </w:t>
            </w:r>
            <w:r>
              <w:rPr>
                <w:sz w:val="24"/>
              </w:rPr>
              <w:t>Wales</w:t>
            </w:r>
            <w:r>
              <w:rPr>
                <w:spacing w:val="-4"/>
                <w:sz w:val="24"/>
              </w:rPr>
              <w:t xml:space="preserve"> </w:t>
            </w:r>
            <w:r>
              <w:rPr>
                <w:sz w:val="24"/>
              </w:rPr>
              <w:t>(HIW),</w:t>
            </w:r>
            <w:r>
              <w:rPr>
                <w:spacing w:val="-2"/>
                <w:sz w:val="24"/>
              </w:rPr>
              <w:t xml:space="preserve"> General </w:t>
            </w:r>
            <w:r>
              <w:rPr>
                <w:sz w:val="24"/>
              </w:rPr>
              <w:t>Medical Council (GMC), Health and Care Professions Council (HCPC) or others should be made and where referrals</w:t>
            </w:r>
            <w:r>
              <w:rPr>
                <w:spacing w:val="-1"/>
                <w:sz w:val="24"/>
              </w:rPr>
              <w:t xml:space="preserve"> </w:t>
            </w:r>
            <w:r>
              <w:rPr>
                <w:sz w:val="24"/>
              </w:rPr>
              <w:t>to The</w:t>
            </w:r>
            <w:r>
              <w:rPr>
                <w:spacing w:val="-1"/>
                <w:sz w:val="24"/>
              </w:rPr>
              <w:t xml:space="preserve"> </w:t>
            </w:r>
            <w:r>
              <w:rPr>
                <w:sz w:val="24"/>
              </w:rPr>
              <w:t>Disclosure</w:t>
            </w:r>
            <w:r>
              <w:rPr>
                <w:spacing w:val="-1"/>
                <w:sz w:val="24"/>
              </w:rPr>
              <w:t xml:space="preserve"> </w:t>
            </w:r>
            <w:r>
              <w:rPr>
                <w:sz w:val="24"/>
              </w:rPr>
              <w:t>and Barring Service (DBS) must be made to refer someone for inclusion on the Adult’s or Children's</w:t>
            </w:r>
            <w:r>
              <w:rPr>
                <w:spacing w:val="-6"/>
                <w:sz w:val="24"/>
              </w:rPr>
              <w:t xml:space="preserve"> </w:t>
            </w:r>
            <w:r>
              <w:rPr>
                <w:sz w:val="24"/>
              </w:rPr>
              <w:t>Barred</w:t>
            </w:r>
            <w:r>
              <w:rPr>
                <w:spacing w:val="-5"/>
                <w:sz w:val="24"/>
              </w:rPr>
              <w:t xml:space="preserve"> </w:t>
            </w:r>
            <w:r>
              <w:rPr>
                <w:sz w:val="24"/>
              </w:rPr>
              <w:t>List.</w:t>
            </w:r>
            <w:r>
              <w:rPr>
                <w:spacing w:val="40"/>
                <w:sz w:val="24"/>
              </w:rPr>
              <w:t xml:space="preserve"> </w:t>
            </w:r>
          </w:p>
          <w:p w14:paraId="4D4C91F9" w14:textId="77777777" w:rsidR="006013AD" w:rsidRDefault="006013AD" w:rsidP="006013AD">
            <w:pPr>
              <w:pStyle w:val="TableParagraph"/>
              <w:ind w:left="113"/>
              <w:rPr>
                <w:spacing w:val="40"/>
                <w:sz w:val="24"/>
              </w:rPr>
            </w:pPr>
          </w:p>
          <w:p w14:paraId="252E6F0D" w14:textId="63D3BED3" w:rsidR="009A13F0" w:rsidRDefault="009A13F0" w:rsidP="006013AD">
            <w:pPr>
              <w:pStyle w:val="TableParagraph"/>
              <w:ind w:left="113"/>
              <w:rPr>
                <w:sz w:val="24"/>
              </w:rPr>
            </w:pPr>
            <w:r>
              <w:rPr>
                <w:sz w:val="24"/>
              </w:rPr>
              <w:t>A</w:t>
            </w:r>
            <w:r>
              <w:rPr>
                <w:spacing w:val="-4"/>
                <w:sz w:val="24"/>
              </w:rPr>
              <w:t xml:space="preserve"> </w:t>
            </w:r>
            <w:r>
              <w:rPr>
                <w:sz w:val="24"/>
              </w:rPr>
              <w:t>referral</w:t>
            </w:r>
            <w:r>
              <w:rPr>
                <w:spacing w:val="-6"/>
                <w:sz w:val="24"/>
              </w:rPr>
              <w:t xml:space="preserve"> </w:t>
            </w:r>
            <w:r>
              <w:rPr>
                <w:sz w:val="24"/>
              </w:rPr>
              <w:t>to</w:t>
            </w:r>
            <w:r>
              <w:rPr>
                <w:spacing w:val="-4"/>
                <w:sz w:val="24"/>
              </w:rPr>
              <w:t xml:space="preserve"> </w:t>
            </w:r>
            <w:r>
              <w:rPr>
                <w:sz w:val="24"/>
              </w:rPr>
              <w:t>the</w:t>
            </w:r>
            <w:r>
              <w:rPr>
                <w:spacing w:val="-6"/>
                <w:sz w:val="24"/>
              </w:rPr>
              <w:t xml:space="preserve"> </w:t>
            </w:r>
            <w:r>
              <w:rPr>
                <w:sz w:val="24"/>
              </w:rPr>
              <w:t>local</w:t>
            </w:r>
            <w:r>
              <w:rPr>
                <w:spacing w:val="-1"/>
                <w:sz w:val="24"/>
              </w:rPr>
              <w:t xml:space="preserve"> </w:t>
            </w:r>
            <w:r>
              <w:rPr>
                <w:sz w:val="24"/>
              </w:rPr>
              <w:t>Multi-Agency Public Protection Arrangements (MAPPA) Coordinator might also be considered by the strategy meeting.</w:t>
            </w:r>
          </w:p>
          <w:p w14:paraId="7F5F4BD0" w14:textId="77777777" w:rsidR="005000F8" w:rsidRDefault="005000F8" w:rsidP="006013AD">
            <w:pPr>
              <w:pStyle w:val="TableParagraph"/>
              <w:ind w:left="113"/>
              <w:rPr>
                <w:sz w:val="24"/>
              </w:rPr>
            </w:pPr>
          </w:p>
          <w:p w14:paraId="01671E11" w14:textId="71B6165E" w:rsidR="009A13F0" w:rsidRDefault="009A13F0" w:rsidP="006013AD">
            <w:pPr>
              <w:pStyle w:val="TableParagraph"/>
              <w:ind w:left="113"/>
              <w:rPr>
                <w:sz w:val="24"/>
              </w:rPr>
            </w:pPr>
            <w:r>
              <w:rPr>
                <w:sz w:val="24"/>
              </w:rPr>
              <w:t xml:space="preserve">Where appropriate, </w:t>
            </w:r>
            <w:r w:rsidR="005000F8">
              <w:rPr>
                <w:sz w:val="24"/>
              </w:rPr>
              <w:t xml:space="preserve">the Diocese/Religious Order will </w:t>
            </w:r>
            <w:r>
              <w:rPr>
                <w:sz w:val="24"/>
              </w:rPr>
              <w:t>undertake enquiries/investigation/ Independent assessment if the statutory authorities decide</w:t>
            </w:r>
            <w:r>
              <w:rPr>
                <w:spacing w:val="-3"/>
                <w:sz w:val="24"/>
              </w:rPr>
              <w:t xml:space="preserve"> </w:t>
            </w:r>
            <w:r>
              <w:rPr>
                <w:sz w:val="24"/>
              </w:rPr>
              <w:t>not</w:t>
            </w:r>
            <w:r>
              <w:rPr>
                <w:spacing w:val="-2"/>
                <w:sz w:val="24"/>
              </w:rPr>
              <w:t xml:space="preserve"> </w:t>
            </w:r>
            <w:r>
              <w:rPr>
                <w:sz w:val="24"/>
              </w:rPr>
              <w:t>to</w:t>
            </w:r>
            <w:r>
              <w:rPr>
                <w:spacing w:val="-2"/>
                <w:sz w:val="24"/>
              </w:rPr>
              <w:t xml:space="preserve"> </w:t>
            </w:r>
            <w:r>
              <w:rPr>
                <w:sz w:val="24"/>
              </w:rPr>
              <w:t>investigate</w:t>
            </w:r>
            <w:r>
              <w:rPr>
                <w:spacing w:val="-3"/>
                <w:sz w:val="24"/>
              </w:rPr>
              <w:t xml:space="preserve"> </w:t>
            </w:r>
            <w:r>
              <w:rPr>
                <w:sz w:val="24"/>
              </w:rPr>
              <w:t>or</w:t>
            </w:r>
            <w:r>
              <w:rPr>
                <w:spacing w:val="-2"/>
                <w:sz w:val="24"/>
              </w:rPr>
              <w:t xml:space="preserve"> </w:t>
            </w:r>
            <w:r>
              <w:rPr>
                <w:sz w:val="24"/>
              </w:rPr>
              <w:t>conclude</w:t>
            </w:r>
            <w:r>
              <w:rPr>
                <w:spacing w:val="-3"/>
                <w:sz w:val="24"/>
              </w:rPr>
              <w:t xml:space="preserve"> </w:t>
            </w:r>
            <w:r>
              <w:rPr>
                <w:sz w:val="24"/>
              </w:rPr>
              <w:t>their</w:t>
            </w:r>
            <w:r>
              <w:rPr>
                <w:spacing w:val="-2"/>
                <w:sz w:val="24"/>
              </w:rPr>
              <w:t xml:space="preserve"> </w:t>
            </w:r>
            <w:r>
              <w:rPr>
                <w:sz w:val="24"/>
              </w:rPr>
              <w:t xml:space="preserve">investigation without criminal </w:t>
            </w:r>
            <w:r w:rsidR="005000F8">
              <w:rPr>
                <w:sz w:val="24"/>
              </w:rPr>
              <w:t>proceedings,</w:t>
            </w:r>
            <w:r>
              <w:rPr>
                <w:sz w:val="24"/>
              </w:rPr>
              <w:t xml:space="preserve"> but concerns remain.</w:t>
            </w:r>
          </w:p>
          <w:p w14:paraId="5C74216F" w14:textId="77777777" w:rsidR="005000F8" w:rsidRDefault="005000F8" w:rsidP="006013AD">
            <w:pPr>
              <w:pStyle w:val="TableParagraph"/>
              <w:ind w:left="113"/>
              <w:rPr>
                <w:sz w:val="24"/>
              </w:rPr>
            </w:pPr>
          </w:p>
          <w:p w14:paraId="28741687" w14:textId="7D310405" w:rsidR="0060571A" w:rsidRPr="009A13F0" w:rsidRDefault="009A13F0" w:rsidP="006013AD">
            <w:pPr>
              <w:pStyle w:val="TableParagraph"/>
              <w:ind w:left="113"/>
              <w:rPr>
                <w:sz w:val="24"/>
              </w:rPr>
            </w:pPr>
            <w:r>
              <w:rPr>
                <w:sz w:val="24"/>
              </w:rPr>
              <w:t>For</w:t>
            </w:r>
            <w:r>
              <w:rPr>
                <w:spacing w:val="-1"/>
                <w:sz w:val="24"/>
              </w:rPr>
              <w:t xml:space="preserve"> </w:t>
            </w:r>
            <w:r>
              <w:rPr>
                <w:sz w:val="24"/>
              </w:rPr>
              <w:t>clergy</w:t>
            </w:r>
            <w:r>
              <w:rPr>
                <w:spacing w:val="-1"/>
                <w:sz w:val="24"/>
              </w:rPr>
              <w:t xml:space="preserve"> </w:t>
            </w:r>
            <w:r>
              <w:rPr>
                <w:sz w:val="24"/>
              </w:rPr>
              <w:t>and</w:t>
            </w:r>
            <w:r>
              <w:rPr>
                <w:spacing w:val="-1"/>
                <w:sz w:val="24"/>
              </w:rPr>
              <w:t xml:space="preserve"> </w:t>
            </w:r>
            <w:r>
              <w:rPr>
                <w:sz w:val="24"/>
              </w:rPr>
              <w:t>religious, the</w:t>
            </w:r>
            <w:r>
              <w:rPr>
                <w:spacing w:val="-2"/>
                <w:sz w:val="24"/>
              </w:rPr>
              <w:t xml:space="preserve"> </w:t>
            </w:r>
            <w:r>
              <w:rPr>
                <w:sz w:val="24"/>
              </w:rPr>
              <w:t>guidance</w:t>
            </w:r>
            <w:r>
              <w:rPr>
                <w:spacing w:val="-1"/>
                <w:sz w:val="24"/>
              </w:rPr>
              <w:t xml:space="preserve"> </w:t>
            </w:r>
            <w:r>
              <w:rPr>
                <w:sz w:val="24"/>
              </w:rPr>
              <w:t>of</w:t>
            </w:r>
            <w:r>
              <w:rPr>
                <w:spacing w:val="-2"/>
                <w:sz w:val="24"/>
              </w:rPr>
              <w:t xml:space="preserve"> </w:t>
            </w:r>
            <w:r>
              <w:rPr>
                <w:sz w:val="24"/>
              </w:rPr>
              <w:t xml:space="preserve">a </w:t>
            </w:r>
            <w:r>
              <w:rPr>
                <w:spacing w:val="-2"/>
                <w:sz w:val="24"/>
              </w:rPr>
              <w:t xml:space="preserve">qualified </w:t>
            </w:r>
            <w:r>
              <w:rPr>
                <w:sz w:val="24"/>
              </w:rPr>
              <w:t>canon</w:t>
            </w:r>
            <w:r>
              <w:rPr>
                <w:spacing w:val="-3"/>
                <w:sz w:val="24"/>
              </w:rPr>
              <w:t xml:space="preserve"> </w:t>
            </w:r>
            <w:r>
              <w:rPr>
                <w:sz w:val="24"/>
              </w:rPr>
              <w:t>lawyer</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sought</w:t>
            </w:r>
            <w:r>
              <w:rPr>
                <w:spacing w:val="-4"/>
                <w:sz w:val="24"/>
              </w:rPr>
              <w:t xml:space="preserve"> </w:t>
            </w:r>
            <w:r>
              <w:rPr>
                <w:sz w:val="24"/>
              </w:rPr>
              <w:t>to</w:t>
            </w:r>
            <w:r>
              <w:rPr>
                <w:spacing w:val="-3"/>
                <w:sz w:val="24"/>
              </w:rPr>
              <w:t xml:space="preserve"> </w:t>
            </w:r>
            <w:r>
              <w:rPr>
                <w:sz w:val="24"/>
              </w:rPr>
              <w:t>ensure</w:t>
            </w:r>
            <w:r>
              <w:rPr>
                <w:spacing w:val="-5"/>
                <w:sz w:val="24"/>
              </w:rPr>
              <w:t xml:space="preserve"> </w:t>
            </w:r>
            <w:r>
              <w:rPr>
                <w:sz w:val="24"/>
              </w:rPr>
              <w:t>compliance with the requirements of canon law.</w:t>
            </w:r>
          </w:p>
        </w:tc>
      </w:tr>
      <w:tr w:rsidR="00E91CB0" w14:paraId="2AF4A6CE" w14:textId="77777777" w:rsidTr="00972EBD">
        <w:trPr>
          <w:gridAfter w:val="1"/>
          <w:wAfter w:w="142" w:type="dxa"/>
          <w:trHeight w:val="5377"/>
        </w:trPr>
        <w:tc>
          <w:tcPr>
            <w:tcW w:w="2552" w:type="dxa"/>
            <w:shd w:val="clear" w:color="auto" w:fill="F2F2F2" w:themeFill="background1" w:themeFillShade="F2"/>
          </w:tcPr>
          <w:p w14:paraId="2AF4A6C4" w14:textId="23C0B57D" w:rsidR="00E91CB0" w:rsidRDefault="00707917" w:rsidP="00972EBD">
            <w:pPr>
              <w:pStyle w:val="TableParagraph"/>
              <w:spacing w:line="286" w:lineRule="exact"/>
              <w:ind w:left="142"/>
              <w:rPr>
                <w:sz w:val="24"/>
              </w:rPr>
            </w:pPr>
            <w:bookmarkStart w:id="14" w:name="_bookmark7"/>
            <w:bookmarkEnd w:id="14"/>
            <w:r>
              <w:rPr>
                <w:sz w:val="24"/>
              </w:rPr>
              <w:t>Allegations</w:t>
            </w:r>
            <w:r>
              <w:rPr>
                <w:spacing w:val="-14"/>
                <w:sz w:val="24"/>
              </w:rPr>
              <w:t xml:space="preserve"> </w:t>
            </w:r>
            <w:r>
              <w:rPr>
                <w:sz w:val="24"/>
              </w:rPr>
              <w:t>against</w:t>
            </w:r>
            <w:r>
              <w:rPr>
                <w:spacing w:val="-14"/>
                <w:sz w:val="24"/>
              </w:rPr>
              <w:t xml:space="preserve"> </w:t>
            </w:r>
            <w:r>
              <w:rPr>
                <w:sz w:val="24"/>
              </w:rPr>
              <w:t xml:space="preserve">UK Rectors, Vice Rectors, or seminary staff members, including the Seminary </w:t>
            </w:r>
            <w:r>
              <w:rPr>
                <w:spacing w:val="-2"/>
                <w:sz w:val="24"/>
              </w:rPr>
              <w:t>Safeguarding Representative.</w:t>
            </w:r>
          </w:p>
        </w:tc>
        <w:tc>
          <w:tcPr>
            <w:tcW w:w="11623" w:type="dxa"/>
            <w:shd w:val="clear" w:color="auto" w:fill="F2F2F2" w:themeFill="background1" w:themeFillShade="F2"/>
          </w:tcPr>
          <w:p w14:paraId="2AF4A6C5" w14:textId="77777777" w:rsidR="00E91CB0" w:rsidRDefault="00707917" w:rsidP="00972EBD">
            <w:pPr>
              <w:pStyle w:val="TableParagraph"/>
              <w:spacing w:before="137" w:line="228" w:lineRule="auto"/>
              <w:ind w:left="144" w:right="274"/>
              <w:jc w:val="both"/>
              <w:rPr>
                <w:sz w:val="24"/>
              </w:rPr>
            </w:pPr>
            <w:r>
              <w:rPr>
                <w:sz w:val="24"/>
              </w:rPr>
              <w:t>The</w:t>
            </w:r>
            <w:r>
              <w:rPr>
                <w:spacing w:val="-5"/>
                <w:sz w:val="24"/>
              </w:rPr>
              <w:t xml:space="preserve"> </w:t>
            </w:r>
            <w:r>
              <w:rPr>
                <w:sz w:val="24"/>
              </w:rPr>
              <w:t>allocated</w:t>
            </w:r>
            <w:r>
              <w:rPr>
                <w:spacing w:val="-2"/>
                <w:sz w:val="24"/>
              </w:rPr>
              <w:t xml:space="preserve"> </w:t>
            </w:r>
            <w:r>
              <w:rPr>
                <w:sz w:val="24"/>
              </w:rPr>
              <w:t>Safeguarding</w:t>
            </w:r>
            <w:r>
              <w:rPr>
                <w:spacing w:val="-4"/>
                <w:sz w:val="24"/>
              </w:rPr>
              <w:t xml:space="preserve"> </w:t>
            </w:r>
            <w:r>
              <w:rPr>
                <w:sz w:val="24"/>
              </w:rPr>
              <w:t>Lead</w:t>
            </w:r>
            <w:r>
              <w:rPr>
                <w:spacing w:val="-4"/>
                <w:sz w:val="24"/>
              </w:rPr>
              <w:t xml:space="preserve"> </w:t>
            </w:r>
            <w:r>
              <w:rPr>
                <w:sz w:val="24"/>
              </w:rPr>
              <w:t>(in</w:t>
            </w:r>
            <w:r>
              <w:rPr>
                <w:spacing w:val="-3"/>
                <w:sz w:val="24"/>
              </w:rPr>
              <w:t xml:space="preserve"> </w:t>
            </w:r>
            <w:r>
              <w:rPr>
                <w:sz w:val="24"/>
              </w:rPr>
              <w:t>England</w:t>
            </w:r>
            <w:r>
              <w:rPr>
                <w:spacing w:val="-4"/>
                <w:sz w:val="24"/>
              </w:rPr>
              <w:t xml:space="preserve"> </w:t>
            </w:r>
            <w:r>
              <w:rPr>
                <w:sz w:val="24"/>
              </w:rPr>
              <w:t>and</w:t>
            </w:r>
            <w:r>
              <w:rPr>
                <w:spacing w:val="-4"/>
                <w:sz w:val="24"/>
              </w:rPr>
              <w:t xml:space="preserve"> </w:t>
            </w:r>
            <w:r>
              <w:rPr>
                <w:sz w:val="24"/>
              </w:rPr>
              <w:t>Wales) for the Seminary must be immediately advised and they will coordinate the case.</w:t>
            </w:r>
          </w:p>
          <w:p w14:paraId="2AF4A6C6" w14:textId="77777777" w:rsidR="00E91CB0" w:rsidRDefault="00707917" w:rsidP="00972EBD">
            <w:pPr>
              <w:pStyle w:val="TableParagraph"/>
              <w:spacing w:before="154" w:line="230" w:lineRule="auto"/>
              <w:ind w:left="144" w:right="233"/>
              <w:rPr>
                <w:sz w:val="24"/>
              </w:rPr>
            </w:pPr>
            <w:r>
              <w:rPr>
                <w:sz w:val="24"/>
              </w:rPr>
              <w:t>In</w:t>
            </w:r>
            <w:r>
              <w:rPr>
                <w:spacing w:val="-2"/>
                <w:sz w:val="24"/>
              </w:rPr>
              <w:t xml:space="preserve"> </w:t>
            </w:r>
            <w:r>
              <w:rPr>
                <w:sz w:val="24"/>
              </w:rPr>
              <w:t>the</w:t>
            </w:r>
            <w:r>
              <w:rPr>
                <w:spacing w:val="-4"/>
                <w:sz w:val="24"/>
              </w:rPr>
              <w:t xml:space="preserve"> </w:t>
            </w:r>
            <w:r>
              <w:rPr>
                <w:sz w:val="24"/>
              </w:rPr>
              <w:t>case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Venerable</w:t>
            </w:r>
            <w:r>
              <w:rPr>
                <w:spacing w:val="-4"/>
                <w:sz w:val="24"/>
              </w:rPr>
              <w:t xml:space="preserve"> </w:t>
            </w:r>
            <w:r>
              <w:rPr>
                <w:sz w:val="24"/>
              </w:rPr>
              <w:t>English</w:t>
            </w:r>
            <w:r>
              <w:rPr>
                <w:spacing w:val="-2"/>
                <w:sz w:val="24"/>
              </w:rPr>
              <w:t xml:space="preserve"> </w:t>
            </w:r>
            <w:r>
              <w:rPr>
                <w:sz w:val="24"/>
              </w:rPr>
              <w:t>College</w:t>
            </w:r>
            <w:r>
              <w:rPr>
                <w:spacing w:val="-2"/>
                <w:sz w:val="24"/>
              </w:rPr>
              <w:t xml:space="preserve"> </w:t>
            </w:r>
            <w:r>
              <w:rPr>
                <w:sz w:val="24"/>
              </w:rPr>
              <w:t>(Rome),</w:t>
            </w:r>
            <w:r>
              <w:rPr>
                <w:spacing w:val="-3"/>
                <w:sz w:val="24"/>
              </w:rPr>
              <w:t xml:space="preserve"> </w:t>
            </w:r>
            <w:r>
              <w:rPr>
                <w:sz w:val="24"/>
              </w:rPr>
              <w:t xml:space="preserve">the Beda College (Rome) and Valladolid (Spain), the Safeguarding Representative of the College will liaise with the allocated Safeguarding Lead in England and </w:t>
            </w:r>
            <w:r>
              <w:rPr>
                <w:spacing w:val="-2"/>
                <w:sz w:val="24"/>
              </w:rPr>
              <w:t>Wales.</w:t>
            </w:r>
          </w:p>
          <w:p w14:paraId="2AF4A6C7" w14:textId="77777777" w:rsidR="00E91CB0" w:rsidRDefault="00707917" w:rsidP="00972EBD">
            <w:pPr>
              <w:pStyle w:val="TableParagraph"/>
              <w:spacing w:before="150" w:line="230" w:lineRule="auto"/>
              <w:ind w:left="144"/>
              <w:rPr>
                <w:sz w:val="24"/>
              </w:rPr>
            </w:pPr>
            <w:r>
              <w:rPr>
                <w:sz w:val="24"/>
              </w:rPr>
              <w:t>For</w:t>
            </w:r>
            <w:r>
              <w:rPr>
                <w:spacing w:val="-4"/>
                <w:sz w:val="24"/>
              </w:rPr>
              <w:t xml:space="preserve"> </w:t>
            </w:r>
            <w:r>
              <w:rPr>
                <w:sz w:val="24"/>
              </w:rPr>
              <w:t>the</w:t>
            </w:r>
            <w:r>
              <w:rPr>
                <w:spacing w:val="-5"/>
                <w:sz w:val="24"/>
              </w:rPr>
              <w:t xml:space="preserve"> </w:t>
            </w:r>
            <w:r>
              <w:rPr>
                <w:sz w:val="24"/>
              </w:rPr>
              <w:t>BEDA</w:t>
            </w:r>
            <w:r>
              <w:rPr>
                <w:spacing w:val="-3"/>
                <w:sz w:val="24"/>
              </w:rPr>
              <w:t xml:space="preserve"> </w:t>
            </w:r>
            <w:r>
              <w:rPr>
                <w:sz w:val="24"/>
              </w:rPr>
              <w:t>and</w:t>
            </w:r>
            <w:r>
              <w:rPr>
                <w:spacing w:val="-4"/>
                <w:sz w:val="24"/>
              </w:rPr>
              <w:t xml:space="preserve"> </w:t>
            </w:r>
            <w:r>
              <w:rPr>
                <w:sz w:val="24"/>
              </w:rPr>
              <w:t>VEC</w:t>
            </w:r>
            <w:r>
              <w:rPr>
                <w:spacing w:val="-7"/>
                <w:sz w:val="24"/>
              </w:rPr>
              <w:t xml:space="preserve"> </w:t>
            </w:r>
            <w:r>
              <w:rPr>
                <w:sz w:val="24"/>
              </w:rPr>
              <w:t>(both</w:t>
            </w:r>
            <w:r>
              <w:rPr>
                <w:spacing w:val="-3"/>
                <w:sz w:val="24"/>
              </w:rPr>
              <w:t xml:space="preserve"> </w:t>
            </w:r>
            <w:r>
              <w:rPr>
                <w:sz w:val="24"/>
              </w:rPr>
              <w:t>in</w:t>
            </w:r>
            <w:r>
              <w:rPr>
                <w:spacing w:val="-3"/>
                <w:sz w:val="24"/>
              </w:rPr>
              <w:t xml:space="preserve"> </w:t>
            </w:r>
            <w:r>
              <w:rPr>
                <w:sz w:val="24"/>
              </w:rPr>
              <w:t>Rome),</w:t>
            </w:r>
            <w:r>
              <w:rPr>
                <w:spacing w:val="-4"/>
                <w:sz w:val="24"/>
              </w:rPr>
              <w:t xml:space="preserve"> </w:t>
            </w:r>
            <w:r>
              <w:rPr>
                <w:sz w:val="24"/>
              </w:rPr>
              <w:t>the</w:t>
            </w:r>
            <w:r>
              <w:rPr>
                <w:spacing w:val="-5"/>
                <w:sz w:val="24"/>
              </w:rPr>
              <w:t xml:space="preserve"> </w:t>
            </w:r>
            <w:r>
              <w:rPr>
                <w:sz w:val="24"/>
              </w:rPr>
              <w:t>Safeguarding Representative for the other college will undertake any tasks</w:t>
            </w:r>
            <w:r>
              <w:rPr>
                <w:spacing w:val="-2"/>
                <w:sz w:val="24"/>
              </w:rPr>
              <w:t xml:space="preserve"> </w:t>
            </w:r>
            <w:r>
              <w:rPr>
                <w:sz w:val="24"/>
              </w:rPr>
              <w:t>required</w:t>
            </w:r>
            <w:r>
              <w:rPr>
                <w:spacing w:val="-1"/>
                <w:sz w:val="24"/>
              </w:rPr>
              <w:t xml:space="preserve"> </w:t>
            </w:r>
            <w:r>
              <w:rPr>
                <w:sz w:val="24"/>
              </w:rPr>
              <w:t>by the</w:t>
            </w:r>
            <w:r>
              <w:rPr>
                <w:spacing w:val="-2"/>
                <w:sz w:val="24"/>
              </w:rPr>
              <w:t xml:space="preserve"> </w:t>
            </w:r>
            <w:r>
              <w:rPr>
                <w:sz w:val="24"/>
              </w:rPr>
              <w:t>Safeguarding</w:t>
            </w:r>
            <w:r>
              <w:rPr>
                <w:spacing w:val="-1"/>
                <w:sz w:val="24"/>
              </w:rPr>
              <w:t xml:space="preserve"> </w:t>
            </w:r>
            <w:r>
              <w:rPr>
                <w:sz w:val="24"/>
              </w:rPr>
              <w:t>Lead</w:t>
            </w:r>
            <w:r>
              <w:rPr>
                <w:spacing w:val="-1"/>
                <w:sz w:val="24"/>
              </w:rPr>
              <w:t xml:space="preserve"> </w:t>
            </w:r>
            <w:r>
              <w:rPr>
                <w:sz w:val="24"/>
              </w:rPr>
              <w:t>in England</w:t>
            </w:r>
            <w:r>
              <w:rPr>
                <w:spacing w:val="-1"/>
                <w:sz w:val="24"/>
              </w:rPr>
              <w:t xml:space="preserve"> </w:t>
            </w:r>
            <w:r>
              <w:rPr>
                <w:sz w:val="24"/>
              </w:rPr>
              <w:t xml:space="preserve">and </w:t>
            </w:r>
            <w:r>
              <w:rPr>
                <w:spacing w:val="-2"/>
                <w:sz w:val="24"/>
              </w:rPr>
              <w:t>Wales)</w:t>
            </w:r>
          </w:p>
          <w:p w14:paraId="2AF4A6C8" w14:textId="77777777" w:rsidR="00E91CB0" w:rsidRDefault="00707917" w:rsidP="00972EBD">
            <w:pPr>
              <w:pStyle w:val="TableParagraph"/>
              <w:spacing w:before="147" w:line="230" w:lineRule="auto"/>
              <w:ind w:left="144"/>
              <w:rPr>
                <w:sz w:val="24"/>
              </w:rPr>
            </w:pPr>
            <w:r>
              <w:rPr>
                <w:sz w:val="24"/>
              </w:rPr>
              <w:t>The</w:t>
            </w:r>
            <w:r>
              <w:rPr>
                <w:spacing w:val="-5"/>
                <w:sz w:val="24"/>
              </w:rPr>
              <w:t xml:space="preserve"> </w:t>
            </w:r>
            <w:proofErr w:type="gramStart"/>
            <w:r>
              <w:rPr>
                <w:sz w:val="24"/>
              </w:rPr>
              <w:t>UK</w:t>
            </w:r>
            <w:r>
              <w:rPr>
                <w:spacing w:val="-4"/>
                <w:sz w:val="24"/>
              </w:rPr>
              <w:t xml:space="preserve"> </w:t>
            </w:r>
            <w:r>
              <w:rPr>
                <w:sz w:val="24"/>
              </w:rPr>
              <w:t>based</w:t>
            </w:r>
            <w:proofErr w:type="gramEnd"/>
            <w:r>
              <w:rPr>
                <w:spacing w:val="-2"/>
                <w:sz w:val="24"/>
              </w:rPr>
              <w:t xml:space="preserve"> </w:t>
            </w:r>
            <w:r>
              <w:rPr>
                <w:sz w:val="24"/>
              </w:rPr>
              <w:t>Safeguarding</w:t>
            </w:r>
            <w:r>
              <w:rPr>
                <w:spacing w:val="-4"/>
                <w:sz w:val="24"/>
              </w:rPr>
              <w:t xml:space="preserve"> </w:t>
            </w:r>
            <w:r>
              <w:rPr>
                <w:sz w:val="24"/>
              </w:rPr>
              <w:t>Lead</w:t>
            </w:r>
            <w:r>
              <w:rPr>
                <w:spacing w:val="-4"/>
                <w:sz w:val="24"/>
              </w:rPr>
              <w:t xml:space="preserve"> </w:t>
            </w:r>
            <w:r>
              <w:rPr>
                <w:sz w:val="24"/>
              </w:rPr>
              <w:t>for</w:t>
            </w:r>
            <w:r>
              <w:rPr>
                <w:spacing w:val="-4"/>
                <w:sz w:val="24"/>
              </w:rPr>
              <w:t xml:space="preserve"> </w:t>
            </w:r>
            <w:r>
              <w:rPr>
                <w:sz w:val="24"/>
              </w:rPr>
              <w:t>the</w:t>
            </w:r>
            <w:r>
              <w:rPr>
                <w:spacing w:val="-5"/>
                <w:sz w:val="24"/>
              </w:rPr>
              <w:t xml:space="preserve"> </w:t>
            </w:r>
            <w:r>
              <w:rPr>
                <w:sz w:val="24"/>
              </w:rPr>
              <w:t>Seminary</w:t>
            </w:r>
            <w:r>
              <w:rPr>
                <w:spacing w:val="-5"/>
                <w:sz w:val="24"/>
              </w:rPr>
              <w:t xml:space="preserve"> </w:t>
            </w:r>
            <w:r>
              <w:rPr>
                <w:sz w:val="24"/>
              </w:rPr>
              <w:t xml:space="preserve">must </w:t>
            </w:r>
            <w:r>
              <w:rPr>
                <w:spacing w:val="-2"/>
                <w:sz w:val="24"/>
              </w:rPr>
              <w:t>advise:</w:t>
            </w:r>
          </w:p>
          <w:p w14:paraId="2AF4A6C9" w14:textId="30148345" w:rsidR="00E91CB0" w:rsidRDefault="00707917" w:rsidP="00C97E70">
            <w:pPr>
              <w:pStyle w:val="TableParagraph"/>
              <w:numPr>
                <w:ilvl w:val="0"/>
                <w:numId w:val="2"/>
              </w:numPr>
              <w:tabs>
                <w:tab w:val="left" w:pos="1185"/>
                <w:tab w:val="left" w:pos="1186"/>
              </w:tabs>
              <w:spacing w:before="140" w:line="317" w:lineRule="exact"/>
              <w:ind w:hanging="721"/>
              <w:jc w:val="both"/>
              <w:rPr>
                <w:sz w:val="24"/>
              </w:rPr>
            </w:pPr>
            <w:r>
              <w:rPr>
                <w:spacing w:val="-2"/>
                <w:sz w:val="24"/>
              </w:rPr>
              <w:t>CSSA</w:t>
            </w:r>
            <w:r w:rsidR="007B3C55">
              <w:rPr>
                <w:spacing w:val="-2"/>
                <w:sz w:val="24"/>
              </w:rPr>
              <w:t>.</w:t>
            </w:r>
          </w:p>
          <w:p w14:paraId="2AF4A6CA" w14:textId="77777777" w:rsidR="00E91CB0" w:rsidRDefault="00707917" w:rsidP="00C97E70">
            <w:pPr>
              <w:pStyle w:val="TableParagraph"/>
              <w:numPr>
                <w:ilvl w:val="0"/>
                <w:numId w:val="2"/>
              </w:numPr>
              <w:tabs>
                <w:tab w:val="left" w:pos="1185"/>
                <w:tab w:val="left" w:pos="1186"/>
              </w:tabs>
              <w:spacing w:before="3" w:line="230" w:lineRule="auto"/>
              <w:ind w:right="584"/>
              <w:jc w:val="both"/>
              <w:rPr>
                <w:sz w:val="24"/>
              </w:rPr>
            </w:pPr>
            <w:r>
              <w:rPr>
                <w:sz w:val="24"/>
              </w:rPr>
              <w:t>The</w:t>
            </w:r>
            <w:r>
              <w:rPr>
                <w:spacing w:val="-6"/>
                <w:sz w:val="24"/>
              </w:rPr>
              <w:t xml:space="preserve"> </w:t>
            </w:r>
            <w:r>
              <w:rPr>
                <w:sz w:val="24"/>
              </w:rPr>
              <w:t>Chairman</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Committee</w:t>
            </w:r>
            <w:r>
              <w:rPr>
                <w:spacing w:val="-6"/>
                <w:sz w:val="24"/>
              </w:rPr>
              <w:t xml:space="preserve"> </w:t>
            </w:r>
            <w:r>
              <w:rPr>
                <w:sz w:val="24"/>
              </w:rPr>
              <w:t>of</w:t>
            </w:r>
            <w:r>
              <w:rPr>
                <w:spacing w:val="-4"/>
                <w:sz w:val="24"/>
              </w:rPr>
              <w:t xml:space="preserve"> </w:t>
            </w:r>
            <w:r>
              <w:rPr>
                <w:sz w:val="24"/>
              </w:rPr>
              <w:t>Bishops responsible for the seminary.</w:t>
            </w:r>
          </w:p>
          <w:p w14:paraId="2AF4A6CB" w14:textId="77777777" w:rsidR="00E91CB0" w:rsidRDefault="00707917" w:rsidP="00C97E70">
            <w:pPr>
              <w:pStyle w:val="TableParagraph"/>
              <w:numPr>
                <w:ilvl w:val="0"/>
                <w:numId w:val="2"/>
              </w:numPr>
              <w:tabs>
                <w:tab w:val="left" w:pos="1185"/>
                <w:tab w:val="left" w:pos="1186"/>
              </w:tabs>
              <w:spacing w:line="308" w:lineRule="exact"/>
              <w:ind w:hanging="721"/>
              <w:jc w:val="both"/>
              <w:rPr>
                <w:sz w:val="24"/>
              </w:rPr>
            </w:pPr>
            <w:r>
              <w:rPr>
                <w:sz w:val="24"/>
              </w:rPr>
              <w:t>The</w:t>
            </w:r>
            <w:r>
              <w:rPr>
                <w:spacing w:val="-1"/>
                <w:sz w:val="24"/>
              </w:rPr>
              <w:t xml:space="preserve"> </w:t>
            </w:r>
            <w:proofErr w:type="gramStart"/>
            <w:r>
              <w:rPr>
                <w:sz w:val="24"/>
              </w:rPr>
              <w:t>Bishop</w:t>
            </w:r>
            <w:proofErr w:type="gramEnd"/>
            <w:r>
              <w:rPr>
                <w:sz w:val="24"/>
              </w:rPr>
              <w:t xml:space="preserve"> of</w:t>
            </w:r>
            <w:r>
              <w:rPr>
                <w:spacing w:val="-1"/>
                <w:sz w:val="24"/>
              </w:rPr>
              <w:t xml:space="preserve"> </w:t>
            </w:r>
            <w:r>
              <w:rPr>
                <w:sz w:val="24"/>
              </w:rPr>
              <w:t>the</w:t>
            </w:r>
            <w:r>
              <w:rPr>
                <w:spacing w:val="-1"/>
                <w:sz w:val="24"/>
              </w:rPr>
              <w:t xml:space="preserve"> </w:t>
            </w:r>
            <w:r>
              <w:rPr>
                <w:sz w:val="24"/>
              </w:rPr>
              <w:t>individual’s</w:t>
            </w:r>
            <w:r>
              <w:rPr>
                <w:spacing w:val="-1"/>
                <w:sz w:val="24"/>
              </w:rPr>
              <w:t xml:space="preserve"> </w:t>
            </w:r>
            <w:r>
              <w:rPr>
                <w:spacing w:val="-2"/>
                <w:sz w:val="24"/>
              </w:rPr>
              <w:t>diocese.</w:t>
            </w:r>
          </w:p>
          <w:p w14:paraId="2AF4A6CC" w14:textId="77777777" w:rsidR="00E91CB0" w:rsidRDefault="00707917" w:rsidP="00C97E70">
            <w:pPr>
              <w:pStyle w:val="TableParagraph"/>
              <w:numPr>
                <w:ilvl w:val="0"/>
                <w:numId w:val="2"/>
              </w:numPr>
              <w:tabs>
                <w:tab w:val="left" w:pos="1185"/>
                <w:tab w:val="left" w:pos="1186"/>
              </w:tabs>
              <w:spacing w:before="3" w:line="230" w:lineRule="auto"/>
              <w:ind w:right="261"/>
              <w:jc w:val="both"/>
              <w:rPr>
                <w:sz w:val="24"/>
              </w:rPr>
            </w:pPr>
            <w:r>
              <w:rPr>
                <w:sz w:val="24"/>
              </w:rPr>
              <w:t>The</w:t>
            </w:r>
            <w:r>
              <w:rPr>
                <w:spacing w:val="-1"/>
                <w:sz w:val="24"/>
              </w:rPr>
              <w:t xml:space="preserve"> </w:t>
            </w:r>
            <w:r>
              <w:rPr>
                <w:sz w:val="24"/>
              </w:rPr>
              <w:t>local ecclesiastic authorities</w:t>
            </w:r>
            <w:r>
              <w:rPr>
                <w:spacing w:val="-1"/>
                <w:sz w:val="24"/>
              </w:rPr>
              <w:t xml:space="preserve"> </w:t>
            </w:r>
            <w:r>
              <w:rPr>
                <w:sz w:val="24"/>
              </w:rPr>
              <w:t>as advised by the</w:t>
            </w:r>
            <w:r>
              <w:rPr>
                <w:spacing w:val="-5"/>
                <w:sz w:val="24"/>
              </w:rPr>
              <w:t xml:space="preserve"> </w:t>
            </w:r>
            <w:r>
              <w:rPr>
                <w:sz w:val="24"/>
              </w:rPr>
              <w:t>Chairman</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Committee</w:t>
            </w:r>
            <w:r>
              <w:rPr>
                <w:spacing w:val="-5"/>
                <w:sz w:val="24"/>
              </w:rPr>
              <w:t xml:space="preserve"> </w:t>
            </w:r>
            <w:r>
              <w:rPr>
                <w:sz w:val="24"/>
              </w:rPr>
              <w:t>of</w:t>
            </w:r>
            <w:r>
              <w:rPr>
                <w:spacing w:val="-3"/>
                <w:sz w:val="24"/>
              </w:rPr>
              <w:t xml:space="preserve"> </w:t>
            </w:r>
            <w:r>
              <w:rPr>
                <w:sz w:val="24"/>
              </w:rPr>
              <w:t>Bishops</w:t>
            </w:r>
            <w:r>
              <w:rPr>
                <w:spacing w:val="-3"/>
                <w:sz w:val="24"/>
              </w:rPr>
              <w:t xml:space="preserve"> </w:t>
            </w:r>
            <w:r>
              <w:rPr>
                <w:sz w:val="24"/>
              </w:rPr>
              <w:t>for the seminary.</w:t>
            </w:r>
          </w:p>
          <w:p w14:paraId="2AF4A6CD" w14:textId="77777777" w:rsidR="00E91CB0" w:rsidRDefault="00707917" w:rsidP="00C97E70">
            <w:pPr>
              <w:pStyle w:val="TableParagraph"/>
              <w:numPr>
                <w:ilvl w:val="0"/>
                <w:numId w:val="2"/>
              </w:numPr>
              <w:tabs>
                <w:tab w:val="left" w:pos="1185"/>
                <w:tab w:val="left" w:pos="1186"/>
              </w:tabs>
              <w:spacing w:before="6" w:line="230" w:lineRule="auto"/>
              <w:ind w:right="522"/>
              <w:jc w:val="both"/>
              <w:rPr>
                <w:sz w:val="24"/>
              </w:rPr>
            </w:pPr>
            <w:r>
              <w:rPr>
                <w:sz w:val="24"/>
              </w:rPr>
              <w:t>The</w:t>
            </w:r>
            <w:r>
              <w:rPr>
                <w:spacing w:val="-7"/>
                <w:sz w:val="24"/>
              </w:rPr>
              <w:t xml:space="preserve"> </w:t>
            </w:r>
            <w:r>
              <w:rPr>
                <w:sz w:val="24"/>
              </w:rPr>
              <w:t>relevant</w:t>
            </w:r>
            <w:r>
              <w:rPr>
                <w:spacing w:val="-6"/>
                <w:sz w:val="24"/>
              </w:rPr>
              <w:t xml:space="preserve"> </w:t>
            </w:r>
            <w:r>
              <w:rPr>
                <w:sz w:val="24"/>
              </w:rPr>
              <w:t>diocesan</w:t>
            </w:r>
            <w:r>
              <w:rPr>
                <w:spacing w:val="-5"/>
                <w:sz w:val="24"/>
              </w:rPr>
              <w:t xml:space="preserve"> </w:t>
            </w:r>
            <w:r>
              <w:rPr>
                <w:sz w:val="24"/>
              </w:rPr>
              <w:t>Insurance</w:t>
            </w:r>
            <w:r>
              <w:rPr>
                <w:spacing w:val="-7"/>
                <w:sz w:val="24"/>
              </w:rPr>
              <w:t xml:space="preserve"> </w:t>
            </w:r>
            <w:r>
              <w:rPr>
                <w:sz w:val="24"/>
              </w:rPr>
              <w:t>Officer</w:t>
            </w:r>
            <w:r>
              <w:rPr>
                <w:spacing w:val="-6"/>
                <w:sz w:val="24"/>
              </w:rPr>
              <w:t xml:space="preserve"> </w:t>
            </w:r>
            <w:r>
              <w:rPr>
                <w:sz w:val="24"/>
              </w:rPr>
              <w:t>and liaise with them throughout the process.</w:t>
            </w:r>
          </w:p>
        </w:tc>
      </w:tr>
    </w:tbl>
    <w:p w14:paraId="2AF4A6D2" w14:textId="77777777" w:rsidR="00E91CB0" w:rsidRDefault="00E91CB0">
      <w:pPr>
        <w:spacing w:line="228" w:lineRule="auto"/>
        <w:rPr>
          <w:sz w:val="24"/>
        </w:rPr>
        <w:sectPr w:rsidR="00E91CB0" w:rsidSect="007F3A35">
          <w:type w:val="continuous"/>
          <w:pgSz w:w="16840" w:h="11910" w:orient="landscape"/>
          <w:pgMar w:top="1440" w:right="1440" w:bottom="1440" w:left="1440" w:header="0" w:footer="1002" w:gutter="0"/>
          <w:pgBorders w:offsetFrom="page">
            <w:top w:val="single" w:sz="8" w:space="24" w:color="548DD4" w:themeColor="text2" w:themeTint="99"/>
            <w:left w:val="single" w:sz="8" w:space="24" w:color="548DD4" w:themeColor="text2" w:themeTint="99"/>
            <w:bottom w:val="single" w:sz="8" w:space="24" w:color="548DD4" w:themeColor="text2" w:themeTint="99"/>
            <w:right w:val="single" w:sz="8" w:space="24" w:color="548DD4" w:themeColor="text2" w:themeTint="99"/>
          </w:pgBorders>
          <w:cols w:space="720"/>
        </w:sectPr>
      </w:pPr>
    </w:p>
    <w:tbl>
      <w:tblPr>
        <w:tblW w:w="1403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1623"/>
      </w:tblGrid>
      <w:tr w:rsidR="00E91CB0" w14:paraId="2AF4A6E1" w14:textId="77777777" w:rsidTr="007B3C55">
        <w:trPr>
          <w:trHeight w:val="12126"/>
        </w:trPr>
        <w:tc>
          <w:tcPr>
            <w:tcW w:w="2410" w:type="dxa"/>
          </w:tcPr>
          <w:p w14:paraId="2AF4A6D3" w14:textId="77777777" w:rsidR="00E91CB0" w:rsidRPr="00CE141D" w:rsidRDefault="00707917" w:rsidP="006C7CA0">
            <w:pPr>
              <w:pStyle w:val="TableParagraph"/>
              <w:ind w:left="149"/>
              <w:rPr>
                <w:rFonts w:ascii="Leelawadee" w:hAnsi="Leelawadee" w:cs="Leelawadee"/>
                <w:sz w:val="24"/>
                <w:szCs w:val="24"/>
              </w:rPr>
            </w:pPr>
            <w:r w:rsidRPr="00CE141D">
              <w:rPr>
                <w:rFonts w:ascii="Leelawadee" w:hAnsi="Leelawadee" w:cs="Leelawadee" w:hint="cs"/>
                <w:sz w:val="24"/>
                <w:szCs w:val="24"/>
              </w:rPr>
              <w:t>Allegations</w:t>
            </w:r>
            <w:r w:rsidRPr="00CE141D">
              <w:rPr>
                <w:rFonts w:ascii="Leelawadee" w:hAnsi="Leelawadee" w:cs="Leelawadee" w:hint="cs"/>
                <w:spacing w:val="-1"/>
                <w:sz w:val="24"/>
                <w:szCs w:val="24"/>
              </w:rPr>
              <w:t xml:space="preserve"> </w:t>
            </w:r>
            <w:r w:rsidRPr="00CE141D">
              <w:rPr>
                <w:rFonts w:ascii="Leelawadee" w:hAnsi="Leelawadee" w:cs="Leelawadee" w:hint="cs"/>
                <w:spacing w:val="-2"/>
                <w:sz w:val="24"/>
                <w:szCs w:val="24"/>
              </w:rPr>
              <w:t>against:</w:t>
            </w:r>
          </w:p>
          <w:p w14:paraId="2C2E1FC4" w14:textId="5F46356B" w:rsidR="007C38EA" w:rsidRPr="007C38EA" w:rsidRDefault="00707917" w:rsidP="00C97E70">
            <w:pPr>
              <w:pStyle w:val="TableParagraph"/>
              <w:numPr>
                <w:ilvl w:val="0"/>
                <w:numId w:val="1"/>
              </w:numPr>
              <w:tabs>
                <w:tab w:val="left" w:pos="367"/>
              </w:tabs>
              <w:ind w:left="149" w:hanging="10"/>
              <w:rPr>
                <w:rFonts w:ascii="Leelawadee" w:hAnsi="Leelawadee" w:cs="Leelawadee"/>
                <w:sz w:val="24"/>
                <w:szCs w:val="24"/>
              </w:rPr>
            </w:pPr>
            <w:r w:rsidRPr="00CE141D">
              <w:rPr>
                <w:rFonts w:ascii="Leelawadee" w:hAnsi="Leelawadee" w:cs="Leelawadee" w:hint="cs"/>
                <w:sz w:val="24"/>
                <w:szCs w:val="24"/>
              </w:rPr>
              <w:t>Cardinals,</w:t>
            </w:r>
            <w:r w:rsidRPr="00CE141D">
              <w:rPr>
                <w:rFonts w:ascii="Leelawadee" w:hAnsi="Leelawadee" w:cs="Leelawadee" w:hint="cs"/>
                <w:spacing w:val="-17"/>
                <w:sz w:val="24"/>
                <w:szCs w:val="24"/>
              </w:rPr>
              <w:t xml:space="preserve"> </w:t>
            </w:r>
            <w:r w:rsidRPr="00CE141D">
              <w:rPr>
                <w:rFonts w:ascii="Leelawadee" w:hAnsi="Leelawadee" w:cs="Leelawadee" w:hint="cs"/>
                <w:sz w:val="24"/>
                <w:szCs w:val="24"/>
              </w:rPr>
              <w:t>Patriarchs, Bishops and Legates</w:t>
            </w:r>
            <w:r w:rsidRPr="00CE141D">
              <w:rPr>
                <w:rFonts w:ascii="Leelawadee" w:hAnsi="Leelawadee" w:cs="Leelawadee" w:hint="cs"/>
                <w:spacing w:val="40"/>
                <w:sz w:val="24"/>
                <w:szCs w:val="24"/>
              </w:rPr>
              <w:t xml:space="preserve"> </w:t>
            </w:r>
            <w:r w:rsidRPr="00CE141D">
              <w:rPr>
                <w:rFonts w:ascii="Leelawadee" w:hAnsi="Leelawadee" w:cs="Leelawadee" w:hint="cs"/>
                <w:sz w:val="24"/>
                <w:szCs w:val="24"/>
              </w:rPr>
              <w:t xml:space="preserve">of the Roman </w:t>
            </w:r>
            <w:proofErr w:type="gramStart"/>
            <w:r w:rsidRPr="00CE141D">
              <w:rPr>
                <w:rFonts w:ascii="Leelawadee" w:hAnsi="Leelawadee" w:cs="Leelawadee" w:hint="cs"/>
                <w:sz w:val="24"/>
                <w:szCs w:val="24"/>
              </w:rPr>
              <w:t>Pontiff;</w:t>
            </w:r>
            <w:proofErr w:type="gramEnd"/>
          </w:p>
          <w:p w14:paraId="2AF4A6D5" w14:textId="77777777" w:rsidR="00E91CB0" w:rsidRPr="00CE141D" w:rsidRDefault="00707917" w:rsidP="00C97E70">
            <w:pPr>
              <w:pStyle w:val="TableParagraph"/>
              <w:numPr>
                <w:ilvl w:val="0"/>
                <w:numId w:val="1"/>
              </w:numPr>
              <w:tabs>
                <w:tab w:val="left" w:pos="387"/>
              </w:tabs>
              <w:ind w:left="149" w:hanging="10"/>
              <w:rPr>
                <w:rFonts w:ascii="Leelawadee" w:hAnsi="Leelawadee" w:cs="Leelawadee"/>
                <w:sz w:val="24"/>
                <w:szCs w:val="24"/>
              </w:rPr>
            </w:pPr>
            <w:r w:rsidRPr="00CE141D">
              <w:rPr>
                <w:rFonts w:ascii="Leelawadee" w:hAnsi="Leelawadee" w:cs="Leelawadee" w:hint="cs"/>
                <w:sz w:val="24"/>
                <w:szCs w:val="24"/>
              </w:rPr>
              <w:t>Clerics who are, or who have been, the pastoral heads of a particular</w:t>
            </w:r>
            <w:r w:rsidRPr="00CE141D">
              <w:rPr>
                <w:rFonts w:ascii="Leelawadee" w:hAnsi="Leelawadee" w:cs="Leelawadee" w:hint="cs"/>
                <w:spacing w:val="-11"/>
                <w:sz w:val="24"/>
                <w:szCs w:val="24"/>
              </w:rPr>
              <w:t xml:space="preserve"> </w:t>
            </w:r>
            <w:r w:rsidRPr="00CE141D">
              <w:rPr>
                <w:rFonts w:ascii="Leelawadee" w:hAnsi="Leelawadee" w:cs="Leelawadee" w:hint="cs"/>
                <w:sz w:val="24"/>
                <w:szCs w:val="24"/>
              </w:rPr>
              <w:t>Church</w:t>
            </w:r>
            <w:r w:rsidRPr="00CE141D">
              <w:rPr>
                <w:rFonts w:ascii="Leelawadee" w:hAnsi="Leelawadee" w:cs="Leelawadee" w:hint="cs"/>
                <w:spacing w:val="-10"/>
                <w:sz w:val="24"/>
                <w:szCs w:val="24"/>
              </w:rPr>
              <w:t xml:space="preserve"> </w:t>
            </w:r>
            <w:r w:rsidRPr="00CE141D">
              <w:rPr>
                <w:rFonts w:ascii="Leelawadee" w:hAnsi="Leelawadee" w:cs="Leelawadee" w:hint="cs"/>
                <w:sz w:val="24"/>
                <w:szCs w:val="24"/>
              </w:rPr>
              <w:t>or</w:t>
            </w:r>
            <w:r w:rsidRPr="00CE141D">
              <w:rPr>
                <w:rFonts w:ascii="Leelawadee" w:hAnsi="Leelawadee" w:cs="Leelawadee" w:hint="cs"/>
                <w:spacing w:val="-11"/>
                <w:sz w:val="24"/>
                <w:szCs w:val="24"/>
              </w:rPr>
              <w:t xml:space="preserve"> </w:t>
            </w:r>
            <w:r w:rsidRPr="00CE141D">
              <w:rPr>
                <w:rFonts w:ascii="Leelawadee" w:hAnsi="Leelawadee" w:cs="Leelawadee" w:hint="cs"/>
                <w:sz w:val="24"/>
                <w:szCs w:val="24"/>
              </w:rPr>
              <w:t xml:space="preserve">of an entity assimilated to it, Latin or Oriental, including the Personal Ordinariates, for the </w:t>
            </w:r>
            <w:r w:rsidRPr="00CE141D">
              <w:rPr>
                <w:rFonts w:ascii="Leelawadee" w:hAnsi="Leelawadee" w:cs="Leelawadee" w:hint="cs"/>
                <w:spacing w:val="-4"/>
                <w:sz w:val="24"/>
                <w:szCs w:val="24"/>
              </w:rPr>
              <w:t>acts</w:t>
            </w:r>
          </w:p>
          <w:p w14:paraId="2AF4A6D6" w14:textId="77777777" w:rsidR="00E91CB0" w:rsidRPr="00CE141D" w:rsidRDefault="00707917" w:rsidP="006C7CA0">
            <w:pPr>
              <w:pStyle w:val="TableParagraph"/>
              <w:ind w:left="149"/>
              <w:rPr>
                <w:rFonts w:ascii="Leelawadee" w:hAnsi="Leelawadee" w:cs="Leelawadee"/>
                <w:sz w:val="24"/>
                <w:szCs w:val="24"/>
              </w:rPr>
            </w:pPr>
            <w:r w:rsidRPr="00CE141D">
              <w:rPr>
                <w:rFonts w:ascii="Leelawadee" w:hAnsi="Leelawadee" w:cs="Leelawadee" w:hint="cs"/>
                <w:spacing w:val="-4"/>
                <w:sz w:val="24"/>
                <w:szCs w:val="24"/>
              </w:rPr>
              <w:t>committed</w:t>
            </w:r>
            <w:r w:rsidRPr="00CE141D">
              <w:rPr>
                <w:rFonts w:ascii="Leelawadee" w:hAnsi="Leelawadee" w:cs="Leelawadee" w:hint="cs"/>
                <w:spacing w:val="-13"/>
                <w:sz w:val="24"/>
                <w:szCs w:val="24"/>
              </w:rPr>
              <w:t xml:space="preserve"> </w:t>
            </w:r>
            <w:r w:rsidRPr="00CE141D">
              <w:rPr>
                <w:rFonts w:ascii="Leelawadee" w:hAnsi="Leelawadee" w:cs="Leelawadee" w:hint="cs"/>
                <w:i/>
                <w:spacing w:val="-4"/>
                <w:sz w:val="24"/>
                <w:szCs w:val="24"/>
              </w:rPr>
              <w:t xml:space="preserve">durante </w:t>
            </w:r>
            <w:r w:rsidRPr="00CE141D">
              <w:rPr>
                <w:rFonts w:ascii="Leelawadee" w:hAnsi="Leelawadee" w:cs="Leelawadee" w:hint="cs"/>
                <w:i/>
                <w:sz w:val="24"/>
                <w:szCs w:val="24"/>
              </w:rPr>
              <w:t>munere</w:t>
            </w:r>
            <w:r w:rsidRPr="00CE141D">
              <w:rPr>
                <w:rFonts w:ascii="Leelawadee" w:hAnsi="Leelawadee" w:cs="Leelawadee" w:hint="cs"/>
                <w:i/>
                <w:spacing w:val="-6"/>
                <w:sz w:val="24"/>
                <w:szCs w:val="24"/>
              </w:rPr>
              <w:t xml:space="preserve"> </w:t>
            </w:r>
            <w:r w:rsidRPr="00CE141D">
              <w:rPr>
                <w:rFonts w:ascii="Leelawadee" w:hAnsi="Leelawadee" w:cs="Leelawadee" w:hint="cs"/>
                <w:i/>
                <w:sz w:val="24"/>
                <w:szCs w:val="24"/>
              </w:rPr>
              <w:t>(while</w:t>
            </w:r>
            <w:r w:rsidRPr="00CE141D">
              <w:rPr>
                <w:rFonts w:ascii="Leelawadee" w:hAnsi="Leelawadee" w:cs="Leelawadee" w:hint="cs"/>
                <w:i/>
                <w:spacing w:val="-2"/>
                <w:sz w:val="24"/>
                <w:szCs w:val="24"/>
              </w:rPr>
              <w:t xml:space="preserve"> </w:t>
            </w:r>
            <w:r w:rsidRPr="00CE141D">
              <w:rPr>
                <w:rFonts w:ascii="Leelawadee" w:hAnsi="Leelawadee" w:cs="Leelawadee" w:hint="cs"/>
                <w:i/>
                <w:sz w:val="24"/>
                <w:szCs w:val="24"/>
              </w:rPr>
              <w:t xml:space="preserve">in </w:t>
            </w:r>
            <w:r w:rsidRPr="00CE141D">
              <w:rPr>
                <w:rFonts w:ascii="Leelawadee" w:hAnsi="Leelawadee" w:cs="Leelawadee" w:hint="cs"/>
                <w:i/>
                <w:spacing w:val="-2"/>
                <w:sz w:val="24"/>
                <w:szCs w:val="24"/>
              </w:rPr>
              <w:t>office</w:t>
            </w:r>
            <w:proofErr w:type="gramStart"/>
            <w:r w:rsidRPr="00CE141D">
              <w:rPr>
                <w:rFonts w:ascii="Leelawadee" w:hAnsi="Leelawadee" w:cs="Leelawadee" w:hint="cs"/>
                <w:i/>
                <w:spacing w:val="-2"/>
                <w:sz w:val="24"/>
                <w:szCs w:val="24"/>
              </w:rPr>
              <w:t>)</w:t>
            </w:r>
            <w:r w:rsidRPr="00CE141D">
              <w:rPr>
                <w:rFonts w:ascii="Leelawadee" w:hAnsi="Leelawadee" w:cs="Leelawadee" w:hint="cs"/>
                <w:spacing w:val="-2"/>
                <w:sz w:val="24"/>
                <w:szCs w:val="24"/>
              </w:rPr>
              <w:t>;</w:t>
            </w:r>
            <w:proofErr w:type="gramEnd"/>
          </w:p>
          <w:p w14:paraId="2AF4A6D7" w14:textId="77777777" w:rsidR="00E91CB0" w:rsidRPr="00CE141D" w:rsidRDefault="00707917" w:rsidP="00C97E70">
            <w:pPr>
              <w:pStyle w:val="TableParagraph"/>
              <w:numPr>
                <w:ilvl w:val="0"/>
                <w:numId w:val="1"/>
              </w:numPr>
              <w:tabs>
                <w:tab w:val="left" w:pos="356"/>
              </w:tabs>
              <w:ind w:left="149" w:hanging="10"/>
              <w:rPr>
                <w:rFonts w:ascii="Leelawadee" w:hAnsi="Leelawadee" w:cs="Leelawadee"/>
                <w:sz w:val="24"/>
                <w:szCs w:val="24"/>
              </w:rPr>
            </w:pPr>
            <w:r w:rsidRPr="00CE141D">
              <w:rPr>
                <w:rFonts w:ascii="Leelawadee" w:hAnsi="Leelawadee" w:cs="Leelawadee" w:hint="cs"/>
                <w:sz w:val="24"/>
                <w:szCs w:val="24"/>
              </w:rPr>
              <w:t>Clerics who are or who have been in the past leaders of a Personal</w:t>
            </w:r>
            <w:r w:rsidRPr="00CE141D">
              <w:rPr>
                <w:rFonts w:ascii="Leelawadee" w:hAnsi="Leelawadee" w:cs="Leelawadee" w:hint="cs"/>
                <w:spacing w:val="-17"/>
                <w:sz w:val="24"/>
                <w:szCs w:val="24"/>
              </w:rPr>
              <w:t xml:space="preserve"> </w:t>
            </w:r>
            <w:r w:rsidRPr="00CE141D">
              <w:rPr>
                <w:rFonts w:ascii="Leelawadee" w:hAnsi="Leelawadee" w:cs="Leelawadee" w:hint="cs"/>
                <w:sz w:val="24"/>
                <w:szCs w:val="24"/>
              </w:rPr>
              <w:t>Prelature,</w:t>
            </w:r>
            <w:r w:rsidRPr="00CE141D">
              <w:rPr>
                <w:rFonts w:ascii="Leelawadee" w:hAnsi="Leelawadee" w:cs="Leelawadee" w:hint="cs"/>
                <w:spacing w:val="-16"/>
                <w:sz w:val="24"/>
                <w:szCs w:val="24"/>
              </w:rPr>
              <w:t xml:space="preserve"> </w:t>
            </w:r>
            <w:r w:rsidRPr="00CE141D">
              <w:rPr>
                <w:rFonts w:ascii="Leelawadee" w:hAnsi="Leelawadee" w:cs="Leelawadee" w:hint="cs"/>
                <w:sz w:val="24"/>
                <w:szCs w:val="24"/>
              </w:rPr>
              <w:t>for the acts</w:t>
            </w:r>
          </w:p>
          <w:p w14:paraId="2AF4A6D8" w14:textId="77777777" w:rsidR="00E91CB0" w:rsidRPr="00CE141D" w:rsidRDefault="00707917" w:rsidP="006C7CA0">
            <w:pPr>
              <w:pStyle w:val="TableParagraph"/>
              <w:ind w:left="149"/>
              <w:rPr>
                <w:rFonts w:ascii="Leelawadee" w:hAnsi="Leelawadee" w:cs="Leelawadee"/>
                <w:sz w:val="24"/>
                <w:szCs w:val="24"/>
              </w:rPr>
            </w:pPr>
            <w:r w:rsidRPr="00CE141D">
              <w:rPr>
                <w:rFonts w:ascii="Leelawadee" w:hAnsi="Leelawadee" w:cs="Leelawadee" w:hint="cs"/>
                <w:spacing w:val="-4"/>
                <w:sz w:val="24"/>
                <w:szCs w:val="24"/>
              </w:rPr>
              <w:t>committed</w:t>
            </w:r>
            <w:r w:rsidRPr="00CE141D">
              <w:rPr>
                <w:rFonts w:ascii="Leelawadee" w:hAnsi="Leelawadee" w:cs="Leelawadee" w:hint="cs"/>
                <w:spacing w:val="-13"/>
                <w:sz w:val="24"/>
                <w:szCs w:val="24"/>
              </w:rPr>
              <w:t xml:space="preserve"> </w:t>
            </w:r>
            <w:r w:rsidRPr="00CE141D">
              <w:rPr>
                <w:rFonts w:ascii="Leelawadee" w:hAnsi="Leelawadee" w:cs="Leelawadee" w:hint="cs"/>
                <w:i/>
                <w:spacing w:val="-4"/>
                <w:sz w:val="24"/>
                <w:szCs w:val="24"/>
              </w:rPr>
              <w:t xml:space="preserve">durante </w:t>
            </w:r>
            <w:proofErr w:type="gramStart"/>
            <w:r w:rsidRPr="00CE141D">
              <w:rPr>
                <w:rFonts w:ascii="Leelawadee" w:hAnsi="Leelawadee" w:cs="Leelawadee" w:hint="cs"/>
                <w:i/>
                <w:spacing w:val="-2"/>
                <w:sz w:val="24"/>
                <w:szCs w:val="24"/>
              </w:rPr>
              <w:t>munere</w:t>
            </w:r>
            <w:r w:rsidRPr="00CE141D">
              <w:rPr>
                <w:rFonts w:ascii="Leelawadee" w:hAnsi="Leelawadee" w:cs="Leelawadee" w:hint="cs"/>
                <w:spacing w:val="-2"/>
                <w:sz w:val="24"/>
                <w:szCs w:val="24"/>
              </w:rPr>
              <w:t>;</w:t>
            </w:r>
            <w:proofErr w:type="gramEnd"/>
          </w:p>
          <w:p w14:paraId="2AF4A6D9" w14:textId="77777777" w:rsidR="00E91CB0" w:rsidRPr="00CE141D" w:rsidRDefault="00707917" w:rsidP="00C97E70">
            <w:pPr>
              <w:pStyle w:val="TableParagraph"/>
              <w:numPr>
                <w:ilvl w:val="0"/>
                <w:numId w:val="1"/>
              </w:numPr>
              <w:tabs>
                <w:tab w:val="left" w:pos="387"/>
              </w:tabs>
              <w:ind w:left="149" w:hanging="10"/>
              <w:rPr>
                <w:rFonts w:ascii="Leelawadee" w:hAnsi="Leelawadee" w:cs="Leelawadee"/>
                <w:sz w:val="24"/>
                <w:szCs w:val="24"/>
              </w:rPr>
            </w:pPr>
            <w:r w:rsidRPr="00CE141D">
              <w:rPr>
                <w:rFonts w:ascii="Leelawadee" w:hAnsi="Leelawadee" w:cs="Leelawadee" w:hint="cs"/>
                <w:sz w:val="24"/>
                <w:szCs w:val="24"/>
              </w:rPr>
              <w:t>Those who are, or who have been, supreme moderators of Institutes of Consecrated</w:t>
            </w:r>
            <w:r w:rsidRPr="00CE141D">
              <w:rPr>
                <w:rFonts w:ascii="Leelawadee" w:hAnsi="Leelawadee" w:cs="Leelawadee" w:hint="cs"/>
                <w:spacing w:val="-12"/>
                <w:sz w:val="24"/>
                <w:szCs w:val="24"/>
              </w:rPr>
              <w:t xml:space="preserve"> </w:t>
            </w:r>
            <w:r w:rsidRPr="00CE141D">
              <w:rPr>
                <w:rFonts w:ascii="Leelawadee" w:hAnsi="Leelawadee" w:cs="Leelawadee" w:hint="cs"/>
                <w:sz w:val="24"/>
                <w:szCs w:val="24"/>
              </w:rPr>
              <w:t>Life</w:t>
            </w:r>
            <w:r w:rsidRPr="00CE141D">
              <w:rPr>
                <w:rFonts w:ascii="Leelawadee" w:hAnsi="Leelawadee" w:cs="Leelawadee" w:hint="cs"/>
                <w:spacing w:val="-12"/>
                <w:sz w:val="24"/>
                <w:szCs w:val="24"/>
              </w:rPr>
              <w:t xml:space="preserve"> </w:t>
            </w:r>
            <w:r w:rsidRPr="00CE141D">
              <w:rPr>
                <w:rFonts w:ascii="Leelawadee" w:hAnsi="Leelawadee" w:cs="Leelawadee" w:hint="cs"/>
                <w:sz w:val="24"/>
                <w:szCs w:val="24"/>
              </w:rPr>
              <w:t>or</w:t>
            </w:r>
            <w:r w:rsidRPr="00CE141D">
              <w:rPr>
                <w:rFonts w:ascii="Leelawadee" w:hAnsi="Leelawadee" w:cs="Leelawadee" w:hint="cs"/>
                <w:spacing w:val="-12"/>
                <w:sz w:val="24"/>
                <w:szCs w:val="24"/>
              </w:rPr>
              <w:t xml:space="preserve"> </w:t>
            </w:r>
            <w:r w:rsidRPr="00CE141D">
              <w:rPr>
                <w:rFonts w:ascii="Leelawadee" w:hAnsi="Leelawadee" w:cs="Leelawadee" w:hint="cs"/>
                <w:sz w:val="24"/>
                <w:szCs w:val="24"/>
              </w:rPr>
              <w:t>of Societies of Apostolic Life</w:t>
            </w:r>
            <w:r w:rsidRPr="00CE141D">
              <w:rPr>
                <w:rFonts w:ascii="Leelawadee" w:hAnsi="Leelawadee" w:cs="Leelawadee" w:hint="cs"/>
                <w:spacing w:val="-9"/>
                <w:sz w:val="24"/>
                <w:szCs w:val="24"/>
              </w:rPr>
              <w:t xml:space="preserve"> </w:t>
            </w:r>
            <w:r w:rsidRPr="00CE141D">
              <w:rPr>
                <w:rFonts w:ascii="Leelawadee" w:hAnsi="Leelawadee" w:cs="Leelawadee" w:hint="cs"/>
                <w:sz w:val="24"/>
                <w:szCs w:val="24"/>
              </w:rPr>
              <w:t>of</w:t>
            </w:r>
            <w:r w:rsidRPr="00CE141D">
              <w:rPr>
                <w:rFonts w:ascii="Leelawadee" w:hAnsi="Leelawadee" w:cs="Leelawadee" w:hint="cs"/>
                <w:spacing w:val="-7"/>
                <w:sz w:val="24"/>
                <w:szCs w:val="24"/>
              </w:rPr>
              <w:t xml:space="preserve"> </w:t>
            </w:r>
            <w:r w:rsidRPr="00CE141D">
              <w:rPr>
                <w:rFonts w:ascii="Leelawadee" w:hAnsi="Leelawadee" w:cs="Leelawadee" w:hint="cs"/>
                <w:sz w:val="24"/>
                <w:szCs w:val="24"/>
              </w:rPr>
              <w:t>Pontifical</w:t>
            </w:r>
            <w:r w:rsidRPr="00CE141D">
              <w:rPr>
                <w:rFonts w:ascii="Leelawadee" w:hAnsi="Leelawadee" w:cs="Leelawadee" w:hint="cs"/>
                <w:spacing w:val="-7"/>
                <w:sz w:val="24"/>
                <w:szCs w:val="24"/>
              </w:rPr>
              <w:t xml:space="preserve"> </w:t>
            </w:r>
            <w:r w:rsidRPr="00CE141D">
              <w:rPr>
                <w:rFonts w:ascii="Leelawadee" w:hAnsi="Leelawadee" w:cs="Leelawadee" w:hint="cs"/>
                <w:sz w:val="24"/>
                <w:szCs w:val="24"/>
              </w:rPr>
              <w:t xml:space="preserve">right, as well as of monasteries </w:t>
            </w:r>
            <w:r w:rsidRPr="00CE141D">
              <w:rPr>
                <w:rFonts w:ascii="Leelawadee" w:hAnsi="Leelawadee" w:cs="Leelawadee" w:hint="cs"/>
                <w:i/>
                <w:sz w:val="24"/>
                <w:szCs w:val="24"/>
              </w:rPr>
              <w:t>sui</w:t>
            </w:r>
            <w:r w:rsidRPr="00CE141D">
              <w:rPr>
                <w:rFonts w:ascii="Leelawadee" w:hAnsi="Leelawadee" w:cs="Leelawadee" w:hint="cs"/>
                <w:i/>
                <w:spacing w:val="-7"/>
                <w:sz w:val="24"/>
                <w:szCs w:val="24"/>
              </w:rPr>
              <w:t xml:space="preserve"> </w:t>
            </w:r>
            <w:proofErr w:type="spellStart"/>
            <w:r w:rsidRPr="00CE141D">
              <w:rPr>
                <w:rFonts w:ascii="Leelawadee" w:hAnsi="Leelawadee" w:cs="Leelawadee" w:hint="cs"/>
                <w:i/>
                <w:sz w:val="24"/>
                <w:szCs w:val="24"/>
              </w:rPr>
              <w:t>iuris</w:t>
            </w:r>
            <w:proofErr w:type="spellEnd"/>
            <w:r w:rsidRPr="00CE141D">
              <w:rPr>
                <w:rFonts w:ascii="Leelawadee" w:hAnsi="Leelawadee" w:cs="Leelawadee" w:hint="cs"/>
                <w:sz w:val="24"/>
                <w:szCs w:val="24"/>
              </w:rPr>
              <w:t xml:space="preserve">, with respect to the </w:t>
            </w:r>
            <w:r w:rsidRPr="00CE141D">
              <w:rPr>
                <w:rFonts w:ascii="Leelawadee" w:hAnsi="Leelawadee" w:cs="Leelawadee" w:hint="cs"/>
                <w:spacing w:val="-4"/>
                <w:sz w:val="24"/>
                <w:szCs w:val="24"/>
              </w:rPr>
              <w:t>acts</w:t>
            </w:r>
          </w:p>
          <w:p w14:paraId="2AF4A6DA" w14:textId="77777777" w:rsidR="00E91CB0" w:rsidRDefault="00707917" w:rsidP="006C7CA0">
            <w:pPr>
              <w:pStyle w:val="TableParagraph"/>
              <w:ind w:left="149"/>
              <w:rPr>
                <w:sz w:val="24"/>
              </w:rPr>
            </w:pPr>
            <w:r w:rsidRPr="00CE141D">
              <w:rPr>
                <w:rFonts w:ascii="Leelawadee" w:hAnsi="Leelawadee" w:cs="Leelawadee" w:hint="cs"/>
                <w:spacing w:val="-4"/>
                <w:sz w:val="24"/>
                <w:szCs w:val="24"/>
              </w:rPr>
              <w:t>committed</w:t>
            </w:r>
            <w:r w:rsidRPr="00CE141D">
              <w:rPr>
                <w:rFonts w:ascii="Leelawadee" w:hAnsi="Leelawadee" w:cs="Leelawadee" w:hint="cs"/>
                <w:spacing w:val="-13"/>
                <w:sz w:val="24"/>
                <w:szCs w:val="24"/>
              </w:rPr>
              <w:t xml:space="preserve"> </w:t>
            </w:r>
            <w:r w:rsidRPr="00CE141D">
              <w:rPr>
                <w:rFonts w:ascii="Leelawadee" w:hAnsi="Leelawadee" w:cs="Leelawadee" w:hint="cs"/>
                <w:i/>
                <w:spacing w:val="-4"/>
                <w:sz w:val="24"/>
                <w:szCs w:val="24"/>
              </w:rPr>
              <w:t xml:space="preserve">durante </w:t>
            </w:r>
            <w:r w:rsidRPr="00CE141D">
              <w:rPr>
                <w:rFonts w:ascii="Leelawadee" w:hAnsi="Leelawadee" w:cs="Leelawadee" w:hint="cs"/>
                <w:i/>
                <w:spacing w:val="-2"/>
                <w:sz w:val="24"/>
                <w:szCs w:val="24"/>
              </w:rPr>
              <w:t>munere</w:t>
            </w:r>
            <w:r w:rsidRPr="00CE141D">
              <w:rPr>
                <w:rFonts w:ascii="Leelawadee" w:hAnsi="Leelawadee" w:cs="Leelawadee" w:hint="cs"/>
                <w:spacing w:val="-2"/>
                <w:sz w:val="24"/>
                <w:szCs w:val="24"/>
              </w:rPr>
              <w:t>.</w:t>
            </w:r>
          </w:p>
        </w:tc>
        <w:tc>
          <w:tcPr>
            <w:tcW w:w="11623" w:type="dxa"/>
          </w:tcPr>
          <w:p w14:paraId="17509D3B" w14:textId="77777777" w:rsidR="007B3C55" w:rsidRDefault="007B3C55" w:rsidP="006C7CA0">
            <w:pPr>
              <w:pStyle w:val="TableParagraph"/>
              <w:ind w:left="0"/>
              <w:rPr>
                <w:sz w:val="24"/>
              </w:rPr>
            </w:pPr>
          </w:p>
          <w:p w14:paraId="2AF4A6DC" w14:textId="731A8EDA" w:rsidR="00E91CB0" w:rsidRDefault="007B3C55" w:rsidP="006C7CA0">
            <w:pPr>
              <w:pStyle w:val="TableParagraph"/>
              <w:ind w:left="144"/>
              <w:rPr>
                <w:spacing w:val="-2"/>
                <w:sz w:val="24"/>
              </w:rPr>
            </w:pPr>
            <w:r>
              <w:rPr>
                <w:sz w:val="24"/>
              </w:rPr>
              <w:t>Inform the CSSA who will act as liaison between the Metropolitan</w:t>
            </w:r>
            <w:r>
              <w:rPr>
                <w:spacing w:val="-6"/>
                <w:sz w:val="24"/>
              </w:rPr>
              <w:t xml:space="preserve"> </w:t>
            </w:r>
            <w:r>
              <w:rPr>
                <w:sz w:val="24"/>
              </w:rPr>
              <w:t>Archbishop</w:t>
            </w:r>
            <w:r>
              <w:rPr>
                <w:spacing w:val="-7"/>
                <w:sz w:val="24"/>
              </w:rPr>
              <w:t xml:space="preserve"> </w:t>
            </w:r>
            <w:r>
              <w:rPr>
                <w:sz w:val="24"/>
              </w:rPr>
              <w:t>or</w:t>
            </w:r>
            <w:r>
              <w:rPr>
                <w:spacing w:val="-7"/>
                <w:sz w:val="24"/>
              </w:rPr>
              <w:t xml:space="preserve"> </w:t>
            </w:r>
            <w:r>
              <w:rPr>
                <w:sz w:val="24"/>
              </w:rPr>
              <w:t>Senior</w:t>
            </w:r>
            <w:r>
              <w:rPr>
                <w:spacing w:val="-7"/>
                <w:sz w:val="24"/>
              </w:rPr>
              <w:t xml:space="preserve"> </w:t>
            </w:r>
            <w:r>
              <w:rPr>
                <w:sz w:val="24"/>
              </w:rPr>
              <w:t>Suffragan</w:t>
            </w:r>
            <w:r>
              <w:rPr>
                <w:spacing w:val="-9"/>
                <w:sz w:val="24"/>
              </w:rPr>
              <w:t xml:space="preserve"> </w:t>
            </w:r>
            <w:r>
              <w:rPr>
                <w:sz w:val="24"/>
              </w:rPr>
              <w:t>Bishop</w:t>
            </w:r>
            <w:r>
              <w:rPr>
                <w:spacing w:val="-7"/>
                <w:sz w:val="24"/>
              </w:rPr>
              <w:t xml:space="preserve"> </w:t>
            </w:r>
            <w:r>
              <w:rPr>
                <w:sz w:val="24"/>
              </w:rPr>
              <w:t xml:space="preserve">who </w:t>
            </w:r>
            <w:r w:rsidR="00707917">
              <w:rPr>
                <w:sz w:val="24"/>
              </w:rPr>
              <w:t>is</w:t>
            </w:r>
            <w:r w:rsidR="00707917">
              <w:rPr>
                <w:spacing w:val="-3"/>
                <w:sz w:val="24"/>
              </w:rPr>
              <w:t xml:space="preserve"> </w:t>
            </w:r>
            <w:r w:rsidR="00707917">
              <w:rPr>
                <w:sz w:val="24"/>
              </w:rPr>
              <w:t>responsible</w:t>
            </w:r>
            <w:r w:rsidR="00707917">
              <w:rPr>
                <w:spacing w:val="-1"/>
                <w:sz w:val="24"/>
              </w:rPr>
              <w:t xml:space="preserve"> </w:t>
            </w:r>
            <w:r w:rsidR="00707917">
              <w:rPr>
                <w:sz w:val="24"/>
              </w:rPr>
              <w:t>for</w:t>
            </w:r>
            <w:r w:rsidR="00707917">
              <w:rPr>
                <w:spacing w:val="-1"/>
                <w:sz w:val="24"/>
              </w:rPr>
              <w:t xml:space="preserve"> </w:t>
            </w:r>
            <w:r w:rsidR="00707917">
              <w:rPr>
                <w:sz w:val="24"/>
              </w:rPr>
              <w:t>ensuring</w:t>
            </w:r>
            <w:r w:rsidR="00707917">
              <w:rPr>
                <w:spacing w:val="-2"/>
                <w:sz w:val="24"/>
              </w:rPr>
              <w:t xml:space="preserve"> </w:t>
            </w:r>
            <w:r w:rsidR="00707917">
              <w:rPr>
                <w:sz w:val="24"/>
              </w:rPr>
              <w:t>investigation,</w:t>
            </w:r>
            <w:r w:rsidR="00707917">
              <w:rPr>
                <w:spacing w:val="-1"/>
                <w:sz w:val="24"/>
              </w:rPr>
              <w:t xml:space="preserve"> </w:t>
            </w:r>
            <w:r w:rsidR="00707917">
              <w:rPr>
                <w:sz w:val="24"/>
              </w:rPr>
              <w:t>and</w:t>
            </w:r>
            <w:r w:rsidR="00707917">
              <w:rPr>
                <w:spacing w:val="-2"/>
                <w:sz w:val="24"/>
              </w:rPr>
              <w:t xml:space="preserve"> </w:t>
            </w:r>
            <w:r w:rsidR="00707917">
              <w:rPr>
                <w:sz w:val="24"/>
              </w:rPr>
              <w:t>Head</w:t>
            </w:r>
            <w:r w:rsidR="00707917">
              <w:rPr>
                <w:spacing w:val="-1"/>
                <w:sz w:val="24"/>
              </w:rPr>
              <w:t xml:space="preserve"> </w:t>
            </w:r>
            <w:r w:rsidR="00707917">
              <w:rPr>
                <w:spacing w:val="-5"/>
                <w:sz w:val="24"/>
              </w:rPr>
              <w:t>of</w:t>
            </w:r>
            <w:r>
              <w:rPr>
                <w:spacing w:val="-5"/>
                <w:sz w:val="24"/>
              </w:rPr>
              <w:t xml:space="preserve"> </w:t>
            </w:r>
            <w:r w:rsidR="00707917">
              <w:rPr>
                <w:spacing w:val="-2"/>
                <w:sz w:val="24"/>
              </w:rPr>
              <w:t>Safeguarding.</w:t>
            </w:r>
          </w:p>
          <w:p w14:paraId="2A8908A2" w14:textId="77777777" w:rsidR="007B3C55" w:rsidRDefault="007B3C55" w:rsidP="006C7CA0">
            <w:pPr>
              <w:pStyle w:val="TableParagraph"/>
              <w:ind w:left="144"/>
              <w:rPr>
                <w:sz w:val="24"/>
              </w:rPr>
            </w:pPr>
          </w:p>
          <w:p w14:paraId="2AF4A6DD" w14:textId="77777777" w:rsidR="00E91CB0" w:rsidRDefault="00707917" w:rsidP="006C7CA0">
            <w:pPr>
              <w:pStyle w:val="TableParagraph"/>
              <w:ind w:left="144" w:hanging="10"/>
              <w:rPr>
                <w:spacing w:val="-4"/>
                <w:sz w:val="24"/>
              </w:rPr>
            </w:pPr>
            <w:r>
              <w:rPr>
                <w:sz w:val="24"/>
              </w:rPr>
              <w:t>If the reported concern is about the Metropolitan, or the Metropolitan</w:t>
            </w:r>
            <w:r>
              <w:rPr>
                <w:spacing w:val="-4"/>
                <w:sz w:val="24"/>
              </w:rPr>
              <w:t xml:space="preserve"> </w:t>
            </w:r>
            <w:r>
              <w:rPr>
                <w:sz w:val="24"/>
              </w:rPr>
              <w:t>See</w:t>
            </w:r>
            <w:r>
              <w:rPr>
                <w:spacing w:val="-6"/>
                <w:sz w:val="24"/>
              </w:rPr>
              <w:t xml:space="preserve"> </w:t>
            </w:r>
            <w:r>
              <w:rPr>
                <w:sz w:val="24"/>
              </w:rPr>
              <w:t>is</w:t>
            </w:r>
            <w:r>
              <w:rPr>
                <w:spacing w:val="-4"/>
                <w:sz w:val="24"/>
              </w:rPr>
              <w:t xml:space="preserve"> </w:t>
            </w:r>
            <w:r>
              <w:rPr>
                <w:sz w:val="24"/>
              </w:rPr>
              <w:t>vacant,</w:t>
            </w:r>
            <w:r>
              <w:rPr>
                <w:spacing w:val="-5"/>
                <w:sz w:val="24"/>
              </w:rPr>
              <w:t xml:space="preserve"> </w:t>
            </w:r>
            <w:r>
              <w:rPr>
                <w:sz w:val="24"/>
              </w:rPr>
              <w:t>it</w:t>
            </w:r>
            <w:r>
              <w:rPr>
                <w:spacing w:val="-5"/>
                <w:sz w:val="24"/>
              </w:rPr>
              <w:t xml:space="preserve"> </w:t>
            </w:r>
            <w:r>
              <w:rPr>
                <w:sz w:val="24"/>
              </w:rPr>
              <w:t>is</w:t>
            </w:r>
            <w:r>
              <w:rPr>
                <w:spacing w:val="-4"/>
                <w:sz w:val="24"/>
              </w:rPr>
              <w:t xml:space="preserve"> </w:t>
            </w:r>
            <w:r>
              <w:rPr>
                <w:sz w:val="24"/>
              </w:rPr>
              <w:t>forwarded</w:t>
            </w:r>
            <w:r>
              <w:rPr>
                <w:spacing w:val="-5"/>
                <w:sz w:val="24"/>
              </w:rPr>
              <w:t xml:space="preserve"> </w:t>
            </w:r>
            <w:r>
              <w:rPr>
                <w:sz w:val="24"/>
              </w:rPr>
              <w:t>by</w:t>
            </w:r>
            <w:r>
              <w:rPr>
                <w:spacing w:val="-4"/>
                <w:sz w:val="24"/>
              </w:rPr>
              <w:t xml:space="preserve"> </w:t>
            </w:r>
            <w:r>
              <w:rPr>
                <w:sz w:val="24"/>
              </w:rPr>
              <w:t>CSSA</w:t>
            </w:r>
            <w:r>
              <w:rPr>
                <w:spacing w:val="-4"/>
                <w:sz w:val="24"/>
              </w:rPr>
              <w:t xml:space="preserve"> </w:t>
            </w:r>
            <w:r>
              <w:rPr>
                <w:sz w:val="24"/>
              </w:rPr>
              <w:t>to</w:t>
            </w:r>
            <w:r>
              <w:rPr>
                <w:spacing w:val="-4"/>
                <w:sz w:val="24"/>
              </w:rPr>
              <w:t xml:space="preserve"> </w:t>
            </w:r>
            <w:r>
              <w:rPr>
                <w:sz w:val="24"/>
              </w:rPr>
              <w:t>the senior Suffragan Bishop by promotion, to whom, if such</w:t>
            </w:r>
            <w:r>
              <w:rPr>
                <w:spacing w:val="40"/>
                <w:sz w:val="24"/>
              </w:rPr>
              <w:t xml:space="preserve"> </w:t>
            </w:r>
            <w:r>
              <w:rPr>
                <w:sz w:val="24"/>
              </w:rPr>
              <w:t>is the case, the provisions regarding the Metropolitan apply.</w:t>
            </w:r>
            <w:r>
              <w:rPr>
                <w:spacing w:val="40"/>
                <w:sz w:val="24"/>
              </w:rPr>
              <w:t xml:space="preserve"> </w:t>
            </w:r>
            <w:r>
              <w:rPr>
                <w:sz w:val="24"/>
              </w:rPr>
              <w:t xml:space="preserve">The Senior Suffragan Bishop will inform the Holy </w:t>
            </w:r>
            <w:r>
              <w:rPr>
                <w:spacing w:val="-4"/>
                <w:sz w:val="24"/>
              </w:rPr>
              <w:t>See.</w:t>
            </w:r>
          </w:p>
          <w:p w14:paraId="0205E9EF" w14:textId="77777777" w:rsidR="007B3C55" w:rsidRDefault="007B3C55" w:rsidP="006C7CA0">
            <w:pPr>
              <w:pStyle w:val="TableParagraph"/>
              <w:ind w:left="144" w:hanging="10"/>
              <w:rPr>
                <w:sz w:val="24"/>
              </w:rPr>
            </w:pPr>
          </w:p>
          <w:p w14:paraId="2AF4A6DE" w14:textId="77777777" w:rsidR="00E91CB0" w:rsidRDefault="00707917" w:rsidP="006C7CA0">
            <w:pPr>
              <w:pStyle w:val="TableParagraph"/>
              <w:ind w:left="144"/>
              <w:rPr>
                <w:sz w:val="24"/>
              </w:rPr>
            </w:pPr>
            <w:r>
              <w:rPr>
                <w:sz w:val="24"/>
              </w:rPr>
              <w:t>If</w:t>
            </w:r>
            <w:r>
              <w:rPr>
                <w:spacing w:val="-4"/>
                <w:sz w:val="24"/>
              </w:rPr>
              <w:t xml:space="preserve"> </w:t>
            </w:r>
            <w:r>
              <w:rPr>
                <w:sz w:val="24"/>
              </w:rPr>
              <w:t>the</w:t>
            </w:r>
            <w:r>
              <w:rPr>
                <w:spacing w:val="-4"/>
                <w:sz w:val="24"/>
              </w:rPr>
              <w:t xml:space="preserve"> </w:t>
            </w:r>
            <w:r>
              <w:rPr>
                <w:sz w:val="24"/>
              </w:rPr>
              <w:t>report</w:t>
            </w:r>
            <w:r>
              <w:rPr>
                <w:spacing w:val="-3"/>
                <w:sz w:val="24"/>
              </w:rPr>
              <w:t xml:space="preserve"> </w:t>
            </w:r>
            <w:r>
              <w:rPr>
                <w:sz w:val="24"/>
              </w:rPr>
              <w:t>concerns</w:t>
            </w:r>
            <w:r>
              <w:rPr>
                <w:spacing w:val="-4"/>
                <w:sz w:val="24"/>
              </w:rPr>
              <w:t xml:space="preserve"> </w:t>
            </w:r>
            <w:proofErr w:type="gramStart"/>
            <w:r>
              <w:rPr>
                <w:sz w:val="24"/>
              </w:rPr>
              <w:t>a</w:t>
            </w:r>
            <w:r>
              <w:rPr>
                <w:spacing w:val="-3"/>
                <w:sz w:val="24"/>
              </w:rPr>
              <w:t xml:space="preserve"> </w:t>
            </w:r>
            <w:r>
              <w:rPr>
                <w:sz w:val="24"/>
              </w:rPr>
              <w:t>Papal</w:t>
            </w:r>
            <w:proofErr w:type="gramEnd"/>
            <w:r>
              <w:rPr>
                <w:spacing w:val="-4"/>
                <w:sz w:val="24"/>
              </w:rPr>
              <w:t xml:space="preserve"> </w:t>
            </w:r>
            <w:r>
              <w:rPr>
                <w:sz w:val="24"/>
              </w:rPr>
              <w:t>Legate,</w:t>
            </w:r>
            <w:r>
              <w:rPr>
                <w:spacing w:val="-3"/>
                <w:sz w:val="24"/>
              </w:rPr>
              <w:t xml:space="preserve"> </w:t>
            </w:r>
            <w:r>
              <w:rPr>
                <w:sz w:val="24"/>
              </w:rPr>
              <w:t>it</w:t>
            </w:r>
            <w:r>
              <w:rPr>
                <w:spacing w:val="-1"/>
                <w:sz w:val="24"/>
              </w:rPr>
              <w:t xml:space="preserve"> </w:t>
            </w:r>
            <w:r>
              <w:rPr>
                <w:sz w:val="24"/>
              </w:rPr>
              <w:t>shall be transmitted directly to the Secretariat of State.</w:t>
            </w:r>
          </w:p>
          <w:p w14:paraId="2AF4A6DF" w14:textId="77777777" w:rsidR="00E91CB0" w:rsidRDefault="00707917" w:rsidP="006C7CA0">
            <w:pPr>
              <w:pStyle w:val="TableParagraph"/>
              <w:ind w:left="144"/>
              <w:rPr>
                <w:sz w:val="24"/>
              </w:rPr>
            </w:pPr>
            <w:r>
              <w:rPr>
                <w:sz w:val="24"/>
              </w:rPr>
              <w:t>The</w:t>
            </w:r>
            <w:r>
              <w:rPr>
                <w:spacing w:val="-4"/>
                <w:sz w:val="24"/>
              </w:rPr>
              <w:t xml:space="preserve"> </w:t>
            </w:r>
            <w:r>
              <w:rPr>
                <w:sz w:val="24"/>
              </w:rPr>
              <w:t>Head</w:t>
            </w:r>
            <w:r>
              <w:rPr>
                <w:spacing w:val="-3"/>
                <w:sz w:val="24"/>
              </w:rPr>
              <w:t xml:space="preserve"> </w:t>
            </w:r>
            <w:r>
              <w:rPr>
                <w:sz w:val="24"/>
              </w:rPr>
              <w:t>of</w:t>
            </w:r>
            <w:r>
              <w:rPr>
                <w:spacing w:val="-2"/>
                <w:sz w:val="24"/>
              </w:rPr>
              <w:t xml:space="preserve"> </w:t>
            </w:r>
            <w:r>
              <w:rPr>
                <w:sz w:val="24"/>
              </w:rPr>
              <w:t>Safeguarding</w:t>
            </w:r>
            <w:r>
              <w:rPr>
                <w:spacing w:val="-3"/>
                <w:sz w:val="24"/>
              </w:rPr>
              <w:t xml:space="preserve"> </w:t>
            </w:r>
            <w:r>
              <w:rPr>
                <w:sz w:val="24"/>
              </w:rPr>
              <w:t>will</w:t>
            </w:r>
            <w:r>
              <w:rPr>
                <w:spacing w:val="-4"/>
                <w:sz w:val="24"/>
              </w:rPr>
              <w:t xml:space="preserve"> </w:t>
            </w:r>
            <w:r>
              <w:rPr>
                <w:sz w:val="24"/>
              </w:rPr>
              <w:t>inform</w:t>
            </w:r>
            <w:r>
              <w:rPr>
                <w:spacing w:val="-4"/>
                <w:sz w:val="24"/>
              </w:rPr>
              <w:t xml:space="preserve"> </w:t>
            </w:r>
            <w:r>
              <w:rPr>
                <w:sz w:val="24"/>
              </w:rPr>
              <w:t>the</w:t>
            </w:r>
            <w:r>
              <w:rPr>
                <w:spacing w:val="-4"/>
                <w:sz w:val="24"/>
              </w:rPr>
              <w:t xml:space="preserve"> </w:t>
            </w:r>
            <w:r>
              <w:rPr>
                <w:sz w:val="24"/>
              </w:rPr>
              <w:t>Insurance Officer and HR.</w:t>
            </w:r>
          </w:p>
          <w:p w14:paraId="7B778F71" w14:textId="77777777" w:rsidR="007B3C55" w:rsidRDefault="007B3C55" w:rsidP="006C7CA0">
            <w:pPr>
              <w:pStyle w:val="TableParagraph"/>
              <w:ind w:left="144"/>
              <w:rPr>
                <w:sz w:val="24"/>
              </w:rPr>
            </w:pPr>
          </w:p>
          <w:p w14:paraId="2AF4A6E0" w14:textId="77777777" w:rsidR="00E91CB0" w:rsidRDefault="00707917" w:rsidP="006C7CA0">
            <w:pPr>
              <w:pStyle w:val="TableParagraph"/>
              <w:ind w:left="144"/>
              <w:rPr>
                <w:sz w:val="24"/>
              </w:rPr>
            </w:pPr>
            <w:proofErr w:type="gramStart"/>
            <w:r>
              <w:rPr>
                <w:sz w:val="24"/>
              </w:rPr>
              <w:t>With</w:t>
            </w:r>
            <w:r>
              <w:rPr>
                <w:spacing w:val="-2"/>
                <w:sz w:val="24"/>
              </w:rPr>
              <w:t xml:space="preserve"> </w:t>
            </w:r>
            <w:r>
              <w:rPr>
                <w:sz w:val="24"/>
              </w:rPr>
              <w:t>regard</w:t>
            </w:r>
            <w:r>
              <w:rPr>
                <w:spacing w:val="-3"/>
                <w:sz w:val="24"/>
              </w:rPr>
              <w:t xml:space="preserve"> </w:t>
            </w:r>
            <w:r>
              <w:rPr>
                <w:sz w:val="24"/>
              </w:rPr>
              <w:t>to</w:t>
            </w:r>
            <w:proofErr w:type="gramEnd"/>
            <w:r>
              <w:rPr>
                <w:spacing w:val="-2"/>
                <w:sz w:val="24"/>
              </w:rPr>
              <w:t xml:space="preserve"> </w:t>
            </w:r>
            <w:r>
              <w:rPr>
                <w:sz w:val="24"/>
              </w:rPr>
              <w:t>the</w:t>
            </w:r>
            <w:r>
              <w:rPr>
                <w:spacing w:val="-4"/>
                <w:sz w:val="24"/>
              </w:rPr>
              <w:t xml:space="preserve"> </w:t>
            </w:r>
            <w:r>
              <w:rPr>
                <w:sz w:val="24"/>
              </w:rPr>
              <w:t>ecclesiastical</w:t>
            </w:r>
            <w:r>
              <w:rPr>
                <w:spacing w:val="-2"/>
                <w:sz w:val="24"/>
              </w:rPr>
              <w:t xml:space="preserve"> </w:t>
            </w:r>
            <w:r>
              <w:rPr>
                <w:sz w:val="24"/>
              </w:rPr>
              <w:t>investigation,</w:t>
            </w:r>
            <w:r>
              <w:rPr>
                <w:spacing w:val="-3"/>
                <w:sz w:val="24"/>
              </w:rPr>
              <w:t xml:space="preserve"> </w:t>
            </w:r>
            <w:r>
              <w:rPr>
                <w:sz w:val="24"/>
              </w:rPr>
              <w:t>the</w:t>
            </w:r>
            <w:r>
              <w:rPr>
                <w:spacing w:val="-4"/>
                <w:sz w:val="24"/>
              </w:rPr>
              <w:t xml:space="preserve"> </w:t>
            </w:r>
            <w:r>
              <w:rPr>
                <w:sz w:val="24"/>
              </w:rPr>
              <w:t>norms given in Pope Francis’ Apostolic Letter, “Vos Estis Lux Mundi”, are to be followed.</w:t>
            </w:r>
          </w:p>
        </w:tc>
      </w:tr>
      <w:tr w:rsidR="00E91CB0" w14:paraId="2AF4A6E6" w14:textId="77777777" w:rsidTr="00972EBD">
        <w:trPr>
          <w:trHeight w:val="1530"/>
        </w:trPr>
        <w:tc>
          <w:tcPr>
            <w:tcW w:w="2410" w:type="dxa"/>
            <w:shd w:val="clear" w:color="auto" w:fill="F2F2F2" w:themeFill="background1" w:themeFillShade="F2"/>
          </w:tcPr>
          <w:p w14:paraId="2AF4A6E3" w14:textId="77777777" w:rsidR="00E91CB0" w:rsidRDefault="00707917" w:rsidP="007C38EA">
            <w:pPr>
              <w:pStyle w:val="TableParagraph"/>
              <w:ind w:left="149"/>
              <w:rPr>
                <w:sz w:val="24"/>
              </w:rPr>
            </w:pPr>
            <w:r>
              <w:rPr>
                <w:sz w:val="24"/>
              </w:rPr>
              <w:t>Concerns and allegations</w:t>
            </w:r>
            <w:r>
              <w:rPr>
                <w:spacing w:val="-14"/>
                <w:sz w:val="24"/>
              </w:rPr>
              <w:t xml:space="preserve"> </w:t>
            </w:r>
            <w:r>
              <w:rPr>
                <w:sz w:val="24"/>
              </w:rPr>
              <w:t>relating</w:t>
            </w:r>
            <w:r>
              <w:rPr>
                <w:spacing w:val="-13"/>
                <w:sz w:val="24"/>
              </w:rPr>
              <w:t xml:space="preserve"> </w:t>
            </w:r>
            <w:r>
              <w:rPr>
                <w:sz w:val="24"/>
              </w:rPr>
              <w:t>to adults who do not</w:t>
            </w:r>
          </w:p>
          <w:p w14:paraId="5F9E86D6" w14:textId="77777777" w:rsidR="006C7CA0" w:rsidRDefault="00707917" w:rsidP="007C38EA">
            <w:pPr>
              <w:pStyle w:val="TableParagraph"/>
              <w:ind w:left="149"/>
              <w:rPr>
                <w:sz w:val="24"/>
              </w:rPr>
            </w:pPr>
            <w:r>
              <w:rPr>
                <w:sz w:val="24"/>
              </w:rPr>
              <w:t>meet</w:t>
            </w:r>
            <w:r>
              <w:rPr>
                <w:spacing w:val="-2"/>
                <w:sz w:val="24"/>
              </w:rPr>
              <w:t xml:space="preserve"> </w:t>
            </w:r>
            <w:r>
              <w:rPr>
                <w:sz w:val="24"/>
              </w:rPr>
              <w:t>the</w:t>
            </w:r>
            <w:r>
              <w:rPr>
                <w:spacing w:val="-1"/>
                <w:sz w:val="24"/>
              </w:rPr>
              <w:t xml:space="preserve"> </w:t>
            </w:r>
            <w:r>
              <w:rPr>
                <w:spacing w:val="-2"/>
                <w:sz w:val="24"/>
              </w:rPr>
              <w:t>statutory</w:t>
            </w:r>
            <w:r w:rsidR="006C7CA0">
              <w:rPr>
                <w:spacing w:val="-2"/>
                <w:sz w:val="24"/>
              </w:rPr>
              <w:t xml:space="preserve"> </w:t>
            </w:r>
            <w:r w:rsidR="006C7CA0">
              <w:rPr>
                <w:sz w:val="24"/>
              </w:rPr>
              <w:t>threshold</w:t>
            </w:r>
            <w:r w:rsidR="006C7CA0">
              <w:rPr>
                <w:spacing w:val="-4"/>
                <w:sz w:val="24"/>
              </w:rPr>
              <w:t xml:space="preserve"> </w:t>
            </w:r>
            <w:r w:rsidR="006C7CA0">
              <w:rPr>
                <w:sz w:val="24"/>
              </w:rPr>
              <w:t>for</w:t>
            </w:r>
            <w:r w:rsidR="006C7CA0">
              <w:rPr>
                <w:spacing w:val="-2"/>
                <w:sz w:val="24"/>
              </w:rPr>
              <w:t xml:space="preserve"> </w:t>
            </w:r>
            <w:r w:rsidR="006C7CA0">
              <w:rPr>
                <w:spacing w:val="-4"/>
                <w:sz w:val="24"/>
              </w:rPr>
              <w:t>being</w:t>
            </w:r>
          </w:p>
          <w:p w14:paraId="2AF4A6E4" w14:textId="5FA79A7B" w:rsidR="00E91CB0" w:rsidRDefault="006C7CA0" w:rsidP="007C38EA">
            <w:pPr>
              <w:pStyle w:val="TableParagraph"/>
              <w:ind w:left="149"/>
              <w:rPr>
                <w:sz w:val="24"/>
              </w:rPr>
            </w:pPr>
            <w:r>
              <w:rPr>
                <w:sz w:val="24"/>
              </w:rPr>
              <w:t>considered</w:t>
            </w:r>
            <w:r>
              <w:rPr>
                <w:spacing w:val="-12"/>
                <w:sz w:val="24"/>
              </w:rPr>
              <w:t xml:space="preserve"> </w:t>
            </w:r>
            <w:r>
              <w:rPr>
                <w:sz w:val="24"/>
              </w:rPr>
              <w:t>as</w:t>
            </w:r>
            <w:r>
              <w:rPr>
                <w:spacing w:val="-12"/>
                <w:sz w:val="24"/>
              </w:rPr>
              <w:t xml:space="preserve"> </w:t>
            </w:r>
            <w:r>
              <w:rPr>
                <w:sz w:val="24"/>
              </w:rPr>
              <w:t>an</w:t>
            </w:r>
            <w:r>
              <w:rPr>
                <w:spacing w:val="-11"/>
                <w:sz w:val="24"/>
              </w:rPr>
              <w:t xml:space="preserve"> </w:t>
            </w:r>
            <w:r>
              <w:rPr>
                <w:sz w:val="24"/>
              </w:rPr>
              <w:t>‘adult at risk’</w:t>
            </w:r>
          </w:p>
        </w:tc>
        <w:tc>
          <w:tcPr>
            <w:tcW w:w="11623" w:type="dxa"/>
            <w:shd w:val="clear" w:color="auto" w:fill="F2F2F2" w:themeFill="background1" w:themeFillShade="F2"/>
          </w:tcPr>
          <w:p w14:paraId="5A9A01DB" w14:textId="77777777" w:rsidR="006C7CA0" w:rsidRDefault="00707917" w:rsidP="007C38EA">
            <w:pPr>
              <w:pStyle w:val="TableParagraph"/>
              <w:ind w:left="144"/>
              <w:rPr>
                <w:sz w:val="24"/>
              </w:rPr>
            </w:pPr>
            <w:r>
              <w:rPr>
                <w:sz w:val="24"/>
              </w:rPr>
              <w:t xml:space="preserve">In addition to recognising the statutory threshold for determining that an individual </w:t>
            </w:r>
            <w:proofErr w:type="gramStart"/>
            <w:r>
              <w:rPr>
                <w:sz w:val="24"/>
              </w:rPr>
              <w:t>is considered to be</w:t>
            </w:r>
            <w:proofErr w:type="gramEnd"/>
            <w:r>
              <w:rPr>
                <w:sz w:val="24"/>
              </w:rPr>
              <w:t xml:space="preserve"> an ‘adult at risk’, the Church recognises that at different times</w:t>
            </w:r>
            <w:r>
              <w:rPr>
                <w:spacing w:val="-2"/>
                <w:sz w:val="24"/>
              </w:rPr>
              <w:t xml:space="preserve"> </w:t>
            </w:r>
            <w:r>
              <w:rPr>
                <w:sz w:val="24"/>
              </w:rPr>
              <w:t>and</w:t>
            </w:r>
            <w:r>
              <w:rPr>
                <w:spacing w:val="-3"/>
                <w:sz w:val="24"/>
              </w:rPr>
              <w:t xml:space="preserve"> </w:t>
            </w:r>
            <w:r>
              <w:rPr>
                <w:sz w:val="24"/>
              </w:rPr>
              <w:t>in</w:t>
            </w:r>
            <w:r>
              <w:rPr>
                <w:spacing w:val="-3"/>
                <w:sz w:val="24"/>
              </w:rPr>
              <w:t xml:space="preserve"> </w:t>
            </w:r>
            <w:r>
              <w:rPr>
                <w:sz w:val="24"/>
              </w:rPr>
              <w:t>different</w:t>
            </w:r>
            <w:r>
              <w:rPr>
                <w:spacing w:val="-3"/>
                <w:sz w:val="24"/>
              </w:rPr>
              <w:t xml:space="preserve"> </w:t>
            </w:r>
            <w:r>
              <w:rPr>
                <w:sz w:val="24"/>
              </w:rPr>
              <w:t>contexts,</w:t>
            </w:r>
            <w:r>
              <w:rPr>
                <w:spacing w:val="-3"/>
                <w:sz w:val="24"/>
              </w:rPr>
              <w:t xml:space="preserve"> </w:t>
            </w:r>
            <w:r>
              <w:rPr>
                <w:sz w:val="24"/>
              </w:rPr>
              <w:t>adults</w:t>
            </w:r>
            <w:r>
              <w:rPr>
                <w:spacing w:val="-4"/>
                <w:sz w:val="24"/>
              </w:rPr>
              <w:t xml:space="preserve"> </w:t>
            </w:r>
            <w:r>
              <w:rPr>
                <w:sz w:val="24"/>
              </w:rPr>
              <w:t>can</w:t>
            </w:r>
            <w:r>
              <w:rPr>
                <w:spacing w:val="-2"/>
                <w:sz w:val="24"/>
              </w:rPr>
              <w:t xml:space="preserve"> </w:t>
            </w:r>
            <w:r>
              <w:rPr>
                <w:sz w:val="24"/>
              </w:rPr>
              <w:t>be</w:t>
            </w:r>
            <w:r>
              <w:rPr>
                <w:spacing w:val="-2"/>
                <w:sz w:val="24"/>
              </w:rPr>
              <w:t xml:space="preserve"> </w:t>
            </w:r>
            <w:r>
              <w:rPr>
                <w:sz w:val="24"/>
              </w:rPr>
              <w:t>vulnerable</w:t>
            </w:r>
            <w:r w:rsidR="006C7CA0">
              <w:rPr>
                <w:sz w:val="24"/>
              </w:rPr>
              <w:t xml:space="preserve"> because</w:t>
            </w:r>
            <w:r w:rsidR="006C7CA0">
              <w:rPr>
                <w:spacing w:val="-4"/>
                <w:sz w:val="24"/>
              </w:rPr>
              <w:t xml:space="preserve"> </w:t>
            </w:r>
            <w:r w:rsidR="006C7CA0">
              <w:rPr>
                <w:sz w:val="24"/>
              </w:rPr>
              <w:t>of</w:t>
            </w:r>
            <w:r w:rsidR="006C7CA0">
              <w:rPr>
                <w:spacing w:val="-4"/>
                <w:sz w:val="24"/>
              </w:rPr>
              <w:t xml:space="preserve"> </w:t>
            </w:r>
            <w:r w:rsidR="006C7CA0">
              <w:rPr>
                <w:sz w:val="24"/>
              </w:rPr>
              <w:t>the</w:t>
            </w:r>
            <w:r w:rsidR="006C7CA0">
              <w:rPr>
                <w:spacing w:val="-2"/>
                <w:sz w:val="24"/>
              </w:rPr>
              <w:t xml:space="preserve"> </w:t>
            </w:r>
            <w:r w:rsidR="006C7CA0">
              <w:rPr>
                <w:sz w:val="24"/>
              </w:rPr>
              <w:t>conduct</w:t>
            </w:r>
            <w:r w:rsidR="006C7CA0">
              <w:rPr>
                <w:spacing w:val="-3"/>
                <w:sz w:val="24"/>
              </w:rPr>
              <w:t xml:space="preserve"> </w:t>
            </w:r>
            <w:r w:rsidR="006C7CA0">
              <w:rPr>
                <w:sz w:val="24"/>
              </w:rPr>
              <w:t>of</w:t>
            </w:r>
            <w:r w:rsidR="006C7CA0">
              <w:rPr>
                <w:spacing w:val="-4"/>
                <w:sz w:val="24"/>
              </w:rPr>
              <w:t xml:space="preserve"> </w:t>
            </w:r>
            <w:r w:rsidR="006C7CA0">
              <w:rPr>
                <w:sz w:val="24"/>
              </w:rPr>
              <w:t>individuals</w:t>
            </w:r>
            <w:r w:rsidR="006C7CA0">
              <w:rPr>
                <w:spacing w:val="-2"/>
                <w:sz w:val="24"/>
              </w:rPr>
              <w:t xml:space="preserve"> </w:t>
            </w:r>
            <w:r w:rsidR="006C7CA0">
              <w:rPr>
                <w:sz w:val="24"/>
              </w:rPr>
              <w:t>working</w:t>
            </w:r>
            <w:r w:rsidR="006C7CA0">
              <w:rPr>
                <w:spacing w:val="-3"/>
                <w:sz w:val="24"/>
              </w:rPr>
              <w:t xml:space="preserve"> </w:t>
            </w:r>
            <w:r w:rsidR="006C7CA0">
              <w:rPr>
                <w:sz w:val="24"/>
              </w:rPr>
              <w:t>in</w:t>
            </w:r>
            <w:r w:rsidR="006C7CA0">
              <w:rPr>
                <w:spacing w:val="-3"/>
                <w:sz w:val="24"/>
              </w:rPr>
              <w:t xml:space="preserve"> </w:t>
            </w:r>
            <w:r w:rsidR="006C7CA0">
              <w:rPr>
                <w:sz w:val="24"/>
              </w:rPr>
              <w:t>the name of the Church.</w:t>
            </w:r>
          </w:p>
          <w:p w14:paraId="5AC7D42B" w14:textId="77777777" w:rsidR="006C7CA0" w:rsidRDefault="006C7CA0" w:rsidP="007C38EA">
            <w:pPr>
              <w:pStyle w:val="TableParagraph"/>
              <w:ind w:left="144"/>
              <w:rPr>
                <w:sz w:val="24"/>
              </w:rPr>
            </w:pPr>
          </w:p>
          <w:p w14:paraId="2AF4A6E5" w14:textId="6146235F" w:rsidR="00E91CB0" w:rsidRDefault="006C7CA0" w:rsidP="007C38EA">
            <w:pPr>
              <w:pStyle w:val="TableParagraph"/>
              <w:ind w:left="144"/>
              <w:rPr>
                <w:sz w:val="24"/>
              </w:rPr>
            </w:pPr>
            <w:r>
              <w:rPr>
                <w:sz w:val="24"/>
              </w:rPr>
              <w:t>Where</w:t>
            </w:r>
            <w:r>
              <w:rPr>
                <w:spacing w:val="-3"/>
                <w:sz w:val="24"/>
              </w:rPr>
              <w:t xml:space="preserve"> </w:t>
            </w:r>
            <w:r>
              <w:rPr>
                <w:sz w:val="24"/>
              </w:rPr>
              <w:t>allegations</w:t>
            </w:r>
            <w:r>
              <w:rPr>
                <w:spacing w:val="-3"/>
                <w:sz w:val="24"/>
              </w:rPr>
              <w:t xml:space="preserve"> </w:t>
            </w:r>
            <w:r>
              <w:rPr>
                <w:sz w:val="24"/>
              </w:rPr>
              <w:t>are</w:t>
            </w:r>
            <w:r>
              <w:rPr>
                <w:spacing w:val="-1"/>
                <w:sz w:val="24"/>
              </w:rPr>
              <w:t xml:space="preserve"> </w:t>
            </w:r>
            <w:r>
              <w:rPr>
                <w:sz w:val="24"/>
              </w:rPr>
              <w:t>made</w:t>
            </w:r>
            <w:r>
              <w:rPr>
                <w:spacing w:val="-3"/>
                <w:sz w:val="24"/>
              </w:rPr>
              <w:t xml:space="preserve"> </w:t>
            </w:r>
            <w:r>
              <w:rPr>
                <w:sz w:val="24"/>
              </w:rPr>
              <w:t>in</w:t>
            </w:r>
            <w:r>
              <w:rPr>
                <w:spacing w:val="-2"/>
                <w:sz w:val="24"/>
              </w:rPr>
              <w:t xml:space="preserve"> </w:t>
            </w:r>
            <w:r>
              <w:rPr>
                <w:sz w:val="24"/>
              </w:rPr>
              <w:t>relation</w:t>
            </w:r>
            <w:r>
              <w:rPr>
                <w:spacing w:val="-1"/>
                <w:sz w:val="24"/>
              </w:rPr>
              <w:t xml:space="preserve"> </w:t>
            </w:r>
            <w:r>
              <w:rPr>
                <w:sz w:val="24"/>
              </w:rPr>
              <w:t>to</w:t>
            </w:r>
            <w:r>
              <w:rPr>
                <w:spacing w:val="-1"/>
                <w:sz w:val="24"/>
              </w:rPr>
              <w:t xml:space="preserve"> </w:t>
            </w:r>
            <w:r>
              <w:rPr>
                <w:sz w:val="24"/>
              </w:rPr>
              <w:t>adults</w:t>
            </w:r>
            <w:r>
              <w:rPr>
                <w:spacing w:val="-3"/>
                <w:sz w:val="24"/>
              </w:rPr>
              <w:t xml:space="preserve"> </w:t>
            </w:r>
            <w:r>
              <w:rPr>
                <w:sz w:val="24"/>
              </w:rPr>
              <w:t>who</w:t>
            </w:r>
            <w:r>
              <w:rPr>
                <w:spacing w:val="-1"/>
                <w:sz w:val="24"/>
              </w:rPr>
              <w:t xml:space="preserve"> </w:t>
            </w:r>
            <w:r>
              <w:rPr>
                <w:sz w:val="24"/>
              </w:rPr>
              <w:t>are considered vulnerable but do not meet the statutory threshold, the matter should be referred to the Head of Safeguarding for consideration as to whether it is appropriate to implement the safeguarding procedures to address the matter.</w:t>
            </w:r>
          </w:p>
        </w:tc>
      </w:tr>
      <w:tr w:rsidR="00972EBD" w14:paraId="44B6FAE9" w14:textId="77777777" w:rsidTr="007B3C55">
        <w:trPr>
          <w:trHeight w:val="1530"/>
        </w:trPr>
        <w:tc>
          <w:tcPr>
            <w:tcW w:w="2410" w:type="dxa"/>
          </w:tcPr>
          <w:p w14:paraId="39D22618" w14:textId="20AE8E1E" w:rsidR="00972EBD" w:rsidRDefault="00972EBD" w:rsidP="00972EBD">
            <w:pPr>
              <w:pStyle w:val="TableParagraph"/>
              <w:ind w:left="149"/>
              <w:rPr>
                <w:sz w:val="24"/>
              </w:rPr>
            </w:pPr>
            <w:r>
              <w:rPr>
                <w:sz w:val="24"/>
              </w:rPr>
              <w:t>Concerns about conduct</w:t>
            </w:r>
            <w:r>
              <w:rPr>
                <w:spacing w:val="-11"/>
                <w:sz w:val="24"/>
              </w:rPr>
              <w:t xml:space="preserve"> </w:t>
            </w:r>
            <w:r>
              <w:rPr>
                <w:sz w:val="24"/>
              </w:rPr>
              <w:t>which</w:t>
            </w:r>
            <w:r>
              <w:rPr>
                <w:spacing w:val="-10"/>
                <w:sz w:val="24"/>
              </w:rPr>
              <w:t xml:space="preserve"> </w:t>
            </w:r>
            <w:proofErr w:type="gramStart"/>
            <w:r>
              <w:rPr>
                <w:sz w:val="24"/>
              </w:rPr>
              <w:t>are</w:t>
            </w:r>
            <w:proofErr w:type="gramEnd"/>
            <w:r>
              <w:rPr>
                <w:spacing w:val="-12"/>
                <w:sz w:val="24"/>
              </w:rPr>
              <w:t xml:space="preserve"> </w:t>
            </w:r>
            <w:r>
              <w:rPr>
                <w:sz w:val="24"/>
              </w:rPr>
              <w:t>not safeguarding related and do not meet the criteria for referral to statutory agencies.</w:t>
            </w:r>
          </w:p>
        </w:tc>
        <w:tc>
          <w:tcPr>
            <w:tcW w:w="11623" w:type="dxa"/>
          </w:tcPr>
          <w:p w14:paraId="638EE3A5" w14:textId="77777777" w:rsidR="00972EBD" w:rsidRDefault="00972EBD" w:rsidP="00972EBD">
            <w:pPr>
              <w:pStyle w:val="TableParagraph"/>
              <w:ind w:left="144"/>
              <w:rPr>
                <w:sz w:val="24"/>
              </w:rPr>
            </w:pPr>
            <w:r>
              <w:rPr>
                <w:sz w:val="24"/>
              </w:rPr>
              <w:t>The</w:t>
            </w:r>
            <w:r>
              <w:rPr>
                <w:spacing w:val="-2"/>
                <w:sz w:val="24"/>
              </w:rPr>
              <w:t xml:space="preserve"> </w:t>
            </w:r>
            <w:r>
              <w:rPr>
                <w:sz w:val="24"/>
              </w:rPr>
              <w:t>Head</w:t>
            </w:r>
            <w:r>
              <w:rPr>
                <w:spacing w:val="-1"/>
                <w:sz w:val="24"/>
              </w:rPr>
              <w:t xml:space="preserve"> </w:t>
            </w:r>
            <w:r>
              <w:rPr>
                <w:sz w:val="24"/>
              </w:rPr>
              <w:t>of Safeguarding</w:t>
            </w:r>
            <w:r>
              <w:rPr>
                <w:spacing w:val="-1"/>
                <w:sz w:val="24"/>
              </w:rPr>
              <w:t xml:space="preserve"> </w:t>
            </w:r>
            <w:r>
              <w:rPr>
                <w:sz w:val="24"/>
              </w:rPr>
              <w:t>will</w:t>
            </w:r>
            <w:r>
              <w:rPr>
                <w:spacing w:val="-2"/>
                <w:sz w:val="24"/>
              </w:rPr>
              <w:t xml:space="preserve"> </w:t>
            </w:r>
            <w:r>
              <w:rPr>
                <w:sz w:val="24"/>
              </w:rPr>
              <w:t>refer</w:t>
            </w:r>
            <w:r>
              <w:rPr>
                <w:spacing w:val="-1"/>
                <w:sz w:val="24"/>
              </w:rPr>
              <w:t xml:space="preserve"> </w:t>
            </w:r>
            <w:r>
              <w:rPr>
                <w:sz w:val="24"/>
              </w:rPr>
              <w:t>to the</w:t>
            </w:r>
            <w:r>
              <w:rPr>
                <w:spacing w:val="-2"/>
                <w:sz w:val="24"/>
              </w:rPr>
              <w:t xml:space="preserve"> Bishop, </w:t>
            </w:r>
            <w:r>
              <w:rPr>
                <w:sz w:val="24"/>
              </w:rPr>
              <w:t>Religious Congregation Leader, or their delegate for consideration</w:t>
            </w:r>
            <w:r>
              <w:rPr>
                <w:spacing w:val="-3"/>
                <w:sz w:val="24"/>
              </w:rPr>
              <w:t xml:space="preserve"> </w:t>
            </w:r>
            <w:r>
              <w:rPr>
                <w:sz w:val="24"/>
              </w:rPr>
              <w:t>as</w:t>
            </w:r>
            <w:r>
              <w:rPr>
                <w:spacing w:val="-5"/>
                <w:sz w:val="24"/>
              </w:rPr>
              <w:t xml:space="preserve"> </w:t>
            </w:r>
            <w:r>
              <w:rPr>
                <w:sz w:val="24"/>
              </w:rPr>
              <w:t>to</w:t>
            </w:r>
            <w:r>
              <w:rPr>
                <w:spacing w:val="-3"/>
                <w:sz w:val="24"/>
              </w:rPr>
              <w:t xml:space="preserve"> </w:t>
            </w:r>
            <w:r>
              <w:rPr>
                <w:sz w:val="24"/>
              </w:rPr>
              <w:t>whether</w:t>
            </w:r>
            <w:r>
              <w:rPr>
                <w:spacing w:val="-4"/>
                <w:sz w:val="24"/>
              </w:rPr>
              <w:t xml:space="preserve"> </w:t>
            </w:r>
            <w:r>
              <w:rPr>
                <w:sz w:val="24"/>
              </w:rPr>
              <w:t>any</w:t>
            </w:r>
            <w:r>
              <w:rPr>
                <w:spacing w:val="-5"/>
                <w:sz w:val="24"/>
              </w:rPr>
              <w:t xml:space="preserve"> </w:t>
            </w:r>
            <w:r>
              <w:rPr>
                <w:sz w:val="24"/>
              </w:rPr>
              <w:t>further</w:t>
            </w:r>
            <w:r>
              <w:rPr>
                <w:spacing w:val="-4"/>
                <w:sz w:val="24"/>
              </w:rPr>
              <w:t xml:space="preserve"> </w:t>
            </w:r>
            <w:r>
              <w:rPr>
                <w:sz w:val="24"/>
              </w:rPr>
              <w:t>action</w:t>
            </w:r>
            <w:r>
              <w:rPr>
                <w:spacing w:val="-3"/>
                <w:sz w:val="24"/>
              </w:rPr>
              <w:t xml:space="preserve"> </w:t>
            </w:r>
            <w:r>
              <w:rPr>
                <w:sz w:val="24"/>
              </w:rPr>
              <w:t>is</w:t>
            </w:r>
            <w:r>
              <w:rPr>
                <w:spacing w:val="-5"/>
                <w:sz w:val="24"/>
              </w:rPr>
              <w:t xml:space="preserve"> </w:t>
            </w:r>
            <w:r>
              <w:rPr>
                <w:sz w:val="24"/>
              </w:rPr>
              <w:t>required to address the matter.</w:t>
            </w:r>
          </w:p>
          <w:p w14:paraId="7BC02D78" w14:textId="77777777" w:rsidR="00972EBD" w:rsidRDefault="00972EBD" w:rsidP="00972EBD">
            <w:pPr>
              <w:pStyle w:val="TableParagraph"/>
              <w:ind w:left="144"/>
              <w:rPr>
                <w:sz w:val="24"/>
              </w:rPr>
            </w:pPr>
          </w:p>
          <w:p w14:paraId="4E0C30BF" w14:textId="169D5074" w:rsidR="00972EBD" w:rsidRDefault="00972EBD" w:rsidP="00972EBD">
            <w:pPr>
              <w:pStyle w:val="TableParagraph"/>
              <w:ind w:left="144"/>
              <w:rPr>
                <w:sz w:val="24"/>
              </w:rPr>
            </w:pPr>
            <w:r>
              <w:rPr>
                <w:sz w:val="24"/>
              </w:rPr>
              <w:t xml:space="preserve">Consideration must always be given to whether it is necessary to notify the </w:t>
            </w:r>
            <w:proofErr w:type="gramStart"/>
            <w:r>
              <w:rPr>
                <w:sz w:val="24"/>
              </w:rPr>
              <w:t>Bishop</w:t>
            </w:r>
            <w:proofErr w:type="gramEnd"/>
            <w:r>
              <w:rPr>
                <w:sz w:val="24"/>
              </w:rPr>
              <w:t xml:space="preserve"> if the individual is linked to</w:t>
            </w:r>
            <w:r>
              <w:rPr>
                <w:spacing w:val="-2"/>
                <w:sz w:val="24"/>
              </w:rPr>
              <w:t xml:space="preserve"> </w:t>
            </w:r>
            <w:r>
              <w:rPr>
                <w:sz w:val="24"/>
              </w:rPr>
              <w:t>a</w:t>
            </w:r>
            <w:r>
              <w:rPr>
                <w:spacing w:val="-3"/>
                <w:sz w:val="24"/>
              </w:rPr>
              <w:t xml:space="preserve"> </w:t>
            </w:r>
            <w:r>
              <w:rPr>
                <w:sz w:val="24"/>
              </w:rPr>
              <w:t>parish</w:t>
            </w:r>
            <w:r>
              <w:rPr>
                <w:spacing w:val="-2"/>
                <w:sz w:val="24"/>
              </w:rPr>
              <w:t xml:space="preserve"> </w:t>
            </w:r>
            <w:r>
              <w:rPr>
                <w:sz w:val="24"/>
              </w:rPr>
              <w:t>or</w:t>
            </w:r>
            <w:r>
              <w:rPr>
                <w:spacing w:val="-3"/>
                <w:sz w:val="24"/>
              </w:rPr>
              <w:t xml:space="preserve"> </w:t>
            </w:r>
            <w:r>
              <w:rPr>
                <w:sz w:val="24"/>
              </w:rPr>
              <w:t>seminary</w:t>
            </w:r>
            <w:r>
              <w:rPr>
                <w:spacing w:val="-2"/>
                <w:sz w:val="24"/>
              </w:rPr>
              <w:t xml:space="preserve"> </w:t>
            </w:r>
            <w:r>
              <w:rPr>
                <w:sz w:val="24"/>
              </w:rPr>
              <w:t>within</w:t>
            </w:r>
            <w:r>
              <w:rPr>
                <w:spacing w:val="-3"/>
                <w:sz w:val="24"/>
              </w:rPr>
              <w:t xml:space="preserve"> </w:t>
            </w:r>
            <w:r>
              <w:rPr>
                <w:sz w:val="24"/>
              </w:rPr>
              <w:t>his</w:t>
            </w:r>
            <w:r>
              <w:rPr>
                <w:spacing w:val="-2"/>
                <w:sz w:val="24"/>
              </w:rPr>
              <w:t xml:space="preserve"> </w:t>
            </w:r>
            <w:r>
              <w:rPr>
                <w:sz w:val="24"/>
              </w:rPr>
              <w:t>diocese,</w:t>
            </w:r>
            <w:r>
              <w:rPr>
                <w:spacing w:val="-3"/>
                <w:sz w:val="24"/>
              </w:rPr>
              <w:t xml:space="preserve"> </w:t>
            </w:r>
            <w:r>
              <w:rPr>
                <w:sz w:val="24"/>
              </w:rPr>
              <w:t>regardless</w:t>
            </w:r>
            <w:r>
              <w:rPr>
                <w:spacing w:val="-4"/>
                <w:sz w:val="24"/>
              </w:rPr>
              <w:t xml:space="preserve"> </w:t>
            </w:r>
            <w:r>
              <w:rPr>
                <w:sz w:val="24"/>
              </w:rPr>
              <w:t>of where the individual is domiciled or incardinated.</w:t>
            </w:r>
          </w:p>
        </w:tc>
      </w:tr>
      <w:tr w:rsidR="00972EBD" w14:paraId="40AF6C77" w14:textId="77777777" w:rsidTr="00972EBD">
        <w:trPr>
          <w:trHeight w:val="1530"/>
        </w:trPr>
        <w:tc>
          <w:tcPr>
            <w:tcW w:w="2410" w:type="dxa"/>
            <w:shd w:val="clear" w:color="auto" w:fill="F2F2F2" w:themeFill="background1" w:themeFillShade="F2"/>
          </w:tcPr>
          <w:p w14:paraId="462FBFB4" w14:textId="354BDD0E" w:rsidR="00972EBD" w:rsidRDefault="00972EBD" w:rsidP="00972EBD">
            <w:pPr>
              <w:pStyle w:val="TableParagraph"/>
              <w:ind w:left="149"/>
              <w:rPr>
                <w:sz w:val="24"/>
              </w:rPr>
            </w:pPr>
            <w:r>
              <w:rPr>
                <w:sz w:val="24"/>
              </w:rPr>
              <w:t>Notifications of allegations to the Church, where the alleged victim is not known</w:t>
            </w:r>
            <w:r>
              <w:rPr>
                <w:spacing w:val="-12"/>
                <w:sz w:val="24"/>
              </w:rPr>
              <w:t xml:space="preserve"> </w:t>
            </w:r>
            <w:r>
              <w:rPr>
                <w:sz w:val="24"/>
              </w:rPr>
              <w:t>to</w:t>
            </w:r>
            <w:r>
              <w:rPr>
                <w:spacing w:val="-12"/>
                <w:sz w:val="24"/>
              </w:rPr>
              <w:t xml:space="preserve"> </w:t>
            </w:r>
            <w:r>
              <w:rPr>
                <w:sz w:val="24"/>
              </w:rPr>
              <w:t>the</w:t>
            </w:r>
            <w:r>
              <w:rPr>
                <w:spacing w:val="-13"/>
                <w:sz w:val="24"/>
              </w:rPr>
              <w:t xml:space="preserve"> </w:t>
            </w:r>
            <w:r>
              <w:rPr>
                <w:sz w:val="24"/>
              </w:rPr>
              <w:t>Church</w:t>
            </w:r>
          </w:p>
        </w:tc>
        <w:tc>
          <w:tcPr>
            <w:tcW w:w="11623" w:type="dxa"/>
            <w:shd w:val="clear" w:color="auto" w:fill="F2F2F2" w:themeFill="background1" w:themeFillShade="F2"/>
          </w:tcPr>
          <w:p w14:paraId="3A6C272C" w14:textId="77777777" w:rsidR="00972EBD" w:rsidRDefault="00972EBD" w:rsidP="00972EBD">
            <w:pPr>
              <w:pStyle w:val="TableParagraph"/>
              <w:ind w:left="144"/>
              <w:rPr>
                <w:spacing w:val="40"/>
                <w:sz w:val="24"/>
              </w:rPr>
            </w:pPr>
            <w:r>
              <w:rPr>
                <w:sz w:val="24"/>
              </w:rPr>
              <w:t>When a notification of an allegation is received from a third party such as statutory authorities or insurers, and the Church does not have any knowledge of or contact with</w:t>
            </w:r>
            <w:r>
              <w:rPr>
                <w:spacing w:val="-2"/>
                <w:sz w:val="24"/>
              </w:rPr>
              <w:t xml:space="preserve"> </w:t>
            </w:r>
            <w:r>
              <w:rPr>
                <w:sz w:val="24"/>
              </w:rPr>
              <w:t>the</w:t>
            </w:r>
            <w:r>
              <w:rPr>
                <w:spacing w:val="-4"/>
                <w:sz w:val="24"/>
              </w:rPr>
              <w:t xml:space="preserve"> </w:t>
            </w:r>
            <w:r>
              <w:rPr>
                <w:sz w:val="24"/>
              </w:rPr>
              <w:t>alleged</w:t>
            </w:r>
            <w:r>
              <w:rPr>
                <w:spacing w:val="-3"/>
                <w:sz w:val="24"/>
              </w:rPr>
              <w:t xml:space="preserve"> </w:t>
            </w:r>
            <w:r>
              <w:rPr>
                <w:sz w:val="24"/>
              </w:rPr>
              <w:t>victim,</w:t>
            </w:r>
            <w:r>
              <w:rPr>
                <w:spacing w:val="-3"/>
                <w:sz w:val="24"/>
              </w:rPr>
              <w:t xml:space="preserve"> </w:t>
            </w:r>
            <w:r>
              <w:rPr>
                <w:sz w:val="24"/>
              </w:rPr>
              <w:t>an</w:t>
            </w:r>
            <w:r>
              <w:rPr>
                <w:spacing w:val="-2"/>
                <w:sz w:val="24"/>
              </w:rPr>
              <w:t xml:space="preserve"> </w:t>
            </w:r>
            <w:r>
              <w:rPr>
                <w:sz w:val="24"/>
              </w:rPr>
              <w:t>offer</w:t>
            </w:r>
            <w:r>
              <w:rPr>
                <w:spacing w:val="-3"/>
                <w:sz w:val="24"/>
              </w:rPr>
              <w:t xml:space="preserve"> </w:t>
            </w:r>
            <w:r>
              <w:rPr>
                <w:sz w:val="24"/>
              </w:rPr>
              <w:t>of</w:t>
            </w:r>
            <w:r>
              <w:rPr>
                <w:spacing w:val="-4"/>
                <w:sz w:val="24"/>
              </w:rPr>
              <w:t xml:space="preserve"> </w:t>
            </w:r>
            <w:r>
              <w:rPr>
                <w:sz w:val="24"/>
              </w:rPr>
              <w:t>support</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made using the referring agency as an intermediary.</w:t>
            </w:r>
            <w:r>
              <w:rPr>
                <w:spacing w:val="40"/>
                <w:sz w:val="24"/>
              </w:rPr>
              <w:t xml:space="preserve"> </w:t>
            </w:r>
          </w:p>
          <w:p w14:paraId="62278897" w14:textId="77777777" w:rsidR="00972EBD" w:rsidRDefault="00972EBD" w:rsidP="00972EBD">
            <w:pPr>
              <w:pStyle w:val="TableParagraph"/>
              <w:ind w:left="144"/>
              <w:rPr>
                <w:spacing w:val="40"/>
                <w:sz w:val="24"/>
              </w:rPr>
            </w:pPr>
          </w:p>
          <w:p w14:paraId="30DA45AB" w14:textId="21AFFF3F" w:rsidR="00972EBD" w:rsidRDefault="00972EBD" w:rsidP="00972EBD">
            <w:pPr>
              <w:pStyle w:val="TableParagraph"/>
              <w:ind w:left="144"/>
              <w:rPr>
                <w:sz w:val="24"/>
              </w:rPr>
            </w:pPr>
            <w:r>
              <w:rPr>
                <w:sz w:val="24"/>
              </w:rPr>
              <w:t>This offer of support must be followed up in writing, addressed as far as possible to the alleged victim, and passed to the agency acting as intermediary, making clear that if support is not required at the current time, it can be requested later.</w:t>
            </w:r>
            <w:r>
              <w:rPr>
                <w:spacing w:val="40"/>
                <w:sz w:val="24"/>
              </w:rPr>
              <w:t xml:space="preserve"> </w:t>
            </w:r>
            <w:r>
              <w:rPr>
                <w:sz w:val="24"/>
              </w:rPr>
              <w:t>You must request confirmation from the intermediary that the offer of support has been given to the alleged victim.</w:t>
            </w:r>
          </w:p>
        </w:tc>
      </w:tr>
    </w:tbl>
    <w:p w14:paraId="2AF4A6E7" w14:textId="77777777" w:rsidR="00E91CB0" w:rsidRDefault="00E91CB0" w:rsidP="006C7CA0">
      <w:pPr>
        <w:rPr>
          <w:sz w:val="24"/>
        </w:rPr>
        <w:sectPr w:rsidR="00E91CB0" w:rsidSect="007F3A35">
          <w:type w:val="continuous"/>
          <w:pgSz w:w="16840" w:h="11910" w:orient="landscape"/>
          <w:pgMar w:top="1440" w:right="1440" w:bottom="1440" w:left="1440" w:header="0" w:footer="1002" w:gutter="0"/>
          <w:pgBorders w:offsetFrom="page">
            <w:top w:val="single" w:sz="8" w:space="24" w:color="548DD4" w:themeColor="text2" w:themeTint="99"/>
            <w:left w:val="single" w:sz="8" w:space="24" w:color="548DD4" w:themeColor="text2" w:themeTint="99"/>
            <w:bottom w:val="single" w:sz="8" w:space="24" w:color="548DD4" w:themeColor="text2" w:themeTint="99"/>
            <w:right w:val="single" w:sz="8" w:space="24" w:color="548DD4" w:themeColor="text2" w:themeTint="99"/>
          </w:pgBorders>
          <w:cols w:space="720"/>
        </w:sectPr>
      </w:pPr>
    </w:p>
    <w:p w14:paraId="2AF4A6F7" w14:textId="77777777" w:rsidR="00E91CB0" w:rsidRDefault="00E91CB0">
      <w:pPr>
        <w:pStyle w:val="BodyText"/>
        <w:ind w:left="0"/>
        <w:rPr>
          <w:rFonts w:ascii="Calibri"/>
          <w:sz w:val="20"/>
        </w:rPr>
      </w:pPr>
    </w:p>
    <w:p w14:paraId="734C7C7B" w14:textId="77777777" w:rsidR="00972EBD" w:rsidRDefault="00972EBD">
      <w:pPr>
        <w:pStyle w:val="BodyText"/>
        <w:ind w:left="0"/>
        <w:rPr>
          <w:rFonts w:ascii="Calibri"/>
          <w:sz w:val="20"/>
        </w:rPr>
      </w:pPr>
    </w:p>
    <w:p w14:paraId="7D601CD0" w14:textId="77777777" w:rsidR="00972EBD" w:rsidRDefault="00972EBD">
      <w:pPr>
        <w:pStyle w:val="BodyText"/>
        <w:ind w:left="0"/>
        <w:rPr>
          <w:rFonts w:ascii="Calibri"/>
          <w:sz w:val="20"/>
        </w:rPr>
      </w:pPr>
    </w:p>
    <w:p w14:paraId="52522505" w14:textId="77777777" w:rsidR="00972EBD" w:rsidRDefault="00972EBD">
      <w:pPr>
        <w:pStyle w:val="BodyText"/>
        <w:ind w:left="0"/>
        <w:rPr>
          <w:rFonts w:ascii="Calibri"/>
          <w:sz w:val="20"/>
        </w:rPr>
      </w:pPr>
    </w:p>
    <w:p w14:paraId="58518D0B" w14:textId="77777777" w:rsidR="00972EBD" w:rsidRDefault="00972EBD">
      <w:pPr>
        <w:pStyle w:val="BodyText"/>
        <w:ind w:left="0"/>
        <w:rPr>
          <w:rFonts w:ascii="Calibri"/>
          <w:sz w:val="20"/>
        </w:rPr>
      </w:pPr>
    </w:p>
    <w:p w14:paraId="5A374FB3" w14:textId="77777777" w:rsidR="00972EBD" w:rsidRDefault="00972EBD">
      <w:pPr>
        <w:pStyle w:val="BodyText"/>
        <w:ind w:left="0"/>
        <w:rPr>
          <w:rFonts w:ascii="Calibri"/>
          <w:sz w:val="20"/>
        </w:rPr>
      </w:pPr>
    </w:p>
    <w:p w14:paraId="3FC1AA21" w14:textId="77777777" w:rsidR="00972EBD" w:rsidRDefault="00972EBD">
      <w:pPr>
        <w:pStyle w:val="BodyText"/>
        <w:ind w:left="0"/>
        <w:rPr>
          <w:rFonts w:ascii="Calibri"/>
          <w:sz w:val="20"/>
        </w:rPr>
        <w:sectPr w:rsidR="00972EBD" w:rsidSect="007F3A35">
          <w:type w:val="continuous"/>
          <w:pgSz w:w="16840" w:h="11910" w:orient="landscape"/>
          <w:pgMar w:top="1440" w:right="1440" w:bottom="1440" w:left="1440" w:header="0" w:footer="1002" w:gutter="0"/>
          <w:pgBorders w:offsetFrom="page">
            <w:top w:val="single" w:sz="8" w:space="24" w:color="548DD4" w:themeColor="text2" w:themeTint="99"/>
            <w:left w:val="single" w:sz="8" w:space="24" w:color="548DD4" w:themeColor="text2" w:themeTint="99"/>
            <w:bottom w:val="single" w:sz="8" w:space="24" w:color="548DD4" w:themeColor="text2" w:themeTint="99"/>
            <w:right w:val="single" w:sz="8" w:space="24" w:color="548DD4" w:themeColor="text2" w:themeTint="99"/>
          </w:pgBorders>
          <w:cols w:space="720"/>
          <w:docGrid w:linePitch="299"/>
        </w:sectPr>
      </w:pPr>
    </w:p>
    <w:p w14:paraId="2AF4A6F9" w14:textId="3DB91CA9" w:rsidR="00E91CB0" w:rsidRPr="00DA3634" w:rsidRDefault="00707917" w:rsidP="00DA3634">
      <w:pPr>
        <w:rPr>
          <w:rFonts w:ascii="Leelawadee" w:hAnsi="Leelawadee" w:cs="Leelawadee"/>
          <w:sz w:val="24"/>
          <w:szCs w:val="24"/>
          <w:u w:val="single"/>
        </w:rPr>
      </w:pPr>
      <w:bookmarkStart w:id="15" w:name="_TOC_250002"/>
      <w:r w:rsidRPr="00DA3634">
        <w:rPr>
          <w:rFonts w:ascii="Leelawadee" w:hAnsi="Leelawadee" w:cs="Leelawadee" w:hint="cs"/>
          <w:sz w:val="24"/>
          <w:szCs w:val="24"/>
          <w:u w:val="single"/>
        </w:rPr>
        <w:t xml:space="preserve">Information </w:t>
      </w:r>
      <w:bookmarkEnd w:id="15"/>
      <w:r w:rsidRPr="00DA3634">
        <w:rPr>
          <w:rFonts w:ascii="Leelawadee" w:hAnsi="Leelawadee" w:cs="Leelawadee" w:hint="cs"/>
          <w:sz w:val="24"/>
          <w:szCs w:val="24"/>
          <w:u w:val="single"/>
        </w:rPr>
        <w:t>Sharing</w:t>
      </w:r>
      <w:r w:rsidR="00972EBD" w:rsidRPr="00DA3634">
        <w:rPr>
          <w:rFonts w:ascii="Leelawadee" w:hAnsi="Leelawadee" w:cs="Leelawadee" w:hint="cs"/>
          <w:sz w:val="24"/>
          <w:szCs w:val="24"/>
          <w:u w:val="single"/>
        </w:rPr>
        <w:t>.</w:t>
      </w:r>
    </w:p>
    <w:p w14:paraId="259F903D" w14:textId="77777777" w:rsidR="00972EBD" w:rsidRPr="00DA3634" w:rsidRDefault="00972EBD" w:rsidP="00DA3634">
      <w:pPr>
        <w:rPr>
          <w:rFonts w:ascii="Leelawadee" w:hAnsi="Leelawadee" w:cs="Leelawadee"/>
          <w:sz w:val="24"/>
          <w:szCs w:val="24"/>
        </w:rPr>
      </w:pPr>
    </w:p>
    <w:p w14:paraId="77A22771" w14:textId="77777777" w:rsidR="00972EBD" w:rsidRPr="00DA3634" w:rsidRDefault="00707917" w:rsidP="00DA3634">
      <w:pPr>
        <w:rPr>
          <w:rFonts w:ascii="Leelawadee" w:hAnsi="Leelawadee" w:cs="Leelawadee"/>
          <w:sz w:val="24"/>
          <w:szCs w:val="24"/>
        </w:rPr>
      </w:pPr>
      <w:r w:rsidRPr="00DA3634">
        <w:rPr>
          <w:rFonts w:ascii="Leelawadee" w:hAnsi="Leelawadee" w:cs="Leelawadee" w:hint="cs"/>
          <w:sz w:val="24"/>
          <w:szCs w:val="24"/>
        </w:rPr>
        <w:t xml:space="preserve">Information must only be shared with those who need to know (including other dioceses and religious congregations where risk is not confined to one) and with statutory agencies. </w:t>
      </w:r>
    </w:p>
    <w:p w14:paraId="259FF4F2" w14:textId="77777777" w:rsidR="00972EBD" w:rsidRPr="00DA3634" w:rsidRDefault="00972EBD" w:rsidP="00DA3634">
      <w:pPr>
        <w:rPr>
          <w:rFonts w:ascii="Leelawadee" w:hAnsi="Leelawadee" w:cs="Leelawadee"/>
          <w:sz w:val="24"/>
          <w:szCs w:val="24"/>
        </w:rPr>
      </w:pPr>
    </w:p>
    <w:p w14:paraId="2AF4A6FA" w14:textId="22D02173"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If there is any doubt as to whom information can be shared with, advice must be sought from the Head of Safeguarding.</w:t>
      </w:r>
    </w:p>
    <w:p w14:paraId="73380439" w14:textId="77777777" w:rsidR="00972EBD" w:rsidRPr="00DA3634" w:rsidRDefault="00972EBD" w:rsidP="00DA3634">
      <w:pPr>
        <w:rPr>
          <w:rFonts w:ascii="Leelawadee" w:hAnsi="Leelawadee" w:cs="Leelawadee"/>
          <w:sz w:val="24"/>
          <w:szCs w:val="24"/>
        </w:rPr>
      </w:pPr>
    </w:p>
    <w:p w14:paraId="2AF4A6FB" w14:textId="77777777"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Where an adult who is not working or ministering within the Catholic Church in England and Wales provides information about abuse and requests anonymity, encourage and support the person to refer the matter directly to the Local Authority Children’s or Adult Services Department or Police.</w:t>
      </w:r>
    </w:p>
    <w:p w14:paraId="7173ED91" w14:textId="77777777" w:rsidR="00972EBD" w:rsidRPr="00DA3634" w:rsidRDefault="00972EBD" w:rsidP="00DA3634">
      <w:pPr>
        <w:rPr>
          <w:rFonts w:ascii="Leelawadee" w:hAnsi="Leelawadee" w:cs="Leelawadee"/>
          <w:sz w:val="24"/>
          <w:szCs w:val="24"/>
        </w:rPr>
      </w:pPr>
    </w:p>
    <w:p w14:paraId="2AF4A6FE" w14:textId="4E1D2765" w:rsidR="00E91CB0" w:rsidRDefault="00707917" w:rsidP="00DA3634">
      <w:pPr>
        <w:rPr>
          <w:rFonts w:ascii="Leelawadee" w:hAnsi="Leelawadee" w:cs="Leelawadee"/>
          <w:sz w:val="24"/>
          <w:szCs w:val="24"/>
        </w:rPr>
      </w:pPr>
      <w:r w:rsidRPr="00DA3634">
        <w:rPr>
          <w:rFonts w:ascii="Leelawadee" w:hAnsi="Leelawadee" w:cs="Leelawadee" w:hint="cs"/>
          <w:sz w:val="24"/>
          <w:szCs w:val="24"/>
        </w:rPr>
        <w:t>Where the Church makes a referral to statutory authorities arising from information from somebody who has requested anonymity, the person</w:t>
      </w:r>
      <w:r w:rsidR="00972EBD" w:rsidRPr="00DA3634">
        <w:rPr>
          <w:rFonts w:ascii="Leelawadee" w:hAnsi="Leelawadee" w:cs="Leelawadee" w:hint="cs"/>
          <w:sz w:val="24"/>
          <w:szCs w:val="24"/>
        </w:rPr>
        <w:t xml:space="preserve"> r</w:t>
      </w:r>
      <w:r w:rsidRPr="00DA3634">
        <w:rPr>
          <w:rFonts w:ascii="Leelawadee" w:hAnsi="Leelawadee" w:cs="Leelawadee" w:hint="cs"/>
          <w:sz w:val="24"/>
          <w:szCs w:val="24"/>
        </w:rPr>
        <w:t>equesting anonymity is to be advised that although their request will be noted with the referral, it may not be possible for them to remain anonymous.</w:t>
      </w:r>
    </w:p>
    <w:p w14:paraId="0D3A0B8E" w14:textId="77777777" w:rsidR="001E12C3" w:rsidRPr="00DA3634" w:rsidRDefault="001E12C3" w:rsidP="00DA3634">
      <w:pPr>
        <w:rPr>
          <w:rFonts w:ascii="Leelawadee" w:hAnsi="Leelawadee" w:cs="Leelawadee"/>
          <w:sz w:val="24"/>
          <w:szCs w:val="24"/>
        </w:rPr>
      </w:pPr>
    </w:p>
    <w:p w14:paraId="2AF4A6FF"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Individuals who have roles within the Church must not make anonymous referrals because they are acting in their professional capacity with the requirement to safeguard and protect children and young people and adults at risk.</w:t>
      </w:r>
    </w:p>
    <w:p w14:paraId="30B48B7B" w14:textId="77777777" w:rsidR="001E12C3" w:rsidRPr="00DA3634" w:rsidRDefault="001E12C3" w:rsidP="00DA3634">
      <w:pPr>
        <w:rPr>
          <w:rFonts w:ascii="Leelawadee" w:hAnsi="Leelawadee" w:cs="Leelawadee"/>
          <w:sz w:val="24"/>
          <w:szCs w:val="24"/>
        </w:rPr>
      </w:pPr>
    </w:p>
    <w:p w14:paraId="2AF4A700" w14:textId="7393A237" w:rsidR="00E91CB0" w:rsidRPr="001E12C3" w:rsidRDefault="00707917" w:rsidP="00DA3634">
      <w:pPr>
        <w:rPr>
          <w:rFonts w:ascii="Leelawadee" w:hAnsi="Leelawadee" w:cs="Leelawadee"/>
          <w:sz w:val="24"/>
          <w:szCs w:val="24"/>
          <w:u w:val="single"/>
        </w:rPr>
      </w:pPr>
      <w:bookmarkStart w:id="16" w:name="_TOC_250001"/>
      <w:r w:rsidRPr="001E12C3">
        <w:rPr>
          <w:rFonts w:ascii="Leelawadee" w:hAnsi="Leelawadee" w:cs="Leelawadee" w:hint="cs"/>
          <w:sz w:val="24"/>
          <w:szCs w:val="24"/>
          <w:u w:val="single"/>
        </w:rPr>
        <w:t xml:space="preserve">Disclosure of abuse and the Sacrament of </w:t>
      </w:r>
      <w:bookmarkEnd w:id="16"/>
      <w:r w:rsidRPr="001E12C3">
        <w:rPr>
          <w:rFonts w:ascii="Leelawadee" w:hAnsi="Leelawadee" w:cs="Leelawadee" w:hint="cs"/>
          <w:sz w:val="24"/>
          <w:szCs w:val="24"/>
          <w:u w:val="single"/>
        </w:rPr>
        <w:t>Reconciliation</w:t>
      </w:r>
      <w:r w:rsidR="001E12C3">
        <w:rPr>
          <w:rFonts w:ascii="Leelawadee" w:hAnsi="Leelawadee" w:cs="Leelawadee"/>
          <w:sz w:val="24"/>
          <w:szCs w:val="24"/>
          <w:u w:val="single"/>
        </w:rPr>
        <w:t>.</w:t>
      </w:r>
    </w:p>
    <w:p w14:paraId="54C2718D" w14:textId="77777777" w:rsidR="001E12C3" w:rsidRPr="00DA3634" w:rsidRDefault="001E12C3" w:rsidP="00DA3634">
      <w:pPr>
        <w:rPr>
          <w:rFonts w:ascii="Leelawadee" w:hAnsi="Leelawadee" w:cs="Leelawadee"/>
          <w:sz w:val="24"/>
          <w:szCs w:val="24"/>
        </w:rPr>
      </w:pPr>
    </w:p>
    <w:p w14:paraId="2AF4A701"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Disclosures of abuse within the Sacrament of Reconciliation are to be responded to in accordance with current sacramental practice.</w:t>
      </w:r>
    </w:p>
    <w:p w14:paraId="30F73DB0" w14:textId="77777777" w:rsidR="001E12C3" w:rsidRPr="00DA3634" w:rsidRDefault="001E12C3" w:rsidP="00DA3634">
      <w:pPr>
        <w:rPr>
          <w:rFonts w:ascii="Leelawadee" w:hAnsi="Leelawadee" w:cs="Leelawadee"/>
          <w:sz w:val="24"/>
          <w:szCs w:val="24"/>
        </w:rPr>
      </w:pPr>
    </w:p>
    <w:p w14:paraId="48B1ED56" w14:textId="77777777" w:rsidR="001E12C3" w:rsidRDefault="00707917" w:rsidP="00DA3634">
      <w:pPr>
        <w:rPr>
          <w:rFonts w:ascii="Leelawadee" w:hAnsi="Leelawadee" w:cs="Leelawadee"/>
          <w:sz w:val="24"/>
          <w:szCs w:val="24"/>
        </w:rPr>
      </w:pPr>
      <w:r w:rsidRPr="00DA3634">
        <w:rPr>
          <w:rFonts w:ascii="Leelawadee" w:hAnsi="Leelawadee" w:cs="Leelawadee" w:hint="cs"/>
          <w:sz w:val="24"/>
          <w:szCs w:val="24"/>
        </w:rPr>
        <w:t xml:space="preserve">The Sacrament of Reconciliation offers the penitent the seal of absolute confidentiality; in this context alone is the priest bound to keep secret what is disclosed. </w:t>
      </w:r>
    </w:p>
    <w:p w14:paraId="0A8519E3" w14:textId="77777777" w:rsidR="001E12C3" w:rsidRDefault="001E12C3" w:rsidP="00DA3634">
      <w:pPr>
        <w:rPr>
          <w:rFonts w:ascii="Leelawadee" w:hAnsi="Leelawadee" w:cs="Leelawadee"/>
          <w:sz w:val="24"/>
          <w:szCs w:val="24"/>
        </w:rPr>
      </w:pPr>
    </w:p>
    <w:p w14:paraId="2AF4A702" w14:textId="6CEAE5F7"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Where there is </w:t>
      </w:r>
      <w:proofErr w:type="gramStart"/>
      <w:r w:rsidRPr="00DA3634">
        <w:rPr>
          <w:rFonts w:ascii="Leelawadee" w:hAnsi="Leelawadee" w:cs="Leelawadee" w:hint="cs"/>
          <w:sz w:val="24"/>
          <w:szCs w:val="24"/>
        </w:rPr>
        <w:t>involvement</w:t>
      </w:r>
      <w:proofErr w:type="gramEnd"/>
      <w:r w:rsidRPr="00DA3634">
        <w:rPr>
          <w:rFonts w:ascii="Leelawadee" w:hAnsi="Leelawadee" w:cs="Leelawadee" w:hint="cs"/>
          <w:sz w:val="24"/>
          <w:szCs w:val="24"/>
        </w:rPr>
        <w:t xml:space="preserve"> of an interpreter, e.g. during the Confession of a deaf person, a duty of complete confidentiality is extended to this person. Information gained in the context of the sacramental confession may not be used in any other forum.</w:t>
      </w:r>
    </w:p>
    <w:p w14:paraId="188AFCBE" w14:textId="77777777" w:rsidR="001E12C3" w:rsidRPr="00DA3634" w:rsidRDefault="001E12C3" w:rsidP="00DA3634">
      <w:pPr>
        <w:rPr>
          <w:rFonts w:ascii="Leelawadee" w:hAnsi="Leelawadee" w:cs="Leelawadee"/>
          <w:sz w:val="24"/>
          <w:szCs w:val="24"/>
        </w:rPr>
      </w:pPr>
    </w:p>
    <w:p w14:paraId="7A899B04" w14:textId="77777777" w:rsidR="001E12C3" w:rsidRDefault="00707917" w:rsidP="00DA3634">
      <w:pPr>
        <w:rPr>
          <w:rFonts w:ascii="Leelawadee" w:hAnsi="Leelawadee" w:cs="Leelawadee"/>
          <w:sz w:val="24"/>
          <w:szCs w:val="24"/>
        </w:rPr>
      </w:pPr>
      <w:r w:rsidRPr="00DA3634">
        <w:rPr>
          <w:rFonts w:ascii="Leelawadee" w:hAnsi="Leelawadee" w:cs="Leelawadee" w:hint="cs"/>
          <w:sz w:val="24"/>
          <w:szCs w:val="24"/>
        </w:rPr>
        <w:t xml:space="preserve">If the priest is subsequently contacted by the penitent, outside of the Seal of the Confessional, the Seal of Confession still applies to what was disclosed in the original Confession. However, the priest must make it clear to the penitent that the Seal of Confession no longer applies to anything disclosed subsequently outside Confession. </w:t>
      </w:r>
    </w:p>
    <w:p w14:paraId="628BF1B6" w14:textId="77777777" w:rsidR="001E12C3" w:rsidRDefault="001E12C3" w:rsidP="00DA3634">
      <w:pPr>
        <w:rPr>
          <w:rFonts w:ascii="Leelawadee" w:hAnsi="Leelawadee" w:cs="Leelawadee"/>
          <w:sz w:val="24"/>
          <w:szCs w:val="24"/>
        </w:rPr>
      </w:pPr>
    </w:p>
    <w:p w14:paraId="2AF4A703" w14:textId="0C0CCFC8" w:rsidR="00E91CB0" w:rsidRDefault="00707917" w:rsidP="00DA3634">
      <w:pPr>
        <w:rPr>
          <w:rFonts w:ascii="Leelawadee" w:hAnsi="Leelawadee" w:cs="Leelawadee"/>
          <w:sz w:val="24"/>
          <w:szCs w:val="24"/>
        </w:rPr>
      </w:pPr>
      <w:r w:rsidRPr="00DA3634">
        <w:rPr>
          <w:rFonts w:ascii="Leelawadee" w:hAnsi="Leelawadee" w:cs="Leelawadee" w:hint="cs"/>
          <w:sz w:val="24"/>
          <w:szCs w:val="24"/>
        </w:rPr>
        <w:t>Although the priest cannot use any knowledge gained from the original Confession or act on it, he must explain that he has a responsibility to take all reasonable steps to protect children or adults who may be at risk of abuse.</w:t>
      </w:r>
    </w:p>
    <w:p w14:paraId="71F76D73" w14:textId="77777777" w:rsidR="001E12C3" w:rsidRDefault="001E12C3" w:rsidP="00DA3634">
      <w:pPr>
        <w:rPr>
          <w:rFonts w:ascii="Leelawadee" w:hAnsi="Leelawadee" w:cs="Leelawadee"/>
          <w:sz w:val="24"/>
          <w:szCs w:val="24"/>
        </w:rPr>
      </w:pPr>
    </w:p>
    <w:p w14:paraId="6C5CCAF7" w14:textId="77777777" w:rsidR="001E12C3" w:rsidRDefault="001E12C3" w:rsidP="00DA3634">
      <w:pPr>
        <w:rPr>
          <w:rFonts w:ascii="Leelawadee" w:hAnsi="Leelawadee" w:cs="Leelawadee"/>
          <w:sz w:val="24"/>
          <w:szCs w:val="24"/>
        </w:rPr>
      </w:pPr>
    </w:p>
    <w:p w14:paraId="318B9906" w14:textId="77777777" w:rsidR="001E12C3" w:rsidRPr="00DA3634" w:rsidRDefault="001E12C3" w:rsidP="00DA3634">
      <w:pPr>
        <w:rPr>
          <w:rFonts w:ascii="Leelawadee" w:hAnsi="Leelawadee" w:cs="Leelawadee"/>
          <w:sz w:val="24"/>
          <w:szCs w:val="24"/>
        </w:rPr>
      </w:pPr>
    </w:p>
    <w:p w14:paraId="2AF4A704"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When the nature of the abuse disclosed is criminal, the Penitent should be directed to bring the matter to the attention of the statutory authorities and informed that the Head of Safeguarding can help in making any necessary contacts.</w:t>
      </w:r>
    </w:p>
    <w:p w14:paraId="13A43A74" w14:textId="77777777" w:rsidR="001E12C3" w:rsidRPr="00DA3634" w:rsidRDefault="001E12C3" w:rsidP="00DA3634">
      <w:pPr>
        <w:rPr>
          <w:rFonts w:ascii="Leelawadee" w:hAnsi="Leelawadee" w:cs="Leelawadee"/>
          <w:sz w:val="24"/>
          <w:szCs w:val="24"/>
        </w:rPr>
      </w:pPr>
    </w:p>
    <w:p w14:paraId="5DFEFE0B" w14:textId="77777777" w:rsidR="001E12C3" w:rsidRDefault="00707917" w:rsidP="00DA3634">
      <w:pPr>
        <w:rPr>
          <w:rFonts w:ascii="Leelawadee" w:hAnsi="Leelawadee" w:cs="Leelawadee"/>
          <w:sz w:val="24"/>
          <w:szCs w:val="24"/>
        </w:rPr>
      </w:pPr>
      <w:r w:rsidRPr="00DA3634">
        <w:rPr>
          <w:rFonts w:ascii="Leelawadee" w:hAnsi="Leelawadee" w:cs="Leelawadee" w:hint="cs"/>
          <w:sz w:val="24"/>
          <w:szCs w:val="24"/>
        </w:rPr>
        <w:t xml:space="preserve">Survivors and victims of abuse can be encouraged to seek help outside the sacrament </w:t>
      </w:r>
      <w:proofErr w:type="gramStart"/>
      <w:r w:rsidRPr="00DA3634">
        <w:rPr>
          <w:rFonts w:ascii="Leelawadee" w:hAnsi="Leelawadee" w:cs="Leelawadee" w:hint="cs"/>
          <w:sz w:val="24"/>
          <w:szCs w:val="24"/>
        </w:rPr>
        <w:t>and,</w:t>
      </w:r>
      <w:proofErr w:type="gramEnd"/>
      <w:r w:rsidRPr="00DA3634">
        <w:rPr>
          <w:rFonts w:ascii="Leelawadee" w:hAnsi="Leelawadee" w:cs="Leelawadee" w:hint="cs"/>
          <w:sz w:val="24"/>
          <w:szCs w:val="24"/>
        </w:rPr>
        <w:t xml:space="preserve"> to pass on the information to an appropriate person. The Head of Safeguarding can help in making any necessary contacts. </w:t>
      </w:r>
    </w:p>
    <w:p w14:paraId="2703948C" w14:textId="77777777" w:rsidR="001E12C3" w:rsidRDefault="001E12C3" w:rsidP="00DA3634">
      <w:pPr>
        <w:rPr>
          <w:rFonts w:ascii="Leelawadee" w:hAnsi="Leelawadee" w:cs="Leelawadee"/>
          <w:sz w:val="24"/>
          <w:szCs w:val="24"/>
        </w:rPr>
      </w:pPr>
    </w:p>
    <w:p w14:paraId="2AF4A705" w14:textId="1A64C5C3" w:rsidR="00E91CB0" w:rsidRDefault="00707917" w:rsidP="00DA3634">
      <w:pPr>
        <w:rPr>
          <w:rFonts w:ascii="Leelawadee" w:hAnsi="Leelawadee" w:cs="Leelawadee"/>
          <w:sz w:val="24"/>
          <w:szCs w:val="24"/>
        </w:rPr>
      </w:pPr>
      <w:r w:rsidRPr="00DA3634">
        <w:rPr>
          <w:rFonts w:ascii="Leelawadee" w:hAnsi="Leelawadee" w:cs="Leelawadee" w:hint="cs"/>
          <w:sz w:val="24"/>
          <w:szCs w:val="24"/>
        </w:rPr>
        <w:t>It is not the priest's role to engage in counselling in the context of the sacramental confession, even if he is appropriately professionally qualified to do so, since this leads to a confusion of roles and might give rise to conflicts of interest.</w:t>
      </w:r>
    </w:p>
    <w:p w14:paraId="23576A6E" w14:textId="77777777" w:rsidR="007F5498" w:rsidRDefault="007F5498" w:rsidP="00DA3634">
      <w:pPr>
        <w:rPr>
          <w:rFonts w:ascii="Leelawadee" w:hAnsi="Leelawadee" w:cs="Leelawadee"/>
          <w:sz w:val="24"/>
          <w:szCs w:val="24"/>
        </w:rPr>
      </w:pPr>
    </w:p>
    <w:p w14:paraId="2A05D6CF" w14:textId="77777777" w:rsidR="007F5498" w:rsidRDefault="007F5498" w:rsidP="00DA3634">
      <w:pPr>
        <w:rPr>
          <w:rFonts w:ascii="Leelawadee" w:hAnsi="Leelawadee" w:cs="Leelawadee"/>
          <w:sz w:val="24"/>
          <w:szCs w:val="24"/>
        </w:rPr>
      </w:pPr>
    </w:p>
    <w:p w14:paraId="70500C7B" w14:textId="77777777" w:rsidR="007F5498" w:rsidRDefault="007F5498" w:rsidP="00DA3634">
      <w:pPr>
        <w:rPr>
          <w:rFonts w:ascii="Leelawadee" w:hAnsi="Leelawadee" w:cs="Leelawadee"/>
          <w:sz w:val="24"/>
          <w:szCs w:val="24"/>
        </w:rPr>
      </w:pPr>
    </w:p>
    <w:p w14:paraId="59BA8E32" w14:textId="77777777" w:rsidR="007F5498" w:rsidRDefault="007F5498" w:rsidP="00DA3634">
      <w:pPr>
        <w:rPr>
          <w:rFonts w:ascii="Leelawadee" w:hAnsi="Leelawadee" w:cs="Leelawadee"/>
          <w:sz w:val="24"/>
          <w:szCs w:val="24"/>
        </w:rPr>
      </w:pPr>
    </w:p>
    <w:p w14:paraId="194BB175" w14:textId="77777777" w:rsidR="007F5498" w:rsidRDefault="007F5498" w:rsidP="00DA3634">
      <w:pPr>
        <w:rPr>
          <w:rFonts w:ascii="Leelawadee" w:hAnsi="Leelawadee" w:cs="Leelawadee"/>
          <w:sz w:val="24"/>
          <w:szCs w:val="24"/>
        </w:rPr>
      </w:pPr>
    </w:p>
    <w:p w14:paraId="4077E66E" w14:textId="77777777" w:rsidR="007F5498" w:rsidRDefault="007F5498" w:rsidP="00DA3634">
      <w:pPr>
        <w:rPr>
          <w:rFonts w:ascii="Leelawadee" w:hAnsi="Leelawadee" w:cs="Leelawadee"/>
          <w:sz w:val="24"/>
          <w:szCs w:val="24"/>
        </w:rPr>
      </w:pPr>
    </w:p>
    <w:p w14:paraId="0E5FCA42" w14:textId="77777777" w:rsidR="007F5498" w:rsidRDefault="007F5498" w:rsidP="00DA3634">
      <w:pPr>
        <w:rPr>
          <w:rFonts w:ascii="Leelawadee" w:hAnsi="Leelawadee" w:cs="Leelawadee"/>
          <w:sz w:val="24"/>
          <w:szCs w:val="24"/>
        </w:rPr>
      </w:pPr>
    </w:p>
    <w:p w14:paraId="03EF4A7F" w14:textId="77777777" w:rsidR="007F5498" w:rsidRDefault="007F5498" w:rsidP="00DA3634">
      <w:pPr>
        <w:rPr>
          <w:rFonts w:ascii="Leelawadee" w:hAnsi="Leelawadee" w:cs="Leelawadee"/>
          <w:sz w:val="24"/>
          <w:szCs w:val="24"/>
        </w:rPr>
      </w:pPr>
    </w:p>
    <w:p w14:paraId="2426A83B" w14:textId="77777777" w:rsidR="007F5498" w:rsidRDefault="007F5498" w:rsidP="00DA3634">
      <w:pPr>
        <w:rPr>
          <w:rFonts w:ascii="Leelawadee" w:hAnsi="Leelawadee" w:cs="Leelawadee"/>
          <w:sz w:val="24"/>
          <w:szCs w:val="24"/>
        </w:rPr>
      </w:pPr>
    </w:p>
    <w:p w14:paraId="6DA0AF9C" w14:textId="77777777" w:rsidR="007F5498" w:rsidRDefault="007F5498" w:rsidP="00DA3634">
      <w:pPr>
        <w:rPr>
          <w:rFonts w:ascii="Leelawadee" w:hAnsi="Leelawadee" w:cs="Leelawadee"/>
          <w:sz w:val="24"/>
          <w:szCs w:val="24"/>
        </w:rPr>
      </w:pPr>
    </w:p>
    <w:p w14:paraId="206C87DE" w14:textId="77777777" w:rsidR="007F5498" w:rsidRDefault="007F5498" w:rsidP="00DA3634">
      <w:pPr>
        <w:rPr>
          <w:rFonts w:ascii="Leelawadee" w:hAnsi="Leelawadee" w:cs="Leelawadee"/>
          <w:sz w:val="24"/>
          <w:szCs w:val="24"/>
        </w:rPr>
      </w:pPr>
    </w:p>
    <w:p w14:paraId="20805A3B" w14:textId="77777777" w:rsidR="007F5498" w:rsidRDefault="007F5498" w:rsidP="00DA3634">
      <w:pPr>
        <w:rPr>
          <w:rFonts w:ascii="Leelawadee" w:hAnsi="Leelawadee" w:cs="Leelawadee"/>
          <w:sz w:val="24"/>
          <w:szCs w:val="24"/>
        </w:rPr>
      </w:pPr>
    </w:p>
    <w:p w14:paraId="1612D624" w14:textId="77777777" w:rsidR="007F5498" w:rsidRDefault="007F5498" w:rsidP="00DA3634">
      <w:pPr>
        <w:rPr>
          <w:rFonts w:ascii="Leelawadee" w:hAnsi="Leelawadee" w:cs="Leelawadee"/>
          <w:sz w:val="24"/>
          <w:szCs w:val="24"/>
        </w:rPr>
      </w:pPr>
    </w:p>
    <w:p w14:paraId="08D8C292" w14:textId="77777777" w:rsidR="007F5498" w:rsidRDefault="007F5498" w:rsidP="00DA3634">
      <w:pPr>
        <w:rPr>
          <w:rFonts w:ascii="Leelawadee" w:hAnsi="Leelawadee" w:cs="Leelawadee"/>
          <w:sz w:val="24"/>
          <w:szCs w:val="24"/>
        </w:rPr>
      </w:pPr>
    </w:p>
    <w:p w14:paraId="4EF33C8F" w14:textId="77777777" w:rsidR="007F5498" w:rsidRDefault="007F5498" w:rsidP="00DA3634">
      <w:pPr>
        <w:rPr>
          <w:rFonts w:ascii="Leelawadee" w:hAnsi="Leelawadee" w:cs="Leelawadee"/>
          <w:sz w:val="24"/>
          <w:szCs w:val="24"/>
        </w:rPr>
      </w:pPr>
    </w:p>
    <w:p w14:paraId="5FE80FA4" w14:textId="77777777" w:rsidR="007F5498" w:rsidRDefault="007F5498" w:rsidP="00DA3634">
      <w:pPr>
        <w:rPr>
          <w:rFonts w:ascii="Leelawadee" w:hAnsi="Leelawadee" w:cs="Leelawadee"/>
          <w:sz w:val="24"/>
          <w:szCs w:val="24"/>
        </w:rPr>
      </w:pPr>
    </w:p>
    <w:p w14:paraId="5A99D2F8" w14:textId="77777777" w:rsidR="007F5498" w:rsidRDefault="007F5498" w:rsidP="00DA3634">
      <w:pPr>
        <w:rPr>
          <w:rFonts w:ascii="Leelawadee" w:hAnsi="Leelawadee" w:cs="Leelawadee"/>
          <w:sz w:val="24"/>
          <w:szCs w:val="24"/>
        </w:rPr>
      </w:pPr>
    </w:p>
    <w:p w14:paraId="4A4A13BC" w14:textId="77777777" w:rsidR="007F5498" w:rsidRDefault="007F5498" w:rsidP="00DA3634">
      <w:pPr>
        <w:rPr>
          <w:rFonts w:ascii="Leelawadee" w:hAnsi="Leelawadee" w:cs="Leelawadee"/>
          <w:sz w:val="24"/>
          <w:szCs w:val="24"/>
        </w:rPr>
      </w:pPr>
    </w:p>
    <w:p w14:paraId="442C456F" w14:textId="77777777" w:rsidR="007F5498" w:rsidRDefault="007F5498" w:rsidP="00DA3634">
      <w:pPr>
        <w:rPr>
          <w:rFonts w:ascii="Leelawadee" w:hAnsi="Leelawadee" w:cs="Leelawadee"/>
          <w:sz w:val="24"/>
          <w:szCs w:val="24"/>
        </w:rPr>
      </w:pPr>
    </w:p>
    <w:p w14:paraId="069C4DA8" w14:textId="77777777" w:rsidR="007F5498" w:rsidRDefault="007F5498" w:rsidP="00DA3634">
      <w:pPr>
        <w:rPr>
          <w:rFonts w:ascii="Leelawadee" w:hAnsi="Leelawadee" w:cs="Leelawadee"/>
          <w:sz w:val="24"/>
          <w:szCs w:val="24"/>
        </w:rPr>
      </w:pPr>
    </w:p>
    <w:p w14:paraId="20609A24" w14:textId="77777777" w:rsidR="007F5498" w:rsidRDefault="007F5498" w:rsidP="00DA3634">
      <w:pPr>
        <w:rPr>
          <w:rFonts w:ascii="Leelawadee" w:hAnsi="Leelawadee" w:cs="Leelawadee"/>
          <w:sz w:val="24"/>
          <w:szCs w:val="24"/>
        </w:rPr>
      </w:pPr>
    </w:p>
    <w:p w14:paraId="46EED74E" w14:textId="77777777" w:rsidR="007F5498" w:rsidRDefault="007F5498" w:rsidP="00DA3634">
      <w:pPr>
        <w:rPr>
          <w:rFonts w:ascii="Leelawadee" w:hAnsi="Leelawadee" w:cs="Leelawadee"/>
          <w:sz w:val="24"/>
          <w:szCs w:val="24"/>
        </w:rPr>
      </w:pPr>
    </w:p>
    <w:p w14:paraId="077378BF" w14:textId="77777777" w:rsidR="007F5498" w:rsidRDefault="007F5498" w:rsidP="00DA3634">
      <w:pPr>
        <w:rPr>
          <w:rFonts w:ascii="Leelawadee" w:hAnsi="Leelawadee" w:cs="Leelawadee"/>
          <w:sz w:val="24"/>
          <w:szCs w:val="24"/>
        </w:rPr>
      </w:pPr>
    </w:p>
    <w:p w14:paraId="3D44AA75" w14:textId="77777777" w:rsidR="007F5498" w:rsidRDefault="007F5498" w:rsidP="00DA3634">
      <w:pPr>
        <w:rPr>
          <w:rFonts w:ascii="Leelawadee" w:hAnsi="Leelawadee" w:cs="Leelawadee"/>
          <w:sz w:val="24"/>
          <w:szCs w:val="24"/>
        </w:rPr>
      </w:pPr>
    </w:p>
    <w:p w14:paraId="18B6A5AE" w14:textId="77777777" w:rsidR="007F5498" w:rsidRDefault="007F5498" w:rsidP="00DA3634">
      <w:pPr>
        <w:rPr>
          <w:rFonts w:ascii="Leelawadee" w:hAnsi="Leelawadee" w:cs="Leelawadee"/>
          <w:sz w:val="24"/>
          <w:szCs w:val="24"/>
        </w:rPr>
      </w:pPr>
    </w:p>
    <w:p w14:paraId="159FD82E" w14:textId="77777777" w:rsidR="007F5498" w:rsidRDefault="007F5498" w:rsidP="00DA3634">
      <w:pPr>
        <w:rPr>
          <w:rFonts w:ascii="Leelawadee" w:hAnsi="Leelawadee" w:cs="Leelawadee"/>
          <w:sz w:val="24"/>
          <w:szCs w:val="24"/>
        </w:rPr>
      </w:pPr>
    </w:p>
    <w:p w14:paraId="7ED1D212" w14:textId="77777777" w:rsidR="007F5498" w:rsidRDefault="007F5498" w:rsidP="00DA3634">
      <w:pPr>
        <w:rPr>
          <w:rFonts w:ascii="Leelawadee" w:hAnsi="Leelawadee" w:cs="Leelawadee"/>
          <w:sz w:val="24"/>
          <w:szCs w:val="24"/>
        </w:rPr>
      </w:pPr>
    </w:p>
    <w:p w14:paraId="6DCE8E3B" w14:textId="77777777" w:rsidR="007F5498" w:rsidRDefault="007F5498" w:rsidP="00DA3634">
      <w:pPr>
        <w:rPr>
          <w:rFonts w:ascii="Leelawadee" w:hAnsi="Leelawadee" w:cs="Leelawadee"/>
          <w:sz w:val="24"/>
          <w:szCs w:val="24"/>
        </w:rPr>
      </w:pPr>
    </w:p>
    <w:p w14:paraId="5877B295" w14:textId="77777777" w:rsidR="007F5498" w:rsidRDefault="007F5498" w:rsidP="00DA3634">
      <w:pPr>
        <w:rPr>
          <w:rFonts w:ascii="Leelawadee" w:hAnsi="Leelawadee" w:cs="Leelawadee"/>
          <w:sz w:val="24"/>
          <w:szCs w:val="24"/>
        </w:rPr>
      </w:pPr>
    </w:p>
    <w:p w14:paraId="55679019" w14:textId="77777777" w:rsidR="007F5498" w:rsidRDefault="007F5498" w:rsidP="00DA3634">
      <w:pPr>
        <w:rPr>
          <w:rFonts w:ascii="Leelawadee" w:hAnsi="Leelawadee" w:cs="Leelawadee"/>
          <w:sz w:val="24"/>
          <w:szCs w:val="24"/>
        </w:rPr>
      </w:pPr>
    </w:p>
    <w:p w14:paraId="59A6F713" w14:textId="77777777" w:rsidR="007F5498" w:rsidRDefault="007F5498" w:rsidP="00DA3634">
      <w:pPr>
        <w:rPr>
          <w:rFonts w:ascii="Leelawadee" w:hAnsi="Leelawadee" w:cs="Leelawadee"/>
          <w:sz w:val="24"/>
          <w:szCs w:val="24"/>
        </w:rPr>
      </w:pPr>
    </w:p>
    <w:p w14:paraId="35713286" w14:textId="77777777" w:rsidR="007F5498" w:rsidRDefault="007F5498" w:rsidP="00DA3634">
      <w:pPr>
        <w:rPr>
          <w:rFonts w:ascii="Leelawadee" w:hAnsi="Leelawadee" w:cs="Leelawadee"/>
          <w:sz w:val="24"/>
          <w:szCs w:val="24"/>
        </w:rPr>
      </w:pPr>
    </w:p>
    <w:p w14:paraId="2CC2D42F" w14:textId="77777777" w:rsidR="007F5498" w:rsidRDefault="007F5498" w:rsidP="00DA3634">
      <w:pPr>
        <w:rPr>
          <w:rFonts w:ascii="Leelawadee" w:hAnsi="Leelawadee" w:cs="Leelawadee"/>
          <w:sz w:val="24"/>
          <w:szCs w:val="24"/>
        </w:rPr>
      </w:pPr>
    </w:p>
    <w:p w14:paraId="09545200" w14:textId="77777777" w:rsidR="007F5498" w:rsidRDefault="007F5498" w:rsidP="00DA3634">
      <w:pPr>
        <w:rPr>
          <w:rFonts w:ascii="Leelawadee" w:hAnsi="Leelawadee" w:cs="Leelawadee"/>
          <w:sz w:val="24"/>
          <w:szCs w:val="24"/>
        </w:rPr>
      </w:pPr>
    </w:p>
    <w:p w14:paraId="11015A88" w14:textId="77777777" w:rsidR="007F5498" w:rsidRDefault="007F5498" w:rsidP="00DA3634">
      <w:pPr>
        <w:rPr>
          <w:rFonts w:ascii="Leelawadee" w:hAnsi="Leelawadee" w:cs="Leelawadee"/>
          <w:sz w:val="24"/>
          <w:szCs w:val="24"/>
        </w:rPr>
      </w:pPr>
    </w:p>
    <w:p w14:paraId="61C61115" w14:textId="77777777" w:rsidR="007F5498" w:rsidRPr="00DA3634" w:rsidRDefault="007F5498" w:rsidP="00DA3634">
      <w:pPr>
        <w:rPr>
          <w:rFonts w:ascii="Leelawadee" w:hAnsi="Leelawadee" w:cs="Leelawadee"/>
          <w:sz w:val="24"/>
          <w:szCs w:val="24"/>
        </w:rPr>
      </w:pPr>
    </w:p>
    <w:p w14:paraId="52FE0137" w14:textId="77777777" w:rsidR="001E12C3" w:rsidRDefault="001E12C3" w:rsidP="00DA3634">
      <w:pPr>
        <w:rPr>
          <w:rFonts w:ascii="Leelawadee" w:hAnsi="Leelawadee" w:cs="Leelawadee"/>
          <w:sz w:val="24"/>
          <w:szCs w:val="24"/>
        </w:rPr>
      </w:pPr>
      <w:bookmarkStart w:id="17" w:name="8_Management_of_Allegations_and_Concerns"/>
      <w:bookmarkEnd w:id="17"/>
    </w:p>
    <w:p w14:paraId="2AF4A707" w14:textId="2760DA4A" w:rsidR="00E91CB0" w:rsidRPr="001E12C3" w:rsidRDefault="00707917" w:rsidP="00DA3634">
      <w:pPr>
        <w:rPr>
          <w:rFonts w:ascii="Leelawadee" w:hAnsi="Leelawadee" w:cs="Leelawadee"/>
          <w:sz w:val="24"/>
          <w:szCs w:val="24"/>
          <w:u w:val="single"/>
        </w:rPr>
      </w:pPr>
      <w:r w:rsidRPr="001E12C3">
        <w:rPr>
          <w:rFonts w:ascii="Leelawadee" w:hAnsi="Leelawadee" w:cs="Leelawadee" w:hint="cs"/>
          <w:sz w:val="24"/>
          <w:szCs w:val="24"/>
          <w:u w:val="single"/>
        </w:rPr>
        <w:t>Management of Allegations and Concerns where there remains a concern following acquittal, a decision not to prosecute or no further action from Statutory Authorities</w:t>
      </w:r>
      <w:r w:rsidR="001E12C3">
        <w:rPr>
          <w:rFonts w:ascii="Leelawadee" w:hAnsi="Leelawadee" w:cs="Leelawadee"/>
          <w:sz w:val="24"/>
          <w:szCs w:val="24"/>
          <w:u w:val="single"/>
        </w:rPr>
        <w:t>.</w:t>
      </w:r>
    </w:p>
    <w:p w14:paraId="0331C50B" w14:textId="77777777" w:rsidR="001E12C3" w:rsidRPr="00DA3634" w:rsidRDefault="001E12C3" w:rsidP="00DA3634">
      <w:pPr>
        <w:rPr>
          <w:rFonts w:ascii="Leelawadee" w:hAnsi="Leelawadee" w:cs="Leelawadee"/>
          <w:sz w:val="24"/>
          <w:szCs w:val="24"/>
        </w:rPr>
      </w:pPr>
    </w:p>
    <w:p w14:paraId="35041799" w14:textId="77777777" w:rsidR="00D3596C" w:rsidRDefault="00707917" w:rsidP="00DA3634">
      <w:pPr>
        <w:rPr>
          <w:rFonts w:ascii="Leelawadee" w:hAnsi="Leelawadee" w:cs="Leelawadee"/>
          <w:sz w:val="24"/>
          <w:szCs w:val="24"/>
        </w:rPr>
      </w:pPr>
      <w:r w:rsidRPr="00DA3634">
        <w:rPr>
          <w:rFonts w:ascii="Leelawadee" w:hAnsi="Leelawadee" w:cs="Leelawadee" w:hint="cs"/>
          <w:sz w:val="24"/>
          <w:szCs w:val="24"/>
        </w:rPr>
        <w:t>Where allegations have been made and there is an acquittal, a decision not to prosecute or no further action from statutory agencies and there remains a concern, or following a conviction, or in any context or set of circumstances where there is uncertainty about the level of risk posed to children or adults at risk, the Church will consider what actions need to be taken to protect people from potential harm.</w:t>
      </w:r>
      <w:r w:rsidR="00541711">
        <w:rPr>
          <w:rFonts w:ascii="Leelawadee" w:hAnsi="Leelawadee" w:cs="Leelawadee"/>
          <w:sz w:val="24"/>
          <w:szCs w:val="24"/>
        </w:rPr>
        <w:t xml:space="preserve">  </w:t>
      </w:r>
    </w:p>
    <w:p w14:paraId="13E8C5A5" w14:textId="77777777" w:rsidR="00D3596C" w:rsidRDefault="00D3596C" w:rsidP="00DA3634">
      <w:pPr>
        <w:rPr>
          <w:rFonts w:ascii="Leelawadee" w:hAnsi="Leelawadee" w:cs="Leelawadee"/>
          <w:sz w:val="24"/>
          <w:szCs w:val="24"/>
        </w:rPr>
      </w:pPr>
    </w:p>
    <w:p w14:paraId="2AF4A708" w14:textId="790A1C33" w:rsidR="00E91CB0" w:rsidRDefault="00707917" w:rsidP="00DA3634">
      <w:pPr>
        <w:rPr>
          <w:rFonts w:ascii="Leelawadee" w:hAnsi="Leelawadee" w:cs="Leelawadee"/>
          <w:sz w:val="24"/>
          <w:szCs w:val="24"/>
        </w:rPr>
      </w:pPr>
      <w:r w:rsidRPr="00DA3634">
        <w:rPr>
          <w:rFonts w:ascii="Leelawadee" w:hAnsi="Leelawadee" w:cs="Leelawadee" w:hint="cs"/>
          <w:sz w:val="24"/>
          <w:szCs w:val="24"/>
        </w:rPr>
        <w:t>This might include making further enquiries or undertaking an investigation or assessment by a suitable professional who is independent of the Church.</w:t>
      </w:r>
    </w:p>
    <w:p w14:paraId="49EFE2AC" w14:textId="77777777" w:rsidR="00541711" w:rsidRPr="00DA3634" w:rsidRDefault="00541711" w:rsidP="00DA3634">
      <w:pPr>
        <w:rPr>
          <w:rFonts w:ascii="Leelawadee" w:hAnsi="Leelawadee" w:cs="Leelawadee"/>
          <w:sz w:val="24"/>
          <w:szCs w:val="24"/>
        </w:rPr>
      </w:pPr>
    </w:p>
    <w:p w14:paraId="2AF4A709"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‘Independent investigation’ refers to the process of making enquiries into a matter, usually after statutory investigation has taken place, by professionals who are independent of the Church and who are suitably qualified and experienced in this work where there are concerns about a person’s behaviour or risk to children or vulnerable adults.</w:t>
      </w:r>
    </w:p>
    <w:p w14:paraId="78CBF70E" w14:textId="77777777" w:rsidR="00541711" w:rsidRPr="00DA3634" w:rsidRDefault="00541711" w:rsidP="00DA3634">
      <w:pPr>
        <w:rPr>
          <w:rFonts w:ascii="Leelawadee" w:hAnsi="Leelawadee" w:cs="Leelawadee"/>
          <w:sz w:val="24"/>
          <w:szCs w:val="24"/>
        </w:rPr>
      </w:pPr>
    </w:p>
    <w:p w14:paraId="2AF4A70A"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‘Independent specialist assessment’ refers to the process carried out by expert professionals who are independent of the Church and who are suitably qualified and experienced to undertake assessments which might include, but are not limited </w:t>
      </w:r>
      <w:proofErr w:type="gramStart"/>
      <w:r w:rsidRPr="00DA3634">
        <w:rPr>
          <w:rFonts w:ascii="Leelawadee" w:hAnsi="Leelawadee" w:cs="Leelawadee" w:hint="cs"/>
          <w:sz w:val="24"/>
          <w:szCs w:val="24"/>
        </w:rPr>
        <w:t>to, ‘</w:t>
      </w:r>
      <w:proofErr w:type="gramEnd"/>
      <w:r w:rsidRPr="00DA3634">
        <w:rPr>
          <w:rFonts w:ascii="Leelawadee" w:hAnsi="Leelawadee" w:cs="Leelawadee" w:hint="cs"/>
          <w:sz w:val="24"/>
          <w:szCs w:val="24"/>
        </w:rPr>
        <w:t>risk assessments’ or ‘forensic psychological assessments’ in relation to sexual behaviour or where relevant, other specific behaviours.</w:t>
      </w:r>
    </w:p>
    <w:p w14:paraId="61E9E226" w14:textId="77777777" w:rsidR="00541711" w:rsidRPr="00DA3634" w:rsidRDefault="00541711" w:rsidP="00DA3634">
      <w:pPr>
        <w:rPr>
          <w:rFonts w:ascii="Leelawadee" w:hAnsi="Leelawadee" w:cs="Leelawadee"/>
          <w:sz w:val="24"/>
          <w:szCs w:val="24"/>
        </w:rPr>
      </w:pPr>
    </w:p>
    <w:p w14:paraId="2AF4A70B"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The commissioning of independent investigation and assessment is applicable to members of the Clergy (bishops, priests, and deacons) and Religious (members of Institutes of Consecrated Life and Societies of Apostolic Life) for whom the Church has a specific responsibility in Canon Law.</w:t>
      </w:r>
    </w:p>
    <w:p w14:paraId="6155DF2F" w14:textId="77777777" w:rsidR="00541711" w:rsidRPr="00DA3634" w:rsidRDefault="00541711" w:rsidP="00DA3634">
      <w:pPr>
        <w:rPr>
          <w:rFonts w:ascii="Leelawadee" w:hAnsi="Leelawadee" w:cs="Leelawadee"/>
          <w:sz w:val="24"/>
          <w:szCs w:val="24"/>
        </w:rPr>
      </w:pPr>
    </w:p>
    <w:p w14:paraId="2AF4A70C"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Responsibilities towards employees are regulated according to local policies, procedures, and employment legislation. Where it is determined by the employer that it is appropriate to commission an independent assessment or independent investigation, these procedures can be applied. It is the responsibility of the employer to refer relevant cases to the DBS.</w:t>
      </w:r>
    </w:p>
    <w:p w14:paraId="14C8994E" w14:textId="77777777" w:rsidR="007F5498" w:rsidRPr="00DA3634" w:rsidRDefault="007F5498" w:rsidP="00DA3634">
      <w:pPr>
        <w:rPr>
          <w:rFonts w:ascii="Leelawadee" w:hAnsi="Leelawadee" w:cs="Leelawadee"/>
          <w:sz w:val="24"/>
          <w:szCs w:val="24"/>
        </w:rPr>
      </w:pPr>
    </w:p>
    <w:p w14:paraId="2AF4A70D"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The Church adopts an approach </w:t>
      </w:r>
      <w:proofErr w:type="gramStart"/>
      <w:r w:rsidRPr="00DA3634">
        <w:rPr>
          <w:rFonts w:ascii="Leelawadee" w:hAnsi="Leelawadee" w:cs="Leelawadee" w:hint="cs"/>
          <w:sz w:val="24"/>
          <w:szCs w:val="24"/>
        </w:rPr>
        <w:t>similar to</w:t>
      </w:r>
      <w:proofErr w:type="gramEnd"/>
      <w:r w:rsidRPr="00DA3634">
        <w:rPr>
          <w:rFonts w:ascii="Leelawadee" w:hAnsi="Leelawadee" w:cs="Leelawadee" w:hint="cs"/>
          <w:sz w:val="24"/>
          <w:szCs w:val="24"/>
        </w:rPr>
        <w:t xml:space="preserve"> employment with regard to recruiting and managing volunteers, however this relationship is necessarily distinct and is not one of employer and employee.</w:t>
      </w:r>
    </w:p>
    <w:p w14:paraId="7E740247" w14:textId="77777777" w:rsidR="007F5498" w:rsidRPr="00DA3634" w:rsidRDefault="007F5498" w:rsidP="00DA3634">
      <w:pPr>
        <w:rPr>
          <w:rFonts w:ascii="Leelawadee" w:hAnsi="Leelawadee" w:cs="Leelawadee"/>
          <w:sz w:val="24"/>
          <w:szCs w:val="24"/>
        </w:rPr>
      </w:pPr>
    </w:p>
    <w:p w14:paraId="3AFD2D76" w14:textId="77777777" w:rsidR="00373A16" w:rsidRDefault="00707917" w:rsidP="00DA3634">
      <w:pPr>
        <w:rPr>
          <w:rFonts w:ascii="Leelawadee" w:hAnsi="Leelawadee" w:cs="Leelawadee"/>
          <w:sz w:val="24"/>
          <w:szCs w:val="24"/>
        </w:rPr>
      </w:pPr>
      <w:r w:rsidRPr="00DA3634">
        <w:rPr>
          <w:rFonts w:ascii="Leelawadee" w:hAnsi="Leelawadee" w:cs="Leelawadee" w:hint="cs"/>
          <w:sz w:val="24"/>
          <w:szCs w:val="24"/>
        </w:rPr>
        <w:t xml:space="preserve">When a person who volunteers within the Church is employed elsewhere and their work brings them into contact with children or adults at risk, it is the responsibility of their employer to decide what action should be taken in respect of their employment. </w:t>
      </w:r>
    </w:p>
    <w:p w14:paraId="4A4B7B9E" w14:textId="77777777" w:rsidR="00373A16" w:rsidRDefault="00373A16" w:rsidP="00DA3634">
      <w:pPr>
        <w:rPr>
          <w:rFonts w:ascii="Leelawadee" w:hAnsi="Leelawadee" w:cs="Leelawadee"/>
          <w:sz w:val="24"/>
          <w:szCs w:val="24"/>
        </w:rPr>
      </w:pPr>
    </w:p>
    <w:p w14:paraId="2AF4A70E" w14:textId="1DC5DA11"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Where concerns arise, the Church will decide whether to inform an employer on the advice of the statutory agencies to which the matter has been referred for investigation. A decision must also be made about continuing in the voluntary role.</w:t>
      </w:r>
    </w:p>
    <w:p w14:paraId="2AF4A70F" w14:textId="77777777" w:rsidR="00E91CB0" w:rsidRPr="00DA3634" w:rsidRDefault="00E91CB0" w:rsidP="00DA3634">
      <w:pPr>
        <w:rPr>
          <w:rFonts w:ascii="Leelawadee" w:hAnsi="Leelawadee" w:cs="Leelawadee"/>
          <w:sz w:val="24"/>
          <w:szCs w:val="24"/>
        </w:rPr>
        <w:sectPr w:rsidR="00E91CB0" w:rsidRPr="00DA3634" w:rsidSect="007F3A35">
          <w:pgSz w:w="11910" w:h="16840"/>
          <w:pgMar w:top="1440" w:right="1440" w:bottom="1440" w:left="1440" w:header="0" w:footer="1002" w:gutter="0"/>
          <w:pgBorders w:offsetFrom="page">
            <w:top w:val="single" w:sz="8" w:space="24" w:color="548DD4" w:themeColor="text2" w:themeTint="99"/>
            <w:left w:val="single" w:sz="8" w:space="24" w:color="548DD4" w:themeColor="text2" w:themeTint="99"/>
            <w:bottom w:val="single" w:sz="8" w:space="24" w:color="548DD4" w:themeColor="text2" w:themeTint="99"/>
            <w:right w:val="single" w:sz="8" w:space="24" w:color="548DD4" w:themeColor="text2" w:themeTint="99"/>
          </w:pgBorders>
          <w:cols w:space="720"/>
          <w:docGrid w:linePitch="299"/>
        </w:sectPr>
      </w:pPr>
    </w:p>
    <w:p w14:paraId="2AF4A710"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The following procedures are to be applied in circumstances where there remain concerns about the person’s conduct with children that require further consideration in relation to their role within the Church:</w:t>
      </w:r>
    </w:p>
    <w:p w14:paraId="37271774" w14:textId="77777777" w:rsidR="00373A16" w:rsidRPr="00DA3634" w:rsidRDefault="00373A16" w:rsidP="00DA3634">
      <w:pPr>
        <w:rPr>
          <w:rFonts w:ascii="Leelawadee" w:hAnsi="Leelawadee" w:cs="Leelawadee"/>
          <w:sz w:val="24"/>
          <w:szCs w:val="24"/>
        </w:rPr>
      </w:pPr>
    </w:p>
    <w:p w14:paraId="2AF4A711" w14:textId="1D3A132C" w:rsidR="00E91CB0" w:rsidRPr="004251EC" w:rsidRDefault="00373A16" w:rsidP="00C97E70">
      <w:pPr>
        <w:pStyle w:val="ListParagraph"/>
        <w:numPr>
          <w:ilvl w:val="0"/>
          <w:numId w:val="10"/>
        </w:numPr>
        <w:rPr>
          <w:rFonts w:ascii="Leelawadee" w:hAnsi="Leelawadee" w:cs="Leelawadee"/>
          <w:sz w:val="24"/>
          <w:szCs w:val="24"/>
        </w:rPr>
      </w:pPr>
      <w:r w:rsidRPr="004251EC">
        <w:rPr>
          <w:rFonts w:ascii="Leelawadee" w:hAnsi="Leelawadee" w:cs="Leelawadee"/>
          <w:sz w:val="24"/>
          <w:szCs w:val="24"/>
        </w:rPr>
        <w:t>W</w:t>
      </w:r>
      <w:r w:rsidR="00707917" w:rsidRPr="004251EC">
        <w:rPr>
          <w:rFonts w:ascii="Leelawadee" w:hAnsi="Leelawadee" w:cs="Leelawadee" w:hint="cs"/>
          <w:sz w:val="24"/>
          <w:szCs w:val="24"/>
        </w:rPr>
        <w:t xml:space="preserve">here the allegations have been investigated by the Police, but no charges have been </w:t>
      </w:r>
      <w:r w:rsidRPr="004251EC">
        <w:rPr>
          <w:rFonts w:ascii="Leelawadee" w:hAnsi="Leelawadee" w:cs="Leelawadee"/>
          <w:sz w:val="24"/>
          <w:szCs w:val="24"/>
        </w:rPr>
        <w:t>brought</w:t>
      </w:r>
      <w:r w:rsidR="004251EC" w:rsidRPr="004251EC">
        <w:rPr>
          <w:rFonts w:ascii="Leelawadee" w:hAnsi="Leelawadee" w:cs="Leelawadee"/>
          <w:sz w:val="24"/>
          <w:szCs w:val="24"/>
        </w:rPr>
        <w:t>.</w:t>
      </w:r>
    </w:p>
    <w:p w14:paraId="2AF4A712" w14:textId="77D18F15" w:rsidR="00E91CB0" w:rsidRPr="004251EC" w:rsidRDefault="004251EC" w:rsidP="00C97E70">
      <w:pPr>
        <w:pStyle w:val="ListParagraph"/>
        <w:numPr>
          <w:ilvl w:val="0"/>
          <w:numId w:val="10"/>
        </w:numPr>
        <w:rPr>
          <w:rFonts w:ascii="Leelawadee" w:hAnsi="Leelawadee" w:cs="Leelawadee"/>
          <w:sz w:val="24"/>
          <w:szCs w:val="24"/>
        </w:rPr>
      </w:pPr>
      <w:r w:rsidRPr="004251EC">
        <w:rPr>
          <w:rFonts w:ascii="Leelawadee" w:hAnsi="Leelawadee" w:cs="Leelawadee"/>
          <w:sz w:val="24"/>
          <w:szCs w:val="24"/>
        </w:rPr>
        <w:t xml:space="preserve">Where the </w:t>
      </w:r>
      <w:r w:rsidR="00707917" w:rsidRPr="004251EC">
        <w:rPr>
          <w:rFonts w:ascii="Leelawadee" w:hAnsi="Leelawadee" w:cs="Leelawadee" w:hint="cs"/>
          <w:sz w:val="24"/>
          <w:szCs w:val="24"/>
        </w:rPr>
        <w:t>accused person has been acquitted of criminal charges</w:t>
      </w:r>
      <w:r w:rsidRPr="004251EC">
        <w:rPr>
          <w:rFonts w:ascii="Leelawadee" w:hAnsi="Leelawadee" w:cs="Leelawadee"/>
          <w:sz w:val="24"/>
          <w:szCs w:val="24"/>
        </w:rPr>
        <w:t>.</w:t>
      </w:r>
    </w:p>
    <w:p w14:paraId="2AF4A713" w14:textId="675C5C33" w:rsidR="00E91CB0" w:rsidRPr="004251EC" w:rsidRDefault="004251EC" w:rsidP="00C97E70">
      <w:pPr>
        <w:pStyle w:val="ListParagraph"/>
        <w:numPr>
          <w:ilvl w:val="0"/>
          <w:numId w:val="10"/>
        </w:numPr>
        <w:rPr>
          <w:rFonts w:ascii="Leelawadee" w:hAnsi="Leelawadee" w:cs="Leelawadee"/>
          <w:sz w:val="24"/>
          <w:szCs w:val="24"/>
        </w:rPr>
      </w:pPr>
      <w:r w:rsidRPr="004251EC">
        <w:rPr>
          <w:rFonts w:ascii="Leelawadee" w:hAnsi="Leelawadee" w:cs="Leelawadee"/>
          <w:sz w:val="24"/>
          <w:szCs w:val="24"/>
        </w:rPr>
        <w:t xml:space="preserve">Where </w:t>
      </w:r>
      <w:r w:rsidR="00707917" w:rsidRPr="004251EC">
        <w:rPr>
          <w:rFonts w:ascii="Leelawadee" w:hAnsi="Leelawadee" w:cs="Leelawadee" w:hint="cs"/>
          <w:sz w:val="24"/>
          <w:szCs w:val="24"/>
        </w:rPr>
        <w:t>the allegations are not such as to necessitate a Police or statutory agency investigation.</w:t>
      </w:r>
    </w:p>
    <w:p w14:paraId="2AF4A714" w14:textId="77777777" w:rsidR="00E91CB0" w:rsidRPr="00DA3634" w:rsidRDefault="00E91CB0" w:rsidP="00DA3634">
      <w:pPr>
        <w:rPr>
          <w:rFonts w:ascii="Leelawadee" w:hAnsi="Leelawadee" w:cs="Leelawadee"/>
          <w:sz w:val="24"/>
          <w:szCs w:val="24"/>
        </w:rPr>
      </w:pPr>
    </w:p>
    <w:p w14:paraId="2AF4A715" w14:textId="3B757DAC" w:rsidR="00E91CB0" w:rsidRDefault="00707917" w:rsidP="00DA3634">
      <w:pPr>
        <w:rPr>
          <w:rFonts w:ascii="Leelawadee" w:hAnsi="Leelawadee" w:cs="Leelawadee"/>
          <w:sz w:val="24"/>
          <w:szCs w:val="24"/>
          <w:u w:val="single"/>
        </w:rPr>
      </w:pPr>
      <w:r w:rsidRPr="004251EC">
        <w:rPr>
          <w:rFonts w:ascii="Leelawadee" w:hAnsi="Leelawadee" w:cs="Leelawadee" w:hint="cs"/>
          <w:sz w:val="24"/>
          <w:szCs w:val="24"/>
          <w:u w:val="single"/>
        </w:rPr>
        <w:t>Initial assessment</w:t>
      </w:r>
      <w:r w:rsidR="004251EC">
        <w:rPr>
          <w:rFonts w:ascii="Leelawadee" w:hAnsi="Leelawadee" w:cs="Leelawadee"/>
          <w:sz w:val="24"/>
          <w:szCs w:val="24"/>
          <w:u w:val="single"/>
        </w:rPr>
        <w:t>.</w:t>
      </w:r>
    </w:p>
    <w:p w14:paraId="627531D1" w14:textId="77777777" w:rsidR="004251EC" w:rsidRPr="004251EC" w:rsidRDefault="004251EC" w:rsidP="00DA3634">
      <w:pPr>
        <w:rPr>
          <w:rFonts w:ascii="Leelawadee" w:hAnsi="Leelawadee" w:cs="Leelawadee"/>
          <w:sz w:val="24"/>
          <w:szCs w:val="24"/>
          <w:u w:val="single"/>
        </w:rPr>
      </w:pPr>
    </w:p>
    <w:p w14:paraId="2AF4A716"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In consultation with the statutory authorities involved, consider the range of available information determine whether there is evidence to suggest the accused person may present a safeguarding risk. The Police Investigating Officer is likely to have information about the circumstances of the allegation that might not have been put forward for consideration by a Court.</w:t>
      </w:r>
    </w:p>
    <w:p w14:paraId="6B77A0FC" w14:textId="77777777" w:rsidR="004251EC" w:rsidRPr="00DA3634" w:rsidRDefault="004251EC" w:rsidP="00DA3634">
      <w:pPr>
        <w:rPr>
          <w:rFonts w:ascii="Leelawadee" w:hAnsi="Leelawadee" w:cs="Leelawadee"/>
          <w:sz w:val="24"/>
          <w:szCs w:val="24"/>
        </w:rPr>
      </w:pPr>
    </w:p>
    <w:p w14:paraId="2AF4A717"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The Head of Safeguarding will determine whether:</w:t>
      </w:r>
    </w:p>
    <w:p w14:paraId="7A141C52" w14:textId="77777777" w:rsidR="00024662" w:rsidRPr="00DA3634" w:rsidRDefault="00024662" w:rsidP="00DA3634">
      <w:pPr>
        <w:rPr>
          <w:rFonts w:ascii="Leelawadee" w:hAnsi="Leelawadee" w:cs="Leelawadee"/>
          <w:sz w:val="24"/>
          <w:szCs w:val="24"/>
        </w:rPr>
      </w:pPr>
    </w:p>
    <w:p w14:paraId="2AF4A718" w14:textId="77777777" w:rsidR="00E91CB0" w:rsidRPr="00024662" w:rsidRDefault="00707917" w:rsidP="00C97E70">
      <w:pPr>
        <w:pStyle w:val="ListParagraph"/>
        <w:numPr>
          <w:ilvl w:val="0"/>
          <w:numId w:val="11"/>
        </w:numPr>
        <w:rPr>
          <w:rFonts w:ascii="Leelawadee" w:hAnsi="Leelawadee" w:cs="Leelawadee"/>
          <w:sz w:val="24"/>
          <w:szCs w:val="24"/>
        </w:rPr>
      </w:pPr>
      <w:r w:rsidRPr="00024662">
        <w:rPr>
          <w:rFonts w:ascii="Leelawadee" w:hAnsi="Leelawadee" w:cs="Leelawadee" w:hint="cs"/>
          <w:sz w:val="24"/>
          <w:szCs w:val="24"/>
        </w:rPr>
        <w:t>No further action is necessary.</w:t>
      </w:r>
    </w:p>
    <w:p w14:paraId="2AF4A719" w14:textId="62A51884" w:rsidR="00E91CB0" w:rsidRPr="00024662" w:rsidRDefault="00707917" w:rsidP="00C97E70">
      <w:pPr>
        <w:pStyle w:val="ListParagraph"/>
        <w:numPr>
          <w:ilvl w:val="0"/>
          <w:numId w:val="11"/>
        </w:numPr>
        <w:rPr>
          <w:rFonts w:ascii="Leelawadee" w:hAnsi="Leelawadee" w:cs="Leelawadee"/>
          <w:sz w:val="24"/>
          <w:szCs w:val="24"/>
        </w:rPr>
      </w:pPr>
      <w:r w:rsidRPr="00024662">
        <w:rPr>
          <w:rFonts w:ascii="Leelawadee" w:hAnsi="Leelawadee" w:cs="Leelawadee" w:hint="cs"/>
          <w:sz w:val="24"/>
          <w:szCs w:val="24"/>
        </w:rPr>
        <w:t>Further action is necessary and there is enough information to inform recommendations to the Bishop or Religious Congregation Leader</w:t>
      </w:r>
      <w:r w:rsidR="00024662" w:rsidRPr="00024662">
        <w:rPr>
          <w:rFonts w:ascii="Leelawadee" w:hAnsi="Leelawadee" w:cs="Leelawadee"/>
          <w:sz w:val="24"/>
          <w:szCs w:val="24"/>
        </w:rPr>
        <w:t>.</w:t>
      </w:r>
    </w:p>
    <w:p w14:paraId="2AF4A71A" w14:textId="77777777" w:rsidR="00E91CB0" w:rsidRPr="00024662" w:rsidRDefault="00707917" w:rsidP="00C97E70">
      <w:pPr>
        <w:pStyle w:val="ListParagraph"/>
        <w:numPr>
          <w:ilvl w:val="0"/>
          <w:numId w:val="11"/>
        </w:numPr>
        <w:rPr>
          <w:rFonts w:ascii="Leelawadee" w:hAnsi="Leelawadee" w:cs="Leelawadee"/>
          <w:sz w:val="24"/>
          <w:szCs w:val="24"/>
        </w:rPr>
      </w:pPr>
      <w:r w:rsidRPr="00024662">
        <w:rPr>
          <w:rFonts w:ascii="Leelawadee" w:hAnsi="Leelawadee" w:cs="Leelawadee" w:hint="cs"/>
          <w:sz w:val="24"/>
          <w:szCs w:val="24"/>
        </w:rPr>
        <w:t>There is insufficient available information from which to make recommendations and further enquiries, investigation or assessment is required.</w:t>
      </w:r>
    </w:p>
    <w:p w14:paraId="2AF4A71B" w14:textId="77777777" w:rsidR="00E91CB0" w:rsidRPr="00DA3634" w:rsidRDefault="00E91CB0" w:rsidP="00DA3634">
      <w:pPr>
        <w:rPr>
          <w:rFonts w:ascii="Leelawadee" w:hAnsi="Leelawadee" w:cs="Leelawadee"/>
          <w:sz w:val="24"/>
          <w:szCs w:val="24"/>
        </w:rPr>
      </w:pPr>
    </w:p>
    <w:p w14:paraId="2AF4A71C" w14:textId="708F7A7C"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If no further action is </w:t>
      </w:r>
      <w:proofErr w:type="gramStart"/>
      <w:r w:rsidRPr="00DA3634">
        <w:rPr>
          <w:rFonts w:ascii="Leelawadee" w:hAnsi="Leelawadee" w:cs="Leelawadee" w:hint="cs"/>
          <w:sz w:val="24"/>
          <w:szCs w:val="24"/>
        </w:rPr>
        <w:t>necessary</w:t>
      </w:r>
      <w:proofErr w:type="gramEnd"/>
      <w:r w:rsidRPr="00DA3634">
        <w:rPr>
          <w:rFonts w:ascii="Leelawadee" w:hAnsi="Leelawadee" w:cs="Leelawadee" w:hint="cs"/>
          <w:sz w:val="24"/>
          <w:szCs w:val="24"/>
        </w:rPr>
        <w:t xml:space="preserve"> the Bishop/Religious Congregation Leader and Insurers can be advised and provided with the rationale for this decision.</w:t>
      </w:r>
      <w:r w:rsidR="00024662">
        <w:rPr>
          <w:rFonts w:ascii="Leelawadee" w:hAnsi="Leelawadee" w:cs="Leelawadee"/>
          <w:sz w:val="24"/>
          <w:szCs w:val="24"/>
        </w:rPr>
        <w:t xml:space="preserve"> </w:t>
      </w:r>
    </w:p>
    <w:p w14:paraId="779A68B0" w14:textId="77777777" w:rsidR="00024662" w:rsidRPr="00DA3634" w:rsidRDefault="00024662" w:rsidP="00DA3634">
      <w:pPr>
        <w:rPr>
          <w:rFonts w:ascii="Leelawadee" w:hAnsi="Leelawadee" w:cs="Leelawadee"/>
          <w:sz w:val="24"/>
          <w:szCs w:val="24"/>
        </w:rPr>
      </w:pPr>
    </w:p>
    <w:p w14:paraId="2AF4A71D"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Where either 1 or 2 apply this can conclude stage 1 (Preliminary Investigation) of the Disciplinary Penal Process.</w:t>
      </w:r>
    </w:p>
    <w:p w14:paraId="4BF20973" w14:textId="77777777" w:rsidR="00024662" w:rsidRPr="00DA3634" w:rsidRDefault="00024662" w:rsidP="00DA3634">
      <w:pPr>
        <w:rPr>
          <w:rFonts w:ascii="Leelawadee" w:hAnsi="Leelawadee" w:cs="Leelawadee"/>
          <w:sz w:val="24"/>
          <w:szCs w:val="24"/>
        </w:rPr>
      </w:pPr>
    </w:p>
    <w:p w14:paraId="2AF4A71E"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If further action is required and there is relevant information available, recommendations can be made to the Bishop or Religious Congregation Leader who will proceed with stage 2 (Conclusion of the Preliminary Investigation), and where relevant any subsequent stages of the Disciplinary Penal Process.</w:t>
      </w:r>
    </w:p>
    <w:p w14:paraId="360CA4D2" w14:textId="77777777" w:rsidR="008E4FFE" w:rsidRPr="00DA3634" w:rsidRDefault="008E4FFE" w:rsidP="00DA3634">
      <w:pPr>
        <w:rPr>
          <w:rFonts w:ascii="Leelawadee" w:hAnsi="Leelawadee" w:cs="Leelawadee"/>
          <w:sz w:val="24"/>
          <w:szCs w:val="24"/>
        </w:rPr>
      </w:pPr>
    </w:p>
    <w:p w14:paraId="2AF4A71F"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Wherever there remains uncertainty as to the level of risk posed, an independent specialist assessment should be commissioned.</w:t>
      </w:r>
    </w:p>
    <w:p w14:paraId="2E611CC9" w14:textId="77777777" w:rsidR="008E4FFE" w:rsidRPr="00DA3634" w:rsidRDefault="008E4FFE" w:rsidP="00DA3634">
      <w:pPr>
        <w:rPr>
          <w:rFonts w:ascii="Leelawadee" w:hAnsi="Leelawadee" w:cs="Leelawadee"/>
          <w:sz w:val="24"/>
          <w:szCs w:val="24"/>
        </w:rPr>
      </w:pPr>
    </w:p>
    <w:p w14:paraId="2AF4A720" w14:textId="77777777"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 xml:space="preserve">If further enquiries, investigation, or specialist independent risk assessment </w:t>
      </w:r>
      <w:proofErr w:type="gramStart"/>
      <w:r w:rsidRPr="00DA3634">
        <w:rPr>
          <w:rFonts w:ascii="Leelawadee" w:hAnsi="Leelawadee" w:cs="Leelawadee" w:hint="cs"/>
          <w:sz w:val="24"/>
          <w:szCs w:val="24"/>
        </w:rPr>
        <w:t>is</w:t>
      </w:r>
      <w:proofErr w:type="gramEnd"/>
      <w:r w:rsidRPr="00DA3634">
        <w:rPr>
          <w:rFonts w:ascii="Leelawadee" w:hAnsi="Leelawadee" w:cs="Leelawadee" w:hint="cs"/>
          <w:sz w:val="24"/>
          <w:szCs w:val="24"/>
        </w:rPr>
        <w:t xml:space="preserve"> warranted:</w:t>
      </w:r>
    </w:p>
    <w:p w14:paraId="2AF4A721" w14:textId="561290CE" w:rsidR="00E91CB0" w:rsidRPr="008E4FFE" w:rsidRDefault="008E4FFE" w:rsidP="00C97E70">
      <w:pPr>
        <w:pStyle w:val="ListParagraph"/>
        <w:numPr>
          <w:ilvl w:val="0"/>
          <w:numId w:val="12"/>
        </w:numPr>
        <w:rPr>
          <w:rFonts w:ascii="Leelawadee" w:hAnsi="Leelawadee" w:cs="Leelawadee"/>
          <w:sz w:val="24"/>
          <w:szCs w:val="24"/>
        </w:rPr>
      </w:pPr>
      <w:r w:rsidRPr="008E4FFE">
        <w:rPr>
          <w:rFonts w:ascii="Leelawadee" w:hAnsi="Leelawadee" w:cs="Leelawadee"/>
          <w:sz w:val="24"/>
          <w:szCs w:val="24"/>
        </w:rPr>
        <w:t>A</w:t>
      </w:r>
      <w:r w:rsidR="00707917" w:rsidRPr="008E4FFE">
        <w:rPr>
          <w:rFonts w:ascii="Leelawadee" w:hAnsi="Leelawadee" w:cs="Leelawadee" w:hint="cs"/>
          <w:sz w:val="24"/>
          <w:szCs w:val="24"/>
        </w:rPr>
        <w:t>dvise the Bishop or Religious Congregation Leader or their delegate.</w:t>
      </w:r>
    </w:p>
    <w:p w14:paraId="2AF4A722" w14:textId="3343C39A" w:rsidR="00E91CB0" w:rsidRPr="008E4FFE" w:rsidRDefault="008E4FFE" w:rsidP="00C97E70">
      <w:pPr>
        <w:pStyle w:val="ListParagraph"/>
        <w:numPr>
          <w:ilvl w:val="0"/>
          <w:numId w:val="12"/>
        </w:numPr>
        <w:rPr>
          <w:rFonts w:ascii="Leelawadee" w:hAnsi="Leelawadee" w:cs="Leelawadee"/>
          <w:sz w:val="24"/>
          <w:szCs w:val="24"/>
        </w:rPr>
      </w:pPr>
      <w:r w:rsidRPr="008E4FFE">
        <w:rPr>
          <w:rFonts w:ascii="Leelawadee" w:hAnsi="Leelawadee" w:cs="Leelawadee"/>
          <w:sz w:val="24"/>
          <w:szCs w:val="24"/>
        </w:rPr>
        <w:t>U</w:t>
      </w:r>
      <w:r w:rsidR="00707917" w:rsidRPr="008E4FFE">
        <w:rPr>
          <w:rFonts w:ascii="Leelawadee" w:hAnsi="Leelawadee" w:cs="Leelawadee" w:hint="cs"/>
          <w:sz w:val="24"/>
          <w:szCs w:val="24"/>
        </w:rPr>
        <w:t>pdate the Insurance Officer, Financial Secretary or Secretary to the Trustees, and HR department, so that the Insurance Officer can update the insurers and ongoing consideration can be given to the need for Trustees to notify the Charity Commission.</w:t>
      </w:r>
    </w:p>
    <w:p w14:paraId="2AF4A723" w14:textId="77777777" w:rsidR="00E91CB0" w:rsidRPr="00DA3634" w:rsidRDefault="00E91CB0" w:rsidP="00DA3634">
      <w:pPr>
        <w:rPr>
          <w:rFonts w:ascii="Leelawadee" w:hAnsi="Leelawadee" w:cs="Leelawadee"/>
          <w:sz w:val="24"/>
          <w:szCs w:val="24"/>
        </w:rPr>
        <w:sectPr w:rsidR="00E91CB0" w:rsidRPr="00DA3634" w:rsidSect="007F3A35">
          <w:pgSz w:w="11910" w:h="16840"/>
          <w:pgMar w:top="1440" w:right="1440" w:bottom="1440" w:left="1440" w:header="0" w:footer="1002" w:gutter="0"/>
          <w:pgBorders w:offsetFrom="page">
            <w:top w:val="single" w:sz="8" w:space="24" w:color="548DD4" w:themeColor="text2" w:themeTint="99"/>
            <w:left w:val="single" w:sz="8" w:space="24" w:color="548DD4" w:themeColor="text2" w:themeTint="99"/>
            <w:bottom w:val="single" w:sz="8" w:space="24" w:color="548DD4" w:themeColor="text2" w:themeTint="99"/>
            <w:right w:val="single" w:sz="8" w:space="24" w:color="548DD4" w:themeColor="text2" w:themeTint="99"/>
          </w:pgBorders>
          <w:cols w:space="720"/>
          <w:docGrid w:linePitch="299"/>
        </w:sectPr>
      </w:pPr>
    </w:p>
    <w:p w14:paraId="2AF4A724"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If further enquiries, investigation, or specialist independent assessment is anything other than a paper-based exercise, liaise with the diocesan or congregation insurers so that they are informed and can consider and advise upon any potential insurance implications.</w:t>
      </w:r>
    </w:p>
    <w:p w14:paraId="21A2E46D" w14:textId="77777777" w:rsidR="008E4FFE" w:rsidRPr="00DA3634" w:rsidRDefault="008E4FFE" w:rsidP="00DA3634">
      <w:pPr>
        <w:rPr>
          <w:rFonts w:ascii="Leelawadee" w:hAnsi="Leelawadee" w:cs="Leelawadee"/>
          <w:sz w:val="24"/>
          <w:szCs w:val="24"/>
        </w:rPr>
      </w:pPr>
    </w:p>
    <w:p w14:paraId="2AF4A725"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In all cases where a civil claim has been intimated or commenced involving allegations against the accused person, when notified of the intention to institute further enquiries/investigation/ assessment, the Insurance Officer must liaise with the insurers, and with any solicitors appointed by the insurers, to agree how best to approach further enquiries/investigation/ assessment. The Insurance Officer must then notify the Head of Safeguarding of the agreement reached.</w:t>
      </w:r>
    </w:p>
    <w:p w14:paraId="6193CDE1" w14:textId="77777777" w:rsidR="00B2666A" w:rsidRPr="00DA3634" w:rsidRDefault="00B2666A" w:rsidP="00DA3634">
      <w:pPr>
        <w:rPr>
          <w:rFonts w:ascii="Leelawadee" w:hAnsi="Leelawadee" w:cs="Leelawadee"/>
          <w:sz w:val="24"/>
          <w:szCs w:val="24"/>
        </w:rPr>
      </w:pPr>
    </w:p>
    <w:p w14:paraId="2AF4A726" w14:textId="77777777"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If agreement cannot be reached, the matter must be referred to the Trustees and to the Bishop or Religious Congregation Leader for a decision as to how to proceed.</w:t>
      </w:r>
    </w:p>
    <w:p w14:paraId="6270CAF5" w14:textId="77777777" w:rsidR="00EC046E" w:rsidRDefault="00EC046E" w:rsidP="00DA3634">
      <w:pPr>
        <w:rPr>
          <w:rFonts w:ascii="Leelawadee" w:hAnsi="Leelawadee" w:cs="Leelawadee"/>
          <w:sz w:val="24"/>
          <w:szCs w:val="24"/>
        </w:rPr>
      </w:pPr>
    </w:p>
    <w:p w14:paraId="2AF4A727" w14:textId="0062859B" w:rsidR="00E91CB0" w:rsidRPr="00EC046E" w:rsidRDefault="00707917" w:rsidP="00DA3634">
      <w:pPr>
        <w:rPr>
          <w:rFonts w:ascii="Leelawadee" w:hAnsi="Leelawadee" w:cs="Leelawadee"/>
          <w:sz w:val="24"/>
          <w:szCs w:val="24"/>
          <w:u w:val="single"/>
        </w:rPr>
      </w:pPr>
      <w:r w:rsidRPr="00EC046E">
        <w:rPr>
          <w:rFonts w:ascii="Leelawadee" w:hAnsi="Leelawadee" w:cs="Leelawadee" w:hint="cs"/>
          <w:sz w:val="24"/>
          <w:szCs w:val="24"/>
          <w:u w:val="single"/>
        </w:rPr>
        <w:t>Initiating further enquiries, investigation and/or specialist independent risk assessment</w:t>
      </w:r>
      <w:r w:rsidR="0003759E">
        <w:rPr>
          <w:rFonts w:ascii="Leelawadee" w:hAnsi="Leelawadee" w:cs="Leelawadee"/>
          <w:sz w:val="24"/>
          <w:szCs w:val="24"/>
          <w:u w:val="single"/>
        </w:rPr>
        <w:t>.</w:t>
      </w:r>
    </w:p>
    <w:p w14:paraId="1614DD9E" w14:textId="77777777" w:rsidR="00B2666A" w:rsidRPr="00DA3634" w:rsidRDefault="00B2666A" w:rsidP="00DA3634">
      <w:pPr>
        <w:rPr>
          <w:rFonts w:ascii="Leelawadee" w:hAnsi="Leelawadee" w:cs="Leelawadee"/>
          <w:sz w:val="24"/>
          <w:szCs w:val="24"/>
        </w:rPr>
      </w:pPr>
    </w:p>
    <w:p w14:paraId="2AF4A728"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The Head of Safeguarding, informed by available information and the views of statutory </w:t>
      </w:r>
      <w:proofErr w:type="gramStart"/>
      <w:r w:rsidRPr="00DA3634">
        <w:rPr>
          <w:rFonts w:ascii="Leelawadee" w:hAnsi="Leelawadee" w:cs="Leelawadee" w:hint="cs"/>
          <w:sz w:val="24"/>
          <w:szCs w:val="24"/>
        </w:rPr>
        <w:t>authorities</w:t>
      </w:r>
      <w:proofErr w:type="gramEnd"/>
      <w:r w:rsidRPr="00DA3634">
        <w:rPr>
          <w:rFonts w:ascii="Leelawadee" w:hAnsi="Leelawadee" w:cs="Leelawadee" w:hint="cs"/>
          <w:sz w:val="24"/>
          <w:szCs w:val="24"/>
        </w:rPr>
        <w:t xml:space="preserve"> will recommend whether it is appropriate for them to undertake further enquiries or whether an independent person should be appointed.</w:t>
      </w:r>
    </w:p>
    <w:p w14:paraId="7F88B886" w14:textId="77777777" w:rsidR="00B2666A" w:rsidRPr="00DA3634" w:rsidRDefault="00B2666A" w:rsidP="00DA3634">
      <w:pPr>
        <w:rPr>
          <w:rFonts w:ascii="Leelawadee" w:hAnsi="Leelawadee" w:cs="Leelawadee"/>
          <w:sz w:val="24"/>
          <w:szCs w:val="24"/>
        </w:rPr>
      </w:pPr>
    </w:p>
    <w:p w14:paraId="2AF4A729" w14:textId="35A64589" w:rsidR="00E91CB0" w:rsidRDefault="00707917" w:rsidP="00DA3634">
      <w:pPr>
        <w:rPr>
          <w:rFonts w:ascii="Leelawadee" w:hAnsi="Leelawadee" w:cs="Leelawadee"/>
          <w:sz w:val="24"/>
          <w:szCs w:val="24"/>
        </w:rPr>
      </w:pPr>
      <w:r w:rsidRPr="00DA3634">
        <w:rPr>
          <w:rFonts w:ascii="Leelawadee" w:hAnsi="Leelawadee" w:cs="Leelawadee" w:hint="cs"/>
          <w:sz w:val="24"/>
          <w:szCs w:val="24"/>
        </w:rPr>
        <w:t>If the Head of Safeguarding is undertaking further enquiries and there is a potential conflict of interest expressed by any person concerned, the Bishop o</w:t>
      </w:r>
      <w:r w:rsidR="001C4DCC">
        <w:rPr>
          <w:rFonts w:ascii="Leelawadee" w:hAnsi="Leelawadee" w:cs="Leelawadee"/>
          <w:sz w:val="24"/>
          <w:szCs w:val="24"/>
        </w:rPr>
        <w:t>r</w:t>
      </w:r>
      <w:r w:rsidRPr="00DA3634">
        <w:rPr>
          <w:rFonts w:ascii="Leelawadee" w:hAnsi="Leelawadee" w:cs="Leelawadee" w:hint="cs"/>
          <w:sz w:val="24"/>
          <w:szCs w:val="24"/>
        </w:rPr>
        <w:t xml:space="preserve"> Religious Congregation Leader can seek to identify a Safeguarding </w:t>
      </w:r>
      <w:r w:rsidR="00B2666A">
        <w:rPr>
          <w:rFonts w:ascii="Leelawadee" w:hAnsi="Leelawadee" w:cs="Leelawadee"/>
          <w:sz w:val="24"/>
          <w:szCs w:val="24"/>
        </w:rPr>
        <w:t>Lead</w:t>
      </w:r>
      <w:r w:rsidRPr="00DA3634">
        <w:rPr>
          <w:rFonts w:ascii="Leelawadee" w:hAnsi="Leelawadee" w:cs="Leelawadee" w:hint="cs"/>
          <w:sz w:val="24"/>
          <w:szCs w:val="24"/>
        </w:rPr>
        <w:t xml:space="preserve"> in another diocese/religious congregation to make the enquiries and produce a report.</w:t>
      </w:r>
    </w:p>
    <w:p w14:paraId="39EB2562" w14:textId="77777777" w:rsidR="00B2666A" w:rsidRPr="00DA3634" w:rsidRDefault="00B2666A" w:rsidP="00DA3634">
      <w:pPr>
        <w:rPr>
          <w:rFonts w:ascii="Leelawadee" w:hAnsi="Leelawadee" w:cs="Leelawadee"/>
          <w:sz w:val="24"/>
          <w:szCs w:val="24"/>
        </w:rPr>
      </w:pPr>
    </w:p>
    <w:p w14:paraId="2AF4A72A"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The CSSA can be consulted for a list of independent investigators and assessors. It is the responsibility of the </w:t>
      </w:r>
      <w:proofErr w:type="gramStart"/>
      <w:r w:rsidRPr="00DA3634">
        <w:rPr>
          <w:rFonts w:ascii="Leelawadee" w:hAnsi="Leelawadee" w:cs="Leelawadee" w:hint="cs"/>
          <w:sz w:val="24"/>
          <w:szCs w:val="24"/>
        </w:rPr>
        <w:t>commissioner</w:t>
      </w:r>
      <w:proofErr w:type="gramEnd"/>
      <w:r w:rsidRPr="00DA3634">
        <w:rPr>
          <w:rFonts w:ascii="Leelawadee" w:hAnsi="Leelawadee" w:cs="Leelawadee" w:hint="cs"/>
          <w:sz w:val="24"/>
          <w:szCs w:val="24"/>
        </w:rPr>
        <w:t xml:space="preserve"> i.e. the diocese or religious congregation, to decide who to appoint and to satisfy itself that the appointed person has the requisite skills, knowledge and experience for the </w:t>
      </w:r>
      <w:proofErr w:type="gramStart"/>
      <w:r w:rsidRPr="00DA3634">
        <w:rPr>
          <w:rFonts w:ascii="Leelawadee" w:hAnsi="Leelawadee" w:cs="Leelawadee" w:hint="cs"/>
          <w:sz w:val="24"/>
          <w:szCs w:val="24"/>
        </w:rPr>
        <w:t>particular case</w:t>
      </w:r>
      <w:proofErr w:type="gramEnd"/>
      <w:r w:rsidRPr="00DA3634">
        <w:rPr>
          <w:rFonts w:ascii="Leelawadee" w:hAnsi="Leelawadee" w:cs="Leelawadee" w:hint="cs"/>
          <w:sz w:val="24"/>
          <w:szCs w:val="24"/>
        </w:rPr>
        <w:t xml:space="preserve"> (see Annex A for criteria).</w:t>
      </w:r>
    </w:p>
    <w:p w14:paraId="703FFD5E" w14:textId="77777777" w:rsidR="00B2666A" w:rsidRPr="00DA3634" w:rsidRDefault="00B2666A" w:rsidP="00DA3634">
      <w:pPr>
        <w:rPr>
          <w:rFonts w:ascii="Leelawadee" w:hAnsi="Leelawadee" w:cs="Leelawadee"/>
          <w:sz w:val="24"/>
          <w:szCs w:val="24"/>
        </w:rPr>
      </w:pPr>
    </w:p>
    <w:p w14:paraId="2AF4A72B" w14:textId="77777777"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The same investigator or assessor should not be used repeatedly within a diocese or religious congregation to avoid the potential for bias to develop over time.</w:t>
      </w:r>
    </w:p>
    <w:p w14:paraId="2AF4A72C"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The initial meeting with the independent investigator/assessor should address potential conflict of interest, scope of the investigation/assessment, arrangements including timescale, fees, and insurance cover.</w:t>
      </w:r>
    </w:p>
    <w:p w14:paraId="1D052864" w14:textId="77777777" w:rsidR="00B2666A" w:rsidRPr="00DA3634" w:rsidRDefault="00B2666A" w:rsidP="00DA3634">
      <w:pPr>
        <w:rPr>
          <w:rFonts w:ascii="Leelawadee" w:hAnsi="Leelawadee" w:cs="Leelawadee"/>
          <w:sz w:val="24"/>
          <w:szCs w:val="24"/>
        </w:rPr>
      </w:pPr>
    </w:p>
    <w:p w14:paraId="2AF4A72D" w14:textId="77777777"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 xml:space="preserve">The letter of instruction should include the Standard Contractual Agreement (see </w:t>
      </w:r>
      <w:proofErr w:type="gramStart"/>
      <w:r w:rsidRPr="00DA3634">
        <w:rPr>
          <w:rFonts w:ascii="Leelawadee" w:hAnsi="Leelawadee" w:cs="Leelawadee" w:hint="cs"/>
          <w:sz w:val="24"/>
          <w:szCs w:val="24"/>
        </w:rPr>
        <w:t>forms library</w:t>
      </w:r>
      <w:proofErr w:type="gramEnd"/>
      <w:r w:rsidRPr="00DA3634">
        <w:rPr>
          <w:rFonts w:ascii="Leelawadee" w:hAnsi="Leelawadee" w:cs="Leelawadee" w:hint="cs"/>
          <w:sz w:val="24"/>
          <w:szCs w:val="24"/>
        </w:rPr>
        <w:t>). If the Standard Contractual Agreement is not used, it is recommended that the same headings are addressed.</w:t>
      </w:r>
    </w:p>
    <w:p w14:paraId="1C6C9626" w14:textId="77777777" w:rsidR="00B2666A" w:rsidRDefault="00B2666A" w:rsidP="00DA3634">
      <w:pPr>
        <w:rPr>
          <w:rFonts w:ascii="Leelawadee" w:hAnsi="Leelawadee" w:cs="Leelawadee"/>
          <w:sz w:val="24"/>
          <w:szCs w:val="24"/>
        </w:rPr>
      </w:pPr>
    </w:p>
    <w:p w14:paraId="2AF4A72F" w14:textId="42003135" w:rsidR="00E91CB0" w:rsidRDefault="00707917" w:rsidP="00DA3634">
      <w:pPr>
        <w:rPr>
          <w:rFonts w:ascii="Leelawadee" w:hAnsi="Leelawadee" w:cs="Leelawadee"/>
          <w:sz w:val="24"/>
          <w:szCs w:val="24"/>
        </w:rPr>
      </w:pPr>
      <w:r w:rsidRPr="00DA3634">
        <w:rPr>
          <w:rFonts w:ascii="Leelawadee" w:hAnsi="Leelawadee" w:cs="Leelawadee" w:hint="cs"/>
          <w:sz w:val="24"/>
          <w:szCs w:val="24"/>
        </w:rPr>
        <w:t>The CSSA is to be advised if there are concerns about the practice or quality of work of any assessor/investigator included on their list.</w:t>
      </w:r>
    </w:p>
    <w:p w14:paraId="1222EE90" w14:textId="77777777" w:rsidR="00B2666A" w:rsidRPr="00DA3634" w:rsidRDefault="00B2666A" w:rsidP="00DA3634">
      <w:pPr>
        <w:rPr>
          <w:rFonts w:ascii="Leelawadee" w:hAnsi="Leelawadee" w:cs="Leelawadee"/>
          <w:sz w:val="24"/>
          <w:szCs w:val="24"/>
        </w:rPr>
      </w:pPr>
    </w:p>
    <w:p w14:paraId="2AF4A730"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For assessments, there must be a written agreement between the assessor and the subject (see forms library).</w:t>
      </w:r>
    </w:p>
    <w:p w14:paraId="28D842B3" w14:textId="77777777" w:rsidR="00B2666A" w:rsidRPr="00DA3634" w:rsidRDefault="00B2666A" w:rsidP="00DA3634">
      <w:pPr>
        <w:rPr>
          <w:rFonts w:ascii="Leelawadee" w:hAnsi="Leelawadee" w:cs="Leelawadee"/>
          <w:sz w:val="24"/>
          <w:szCs w:val="24"/>
        </w:rPr>
      </w:pPr>
    </w:p>
    <w:p w14:paraId="2AF4A731"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All relevant records are to be made available to the assessor/investigator in accordance with data protection legislation. Where relevant records are held by other agencies, requests for disclosure should be made.</w:t>
      </w:r>
    </w:p>
    <w:p w14:paraId="525DDE93" w14:textId="77777777" w:rsidR="00B2666A" w:rsidRPr="00DA3634" w:rsidRDefault="00B2666A" w:rsidP="00DA3634">
      <w:pPr>
        <w:rPr>
          <w:rFonts w:ascii="Leelawadee" w:hAnsi="Leelawadee" w:cs="Leelawadee"/>
          <w:sz w:val="24"/>
          <w:szCs w:val="24"/>
        </w:rPr>
      </w:pPr>
    </w:p>
    <w:p w14:paraId="2AF4A732"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Although there is no specific requirement in Canon Law for anyone to undergo professional risk assessment, the Bishop or Major Superior must consider the suitability of any persons engaged in the apostolate and may avail themselves of professional assessments in making such a determination.</w:t>
      </w:r>
    </w:p>
    <w:p w14:paraId="3D9354C6" w14:textId="77777777" w:rsidR="00B2666A" w:rsidRPr="00DA3634" w:rsidRDefault="00B2666A" w:rsidP="00DA3634">
      <w:pPr>
        <w:rPr>
          <w:rFonts w:ascii="Leelawadee" w:hAnsi="Leelawadee" w:cs="Leelawadee"/>
          <w:sz w:val="24"/>
          <w:szCs w:val="24"/>
        </w:rPr>
      </w:pPr>
    </w:p>
    <w:p w14:paraId="2AF4A733"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Where an individual declines to undergo professional risk assessment the Head of Safeguarding must advise the Bishop/Major Superior, who will </w:t>
      </w:r>
      <w:proofErr w:type="gramStart"/>
      <w:r w:rsidRPr="00DA3634">
        <w:rPr>
          <w:rFonts w:ascii="Leelawadee" w:hAnsi="Leelawadee" w:cs="Leelawadee" w:hint="cs"/>
          <w:sz w:val="24"/>
          <w:szCs w:val="24"/>
        </w:rPr>
        <w:t>make a determination</w:t>
      </w:r>
      <w:proofErr w:type="gramEnd"/>
      <w:r w:rsidRPr="00DA3634">
        <w:rPr>
          <w:rFonts w:ascii="Leelawadee" w:hAnsi="Leelawadee" w:cs="Leelawadee" w:hint="cs"/>
          <w:sz w:val="24"/>
          <w:szCs w:val="24"/>
        </w:rPr>
        <w:t xml:space="preserve"> regarding the individual’s suitability, </w:t>
      </w:r>
      <w:proofErr w:type="spellStart"/>
      <w:r w:rsidRPr="00DA3634">
        <w:rPr>
          <w:rFonts w:ascii="Leelawadee" w:hAnsi="Leelawadee" w:cs="Leelawadee" w:hint="cs"/>
          <w:sz w:val="24"/>
          <w:szCs w:val="24"/>
        </w:rPr>
        <w:t>prioritising</w:t>
      </w:r>
      <w:proofErr w:type="spellEnd"/>
      <w:r w:rsidRPr="00DA3634">
        <w:rPr>
          <w:rFonts w:ascii="Leelawadee" w:hAnsi="Leelawadee" w:cs="Leelawadee" w:hint="cs"/>
          <w:sz w:val="24"/>
          <w:szCs w:val="24"/>
        </w:rPr>
        <w:t xml:space="preserve"> the welfare of children and adults at risk as well as the wider community.</w:t>
      </w:r>
    </w:p>
    <w:p w14:paraId="14984A65" w14:textId="77777777" w:rsidR="00B2666A" w:rsidRPr="00DA3634" w:rsidRDefault="00B2666A" w:rsidP="00DA3634">
      <w:pPr>
        <w:rPr>
          <w:rFonts w:ascii="Leelawadee" w:hAnsi="Leelawadee" w:cs="Leelawadee"/>
          <w:sz w:val="24"/>
          <w:szCs w:val="24"/>
        </w:rPr>
      </w:pPr>
    </w:p>
    <w:p w14:paraId="2AF4A734"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Reports should be submitted to the Head of Safeguarding within 3 months of an agreed start date and exceptionally within 6 months if the case is particularly complex. The investigator/assessor must </w:t>
      </w:r>
      <w:proofErr w:type="gramStart"/>
      <w:r w:rsidRPr="00DA3634">
        <w:rPr>
          <w:rFonts w:ascii="Leelawadee" w:hAnsi="Leelawadee" w:cs="Leelawadee" w:hint="cs"/>
          <w:sz w:val="24"/>
          <w:szCs w:val="24"/>
        </w:rPr>
        <w:t>apprise</w:t>
      </w:r>
      <w:proofErr w:type="gramEnd"/>
      <w:r w:rsidRPr="00DA3634">
        <w:rPr>
          <w:rFonts w:ascii="Leelawadee" w:hAnsi="Leelawadee" w:cs="Leelawadee" w:hint="cs"/>
          <w:sz w:val="24"/>
          <w:szCs w:val="24"/>
        </w:rPr>
        <w:t xml:space="preserve"> the subject of the contents of their report before it is </w:t>
      </w:r>
      <w:proofErr w:type="spellStart"/>
      <w:r w:rsidRPr="00DA3634">
        <w:rPr>
          <w:rFonts w:ascii="Leelawadee" w:hAnsi="Leelawadee" w:cs="Leelawadee" w:hint="cs"/>
          <w:sz w:val="24"/>
          <w:szCs w:val="24"/>
        </w:rPr>
        <w:t>finalised</w:t>
      </w:r>
      <w:proofErr w:type="spellEnd"/>
      <w:r w:rsidRPr="00DA3634">
        <w:rPr>
          <w:rFonts w:ascii="Leelawadee" w:hAnsi="Leelawadee" w:cs="Leelawadee" w:hint="cs"/>
          <w:sz w:val="24"/>
          <w:szCs w:val="24"/>
        </w:rPr>
        <w:t>, noting any factual inaccuracies or objections. The subject must also receive a copy of the final report.</w:t>
      </w:r>
    </w:p>
    <w:p w14:paraId="6719906D" w14:textId="77777777" w:rsidR="00B2666A" w:rsidRPr="00DA3634" w:rsidRDefault="00B2666A" w:rsidP="00DA3634">
      <w:pPr>
        <w:rPr>
          <w:rFonts w:ascii="Leelawadee" w:hAnsi="Leelawadee" w:cs="Leelawadee"/>
          <w:sz w:val="24"/>
          <w:szCs w:val="24"/>
        </w:rPr>
      </w:pPr>
    </w:p>
    <w:p w14:paraId="2AF4A735"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An Executive Summary report should be produced for </w:t>
      </w:r>
      <w:proofErr w:type="gramStart"/>
      <w:r w:rsidRPr="00DA3634">
        <w:rPr>
          <w:rFonts w:ascii="Leelawadee" w:hAnsi="Leelawadee" w:cs="Leelawadee" w:hint="cs"/>
          <w:sz w:val="24"/>
          <w:szCs w:val="24"/>
        </w:rPr>
        <w:t>investigations,</w:t>
      </w:r>
      <w:proofErr w:type="gramEnd"/>
      <w:r w:rsidRPr="00DA3634">
        <w:rPr>
          <w:rFonts w:ascii="Leelawadee" w:hAnsi="Leelawadee" w:cs="Leelawadee" w:hint="cs"/>
          <w:sz w:val="24"/>
          <w:szCs w:val="24"/>
        </w:rPr>
        <w:t xml:space="preserve"> that is anonymised (does not include any personal data) and can be shared with individuals who have contributed to the investigation process, including the victim/survivor. The Executive Summary report should identify learning and where improvements can be made and make recommendations where appropriate.</w:t>
      </w:r>
    </w:p>
    <w:p w14:paraId="119FBD7A" w14:textId="77777777" w:rsidR="00B2666A" w:rsidRPr="00DA3634" w:rsidRDefault="00B2666A" w:rsidP="00DA3634">
      <w:pPr>
        <w:rPr>
          <w:rFonts w:ascii="Leelawadee" w:hAnsi="Leelawadee" w:cs="Leelawadee"/>
          <w:sz w:val="24"/>
          <w:szCs w:val="24"/>
        </w:rPr>
      </w:pPr>
    </w:p>
    <w:p w14:paraId="2AF4A736"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Independent assessment reports will not be shared with anybody other than the subject of the report and those who need to know for the purpose of making decisions in relation to future ministry/role. Relevant content may need to be shared with those responsible for managing ongoing </w:t>
      </w:r>
      <w:proofErr w:type="gramStart"/>
      <w:r w:rsidRPr="00DA3634">
        <w:rPr>
          <w:rFonts w:ascii="Leelawadee" w:hAnsi="Leelawadee" w:cs="Leelawadee" w:hint="cs"/>
          <w:sz w:val="24"/>
          <w:szCs w:val="24"/>
        </w:rPr>
        <w:t>risk</w:t>
      </w:r>
      <w:proofErr w:type="gramEnd"/>
      <w:r w:rsidRPr="00DA3634">
        <w:rPr>
          <w:rFonts w:ascii="Leelawadee" w:hAnsi="Leelawadee" w:cs="Leelawadee" w:hint="cs"/>
          <w:sz w:val="24"/>
          <w:szCs w:val="24"/>
        </w:rPr>
        <w:t>.</w:t>
      </w:r>
    </w:p>
    <w:p w14:paraId="562FFCF4" w14:textId="77777777" w:rsidR="00B2666A" w:rsidRPr="00DA3634" w:rsidRDefault="00B2666A" w:rsidP="00DA3634">
      <w:pPr>
        <w:rPr>
          <w:rFonts w:ascii="Leelawadee" w:hAnsi="Leelawadee" w:cs="Leelawadee"/>
          <w:sz w:val="24"/>
          <w:szCs w:val="24"/>
        </w:rPr>
      </w:pPr>
    </w:p>
    <w:p w14:paraId="2A972732" w14:textId="77777777" w:rsidR="00C42D23" w:rsidRDefault="00707917" w:rsidP="00DA3634">
      <w:pPr>
        <w:rPr>
          <w:rFonts w:ascii="Leelawadee" w:hAnsi="Leelawadee" w:cs="Leelawadee"/>
          <w:sz w:val="24"/>
          <w:szCs w:val="24"/>
        </w:rPr>
      </w:pPr>
      <w:r w:rsidRPr="00DA3634">
        <w:rPr>
          <w:rFonts w:ascii="Leelawadee" w:hAnsi="Leelawadee" w:cs="Leelawadee" w:hint="cs"/>
          <w:sz w:val="24"/>
          <w:szCs w:val="24"/>
        </w:rPr>
        <w:t xml:space="preserve">The Head of Safeguarding considers the report and provides written </w:t>
      </w:r>
      <w:r w:rsidR="00C42D23">
        <w:rPr>
          <w:rFonts w:ascii="Leelawadee" w:hAnsi="Leelawadee" w:cs="Leelawadee"/>
          <w:sz w:val="24"/>
          <w:szCs w:val="24"/>
        </w:rPr>
        <w:t>r</w:t>
      </w:r>
      <w:r w:rsidRPr="00DA3634">
        <w:rPr>
          <w:rFonts w:ascii="Leelawadee" w:hAnsi="Leelawadee" w:cs="Leelawadee" w:hint="cs"/>
          <w:sz w:val="24"/>
          <w:szCs w:val="24"/>
        </w:rPr>
        <w:t xml:space="preserve">ecommendations and the rationale for the recommendations, to the Bishop or Religious Congregation Leader, advising no further action if there is no basis to support any concerns. </w:t>
      </w:r>
    </w:p>
    <w:p w14:paraId="15CEC7FF" w14:textId="77777777" w:rsidR="00C42D23" w:rsidRDefault="00C42D23" w:rsidP="00DA3634">
      <w:pPr>
        <w:rPr>
          <w:rFonts w:ascii="Leelawadee" w:hAnsi="Leelawadee" w:cs="Leelawadee"/>
          <w:sz w:val="24"/>
          <w:szCs w:val="24"/>
        </w:rPr>
      </w:pPr>
    </w:p>
    <w:p w14:paraId="2AF4A737" w14:textId="03C7748C" w:rsidR="00E91CB0" w:rsidRDefault="00707917" w:rsidP="00DA3634">
      <w:pPr>
        <w:rPr>
          <w:rFonts w:ascii="Leelawadee" w:hAnsi="Leelawadee" w:cs="Leelawadee"/>
          <w:sz w:val="24"/>
          <w:szCs w:val="24"/>
        </w:rPr>
      </w:pPr>
      <w:r w:rsidRPr="00DA3634">
        <w:rPr>
          <w:rFonts w:ascii="Leelawadee" w:hAnsi="Leelawadee" w:cs="Leelawadee" w:hint="cs"/>
          <w:sz w:val="24"/>
          <w:szCs w:val="24"/>
        </w:rPr>
        <w:t>Representations from individuals concerned can be submitted with the report and any recommendations made to the Bishop or Religious Congregation Leader.</w:t>
      </w:r>
    </w:p>
    <w:p w14:paraId="50B61B7C" w14:textId="77777777" w:rsidR="00C42D23" w:rsidRPr="00DA3634" w:rsidRDefault="00C42D23" w:rsidP="00DA3634">
      <w:pPr>
        <w:rPr>
          <w:rFonts w:ascii="Leelawadee" w:hAnsi="Leelawadee" w:cs="Leelawadee"/>
          <w:sz w:val="24"/>
          <w:szCs w:val="24"/>
        </w:rPr>
      </w:pPr>
    </w:p>
    <w:p w14:paraId="2AF4A73A" w14:textId="23E77A2C" w:rsidR="00E91CB0" w:rsidRDefault="00707917" w:rsidP="00DA3634">
      <w:pPr>
        <w:rPr>
          <w:rFonts w:ascii="Leelawadee" w:hAnsi="Leelawadee" w:cs="Leelawadee"/>
          <w:sz w:val="24"/>
          <w:szCs w:val="24"/>
        </w:rPr>
      </w:pPr>
      <w:r w:rsidRPr="00DA3634">
        <w:rPr>
          <w:rFonts w:ascii="Leelawadee" w:hAnsi="Leelawadee" w:cs="Leelawadee" w:hint="cs"/>
          <w:sz w:val="24"/>
          <w:szCs w:val="24"/>
        </w:rPr>
        <w:t>Once it has been determined that a review of the recommendations has not been requested by the accused person or the Bishop or Religious Congregation Leader, the victim/complainant is to be informed of the</w:t>
      </w:r>
      <w:r w:rsidR="00C42D23">
        <w:rPr>
          <w:rFonts w:ascii="Leelawadee" w:hAnsi="Leelawadee" w:cs="Leelawadee"/>
          <w:sz w:val="24"/>
          <w:szCs w:val="24"/>
        </w:rPr>
        <w:t xml:space="preserve"> r</w:t>
      </w:r>
      <w:r w:rsidRPr="00DA3634">
        <w:rPr>
          <w:rFonts w:ascii="Leelawadee" w:hAnsi="Leelawadee" w:cs="Leelawadee" w:hint="cs"/>
          <w:sz w:val="24"/>
          <w:szCs w:val="24"/>
        </w:rPr>
        <w:t xml:space="preserve">ecommendations, before the Bishop or Religious Congregation Leader </w:t>
      </w:r>
      <w:proofErr w:type="gramStart"/>
      <w:r w:rsidRPr="00DA3634">
        <w:rPr>
          <w:rFonts w:ascii="Leelawadee" w:hAnsi="Leelawadee" w:cs="Leelawadee" w:hint="cs"/>
          <w:sz w:val="24"/>
          <w:szCs w:val="24"/>
        </w:rPr>
        <w:t>makes a decision</w:t>
      </w:r>
      <w:proofErr w:type="gramEnd"/>
      <w:r w:rsidRPr="00DA3634">
        <w:rPr>
          <w:rFonts w:ascii="Leelawadee" w:hAnsi="Leelawadee" w:cs="Leelawadee" w:hint="cs"/>
          <w:sz w:val="24"/>
          <w:szCs w:val="24"/>
        </w:rPr>
        <w:t xml:space="preserve"> concerning the appropriate action to be taken.</w:t>
      </w:r>
    </w:p>
    <w:p w14:paraId="6B60FA89" w14:textId="77777777" w:rsidR="00C42D23" w:rsidRPr="00DA3634" w:rsidRDefault="00C42D23" w:rsidP="00DA3634">
      <w:pPr>
        <w:rPr>
          <w:rFonts w:ascii="Leelawadee" w:hAnsi="Leelawadee" w:cs="Leelawadee"/>
          <w:sz w:val="24"/>
          <w:szCs w:val="24"/>
        </w:rPr>
      </w:pPr>
    </w:p>
    <w:p w14:paraId="5B68ED6D" w14:textId="77777777" w:rsidR="00C42D23" w:rsidRDefault="00707917" w:rsidP="00DA3634">
      <w:pPr>
        <w:rPr>
          <w:rFonts w:ascii="Leelawadee" w:hAnsi="Leelawadee" w:cs="Leelawadee"/>
          <w:sz w:val="24"/>
          <w:szCs w:val="24"/>
        </w:rPr>
      </w:pPr>
      <w:r w:rsidRPr="00DA3634">
        <w:rPr>
          <w:rFonts w:ascii="Leelawadee" w:hAnsi="Leelawadee" w:cs="Leelawadee" w:hint="cs"/>
          <w:sz w:val="24"/>
          <w:szCs w:val="24"/>
        </w:rPr>
        <w:t xml:space="preserve">The accused and victim/survivor are to be kept updated on progress by the Head of Safeguarding throughout the process of further enquiries, investigation or assessment. </w:t>
      </w:r>
    </w:p>
    <w:p w14:paraId="2AF4A73B" w14:textId="027847D8" w:rsidR="00E91CB0" w:rsidRDefault="00707917" w:rsidP="00DA3634">
      <w:pPr>
        <w:rPr>
          <w:rFonts w:ascii="Leelawadee" w:hAnsi="Leelawadee" w:cs="Leelawadee"/>
          <w:sz w:val="24"/>
          <w:szCs w:val="24"/>
        </w:rPr>
      </w:pPr>
      <w:r w:rsidRPr="00DA3634">
        <w:rPr>
          <w:rFonts w:ascii="Leelawadee" w:hAnsi="Leelawadee" w:cs="Leelawadee" w:hint="cs"/>
          <w:sz w:val="24"/>
          <w:szCs w:val="24"/>
        </w:rPr>
        <w:t>Consideration must be given to support needs throughout and at the time of communication recommendations.</w:t>
      </w:r>
    </w:p>
    <w:p w14:paraId="5D59C7D4" w14:textId="77777777" w:rsidR="00C42D23" w:rsidRPr="00DA3634" w:rsidRDefault="00C42D23" w:rsidP="00DA3634">
      <w:pPr>
        <w:rPr>
          <w:rFonts w:ascii="Leelawadee" w:hAnsi="Leelawadee" w:cs="Leelawadee"/>
          <w:sz w:val="24"/>
          <w:szCs w:val="24"/>
        </w:rPr>
      </w:pPr>
    </w:p>
    <w:p w14:paraId="2AF4A73C" w14:textId="5854013B" w:rsidR="00E91CB0" w:rsidRDefault="00707917" w:rsidP="00DA3634">
      <w:pPr>
        <w:rPr>
          <w:rFonts w:ascii="Leelawadee" w:hAnsi="Leelawadee" w:cs="Leelawadee"/>
          <w:sz w:val="24"/>
          <w:szCs w:val="24"/>
          <w:u w:val="single"/>
        </w:rPr>
      </w:pPr>
      <w:r w:rsidRPr="00C42D23">
        <w:rPr>
          <w:rFonts w:ascii="Leelawadee" w:hAnsi="Leelawadee" w:cs="Leelawadee" w:hint="cs"/>
          <w:sz w:val="24"/>
          <w:szCs w:val="24"/>
          <w:u w:val="single"/>
        </w:rPr>
        <w:t>Review of recommendations to the Bishop or Religious Congregation Leader</w:t>
      </w:r>
      <w:r w:rsidR="00C42D23" w:rsidRPr="00C42D23">
        <w:rPr>
          <w:rFonts w:ascii="Leelawadee" w:hAnsi="Leelawadee" w:cs="Leelawadee"/>
          <w:sz w:val="24"/>
          <w:szCs w:val="24"/>
          <w:u w:val="single"/>
        </w:rPr>
        <w:t>.</w:t>
      </w:r>
    </w:p>
    <w:p w14:paraId="4A93E6B6" w14:textId="77777777" w:rsidR="00C42D23" w:rsidRPr="00C42D23" w:rsidRDefault="00C42D23" w:rsidP="00DA3634">
      <w:pPr>
        <w:rPr>
          <w:rFonts w:ascii="Leelawadee" w:hAnsi="Leelawadee" w:cs="Leelawadee"/>
          <w:sz w:val="24"/>
          <w:szCs w:val="24"/>
          <w:u w:val="single"/>
        </w:rPr>
      </w:pPr>
    </w:p>
    <w:p w14:paraId="2AF4A73D"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A review can be requested by:</w:t>
      </w:r>
    </w:p>
    <w:p w14:paraId="6CE7AFAA" w14:textId="77777777" w:rsidR="00815BAD" w:rsidRPr="00DA3634" w:rsidRDefault="00815BAD" w:rsidP="00DA3634">
      <w:pPr>
        <w:rPr>
          <w:rFonts w:ascii="Leelawadee" w:hAnsi="Leelawadee" w:cs="Leelawadee"/>
          <w:sz w:val="24"/>
          <w:szCs w:val="24"/>
        </w:rPr>
      </w:pPr>
    </w:p>
    <w:p w14:paraId="2AF4A73E" w14:textId="745E7DE7" w:rsidR="00E91CB0" w:rsidRPr="00C42D23" w:rsidRDefault="00C42D23" w:rsidP="00C97E70">
      <w:pPr>
        <w:pStyle w:val="ListParagraph"/>
        <w:numPr>
          <w:ilvl w:val="0"/>
          <w:numId w:val="13"/>
        </w:numPr>
        <w:rPr>
          <w:rFonts w:ascii="Leelawadee" w:hAnsi="Leelawadee" w:cs="Leelawadee"/>
          <w:sz w:val="24"/>
          <w:szCs w:val="24"/>
        </w:rPr>
      </w:pPr>
      <w:r>
        <w:rPr>
          <w:rFonts w:ascii="Leelawadee" w:hAnsi="Leelawadee" w:cs="Leelawadee"/>
          <w:sz w:val="24"/>
          <w:szCs w:val="24"/>
        </w:rPr>
        <w:t>The</w:t>
      </w:r>
      <w:r w:rsidR="00707917" w:rsidRPr="00C42D23">
        <w:rPr>
          <w:rFonts w:ascii="Leelawadee" w:hAnsi="Leelawadee" w:cs="Leelawadee" w:hint="cs"/>
          <w:sz w:val="24"/>
          <w:szCs w:val="24"/>
        </w:rPr>
        <w:t xml:space="preserve"> accused person, or</w:t>
      </w:r>
    </w:p>
    <w:p w14:paraId="2AF4A73F" w14:textId="7519ED83" w:rsidR="00E91CB0" w:rsidRPr="00C42D23" w:rsidRDefault="00C42D23" w:rsidP="00C97E70">
      <w:pPr>
        <w:pStyle w:val="ListParagraph"/>
        <w:numPr>
          <w:ilvl w:val="0"/>
          <w:numId w:val="13"/>
        </w:numPr>
        <w:rPr>
          <w:rFonts w:ascii="Leelawadee" w:hAnsi="Leelawadee" w:cs="Leelawadee"/>
          <w:sz w:val="24"/>
          <w:szCs w:val="24"/>
        </w:rPr>
      </w:pPr>
      <w:r>
        <w:rPr>
          <w:rFonts w:ascii="Leelawadee" w:hAnsi="Leelawadee" w:cs="Leelawadee"/>
          <w:sz w:val="24"/>
          <w:szCs w:val="24"/>
        </w:rPr>
        <w:t>The</w:t>
      </w:r>
      <w:r w:rsidR="00707917" w:rsidRPr="00C42D23">
        <w:rPr>
          <w:rFonts w:ascii="Leelawadee" w:hAnsi="Leelawadee" w:cs="Leelawadee" w:hint="cs"/>
          <w:sz w:val="24"/>
          <w:szCs w:val="24"/>
        </w:rPr>
        <w:t xml:space="preserve"> victim/complainant.</w:t>
      </w:r>
    </w:p>
    <w:p w14:paraId="2AF4A740" w14:textId="77777777" w:rsidR="00E91CB0" w:rsidRPr="00DA3634" w:rsidRDefault="00E91CB0" w:rsidP="00DA3634">
      <w:pPr>
        <w:rPr>
          <w:rFonts w:ascii="Leelawadee" w:hAnsi="Leelawadee" w:cs="Leelawadee"/>
          <w:sz w:val="24"/>
          <w:szCs w:val="24"/>
        </w:rPr>
      </w:pPr>
    </w:p>
    <w:p w14:paraId="2AF4A741"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The Bishop or Religious Congregation Leader can request a review if:</w:t>
      </w:r>
    </w:p>
    <w:p w14:paraId="345A056D" w14:textId="77777777" w:rsidR="00C42D23" w:rsidRPr="00DA3634" w:rsidRDefault="00C42D23" w:rsidP="00DA3634">
      <w:pPr>
        <w:rPr>
          <w:rFonts w:ascii="Leelawadee" w:hAnsi="Leelawadee" w:cs="Leelawadee"/>
          <w:sz w:val="24"/>
          <w:szCs w:val="24"/>
        </w:rPr>
      </w:pPr>
    </w:p>
    <w:p w14:paraId="2AF4A742" w14:textId="2BAE5884" w:rsidR="00E91CB0" w:rsidRPr="00C42D23" w:rsidRDefault="00C42D23" w:rsidP="00C97E70">
      <w:pPr>
        <w:pStyle w:val="ListParagraph"/>
        <w:numPr>
          <w:ilvl w:val="0"/>
          <w:numId w:val="14"/>
        </w:numPr>
        <w:rPr>
          <w:rFonts w:ascii="Leelawadee" w:hAnsi="Leelawadee" w:cs="Leelawadee"/>
          <w:sz w:val="24"/>
          <w:szCs w:val="24"/>
        </w:rPr>
      </w:pPr>
      <w:r w:rsidRPr="00C42D23">
        <w:rPr>
          <w:rFonts w:ascii="Leelawadee" w:hAnsi="Leelawadee" w:cs="Leelawadee"/>
          <w:sz w:val="24"/>
          <w:szCs w:val="24"/>
        </w:rPr>
        <w:t>H</w:t>
      </w:r>
      <w:r w:rsidR="00707917" w:rsidRPr="00C42D23">
        <w:rPr>
          <w:rFonts w:ascii="Leelawadee" w:hAnsi="Leelawadee" w:cs="Leelawadee" w:hint="cs"/>
          <w:sz w:val="24"/>
          <w:szCs w:val="24"/>
        </w:rPr>
        <w:t>e/she is dissatisfied with the recommendation of the Head of Safeguarding and has decided not to request the Head of Safeguarding to undertake further enquiries.</w:t>
      </w:r>
    </w:p>
    <w:p w14:paraId="76798CED" w14:textId="77777777" w:rsidR="00C42D23" w:rsidRPr="00DA3634" w:rsidRDefault="00C42D23" w:rsidP="00DA3634">
      <w:pPr>
        <w:rPr>
          <w:rFonts w:ascii="Leelawadee" w:hAnsi="Leelawadee" w:cs="Leelawadee"/>
          <w:sz w:val="24"/>
          <w:szCs w:val="24"/>
        </w:rPr>
      </w:pPr>
    </w:p>
    <w:p w14:paraId="2AF4A743" w14:textId="77777777" w:rsidR="00E91CB0" w:rsidRPr="00C42D23" w:rsidRDefault="00707917" w:rsidP="00C97E70">
      <w:pPr>
        <w:pStyle w:val="ListParagraph"/>
        <w:numPr>
          <w:ilvl w:val="0"/>
          <w:numId w:val="14"/>
        </w:numPr>
        <w:rPr>
          <w:rFonts w:ascii="Leelawadee" w:hAnsi="Leelawadee" w:cs="Leelawadee"/>
          <w:sz w:val="24"/>
          <w:szCs w:val="24"/>
        </w:rPr>
      </w:pPr>
      <w:r w:rsidRPr="00C42D23">
        <w:rPr>
          <w:rFonts w:ascii="Leelawadee" w:hAnsi="Leelawadee" w:cs="Leelawadee" w:hint="cs"/>
          <w:sz w:val="24"/>
          <w:szCs w:val="24"/>
        </w:rPr>
        <w:t>If the Head of Safeguarding has decided that there is no issue to investigate or not to proceed further with a complaint, and a written request for a review has been received from the victim/complainant.</w:t>
      </w:r>
    </w:p>
    <w:p w14:paraId="65299AFF" w14:textId="77777777" w:rsidR="00C42D23" w:rsidRPr="00DA3634" w:rsidRDefault="00C42D23" w:rsidP="00DA3634">
      <w:pPr>
        <w:rPr>
          <w:rFonts w:ascii="Leelawadee" w:hAnsi="Leelawadee" w:cs="Leelawadee"/>
          <w:sz w:val="24"/>
          <w:szCs w:val="24"/>
        </w:rPr>
      </w:pPr>
    </w:p>
    <w:p w14:paraId="2AF4A744" w14:textId="77777777" w:rsidR="00E91CB0" w:rsidRPr="00C42D23" w:rsidRDefault="00707917" w:rsidP="00C97E70">
      <w:pPr>
        <w:pStyle w:val="ListParagraph"/>
        <w:numPr>
          <w:ilvl w:val="0"/>
          <w:numId w:val="14"/>
        </w:numPr>
        <w:rPr>
          <w:rFonts w:ascii="Leelawadee" w:hAnsi="Leelawadee" w:cs="Leelawadee"/>
          <w:sz w:val="24"/>
          <w:szCs w:val="24"/>
        </w:rPr>
      </w:pPr>
      <w:r w:rsidRPr="00C42D23">
        <w:rPr>
          <w:rFonts w:ascii="Leelawadee" w:hAnsi="Leelawadee" w:cs="Leelawadee" w:hint="cs"/>
          <w:sz w:val="24"/>
          <w:szCs w:val="24"/>
        </w:rPr>
        <w:t>If the victim/complainant has expressed concerns in writing about the course of action recommended at the completion of a full enquiry.</w:t>
      </w:r>
    </w:p>
    <w:p w14:paraId="1DFFD61F" w14:textId="77777777" w:rsidR="00C42D23" w:rsidRPr="00DA3634" w:rsidRDefault="00C42D23" w:rsidP="00DA3634">
      <w:pPr>
        <w:rPr>
          <w:rFonts w:ascii="Leelawadee" w:hAnsi="Leelawadee" w:cs="Leelawadee"/>
          <w:sz w:val="24"/>
          <w:szCs w:val="24"/>
        </w:rPr>
      </w:pPr>
    </w:p>
    <w:p w14:paraId="2AF4A745" w14:textId="77777777"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The Head of Safeguarding must be notified in writing of an intention to seek a Review within 10 working days of receiving the recommendation.</w:t>
      </w:r>
    </w:p>
    <w:p w14:paraId="2AF4A746" w14:textId="77777777" w:rsidR="00E91CB0" w:rsidRPr="00DA3634" w:rsidRDefault="00E91CB0" w:rsidP="00DA3634">
      <w:pPr>
        <w:rPr>
          <w:rFonts w:ascii="Leelawadee" w:hAnsi="Leelawadee" w:cs="Leelawadee"/>
          <w:sz w:val="24"/>
          <w:szCs w:val="24"/>
        </w:rPr>
      </w:pPr>
    </w:p>
    <w:p w14:paraId="2AF4A747" w14:textId="77777777" w:rsidR="00E91CB0" w:rsidRDefault="00707917" w:rsidP="00DA3634">
      <w:pPr>
        <w:rPr>
          <w:rFonts w:ascii="Leelawadee" w:hAnsi="Leelawadee" w:cs="Leelawadee"/>
          <w:sz w:val="24"/>
          <w:szCs w:val="24"/>
        </w:rPr>
      </w:pPr>
      <w:bookmarkStart w:id="18" w:name="8.42_Recommendations_which_have_already_"/>
      <w:bookmarkEnd w:id="18"/>
      <w:r w:rsidRPr="00DA3634">
        <w:rPr>
          <w:rFonts w:ascii="Leelawadee" w:hAnsi="Leelawadee" w:cs="Leelawadee" w:hint="cs"/>
          <w:sz w:val="24"/>
          <w:szCs w:val="24"/>
        </w:rPr>
        <w:t>Recommendations which have already been the subject of a written decision by the Bishop or Religious Congregation Leader or situations where no recommendations are made cannot be subject to review.</w:t>
      </w:r>
    </w:p>
    <w:p w14:paraId="748E50BD" w14:textId="77777777" w:rsidR="00C42D23" w:rsidRPr="00DA3634" w:rsidRDefault="00C42D23" w:rsidP="00DA3634">
      <w:pPr>
        <w:rPr>
          <w:rFonts w:ascii="Leelawadee" w:hAnsi="Leelawadee" w:cs="Leelawadee"/>
          <w:sz w:val="24"/>
          <w:szCs w:val="24"/>
        </w:rPr>
      </w:pPr>
    </w:p>
    <w:p w14:paraId="2AF4A748" w14:textId="77777777" w:rsidR="00E91CB0" w:rsidRPr="00DA3634" w:rsidRDefault="00707917" w:rsidP="00DA3634">
      <w:pPr>
        <w:rPr>
          <w:rFonts w:ascii="Leelawadee" w:hAnsi="Leelawadee" w:cs="Leelawadee"/>
          <w:sz w:val="24"/>
          <w:szCs w:val="24"/>
        </w:rPr>
      </w:pPr>
      <w:bookmarkStart w:id="19" w:name="8.43_Any_recourse_or_appeal_to_the_Holy_"/>
      <w:bookmarkEnd w:id="19"/>
      <w:r w:rsidRPr="00DA3634">
        <w:rPr>
          <w:rFonts w:ascii="Leelawadee" w:hAnsi="Leelawadee" w:cs="Leelawadee" w:hint="cs"/>
          <w:sz w:val="24"/>
          <w:szCs w:val="24"/>
        </w:rPr>
        <w:t>Any recourse or appeal to the Holy See against the decision of the Bishop or Religious Congregation Leader must be made in accordance with the canonical processes set out in the Code of Canon Law and other canonical legislation.</w:t>
      </w:r>
    </w:p>
    <w:p w14:paraId="2AF4A749" w14:textId="77777777" w:rsidR="00E91CB0" w:rsidRDefault="00707917" w:rsidP="00DA3634">
      <w:pPr>
        <w:rPr>
          <w:rFonts w:ascii="Leelawadee" w:hAnsi="Leelawadee" w:cs="Leelawadee"/>
          <w:sz w:val="24"/>
          <w:szCs w:val="24"/>
        </w:rPr>
      </w:pPr>
      <w:bookmarkStart w:id="20" w:name="8.44_If_after_requesting_a_review_the_vi"/>
      <w:bookmarkEnd w:id="20"/>
      <w:r w:rsidRPr="00DA3634">
        <w:rPr>
          <w:rFonts w:ascii="Leelawadee" w:hAnsi="Leelawadee" w:cs="Leelawadee" w:hint="cs"/>
          <w:sz w:val="24"/>
          <w:szCs w:val="24"/>
        </w:rPr>
        <w:t>If after requesting a review the victim/complainant decides to withdraw the request, this may only be acceded to with the written consent of the Bishop or Religious Congregation Leader.</w:t>
      </w:r>
    </w:p>
    <w:p w14:paraId="5E57DEFB" w14:textId="77777777" w:rsidR="00C42D23" w:rsidRPr="00DA3634" w:rsidRDefault="00C42D23" w:rsidP="00DA3634">
      <w:pPr>
        <w:rPr>
          <w:rFonts w:ascii="Leelawadee" w:hAnsi="Leelawadee" w:cs="Leelawadee"/>
          <w:sz w:val="24"/>
          <w:szCs w:val="24"/>
        </w:rPr>
      </w:pPr>
    </w:p>
    <w:p w14:paraId="2AF4A74A"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The decision to hold a review must be taken within 10 working days of receipt of notification of the request for a Review and then notified to CSSA within 3 working days.</w:t>
      </w:r>
    </w:p>
    <w:p w14:paraId="113A7AF6" w14:textId="77777777" w:rsidR="00C42D23" w:rsidRPr="00DA3634" w:rsidRDefault="00C42D23" w:rsidP="00DA3634">
      <w:pPr>
        <w:rPr>
          <w:rFonts w:ascii="Leelawadee" w:hAnsi="Leelawadee" w:cs="Leelawadee"/>
          <w:sz w:val="24"/>
          <w:szCs w:val="24"/>
        </w:rPr>
      </w:pPr>
    </w:p>
    <w:p w14:paraId="2AF4A74B" w14:textId="77777777"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 xml:space="preserve">In discussion with CSSA, a Review Panel is selected from the register of available panel members held by CSDS, to review the evidence of the case and the process of enquiry, bearing in mind the rights of the accused person, the requirements of canon law </w:t>
      </w:r>
      <w:proofErr w:type="gramStart"/>
      <w:r w:rsidRPr="00DA3634">
        <w:rPr>
          <w:rFonts w:ascii="Leelawadee" w:hAnsi="Leelawadee" w:cs="Leelawadee" w:hint="cs"/>
          <w:sz w:val="24"/>
          <w:szCs w:val="24"/>
        </w:rPr>
        <w:t>where</w:t>
      </w:r>
      <w:proofErr w:type="gramEnd"/>
      <w:r w:rsidRPr="00DA3634">
        <w:rPr>
          <w:rFonts w:ascii="Leelawadee" w:hAnsi="Leelawadee" w:cs="Leelawadee" w:hint="cs"/>
          <w:sz w:val="24"/>
          <w:szCs w:val="24"/>
        </w:rPr>
        <w:t xml:space="preserve"> appropriate and the duty to act fairly.</w:t>
      </w:r>
    </w:p>
    <w:p w14:paraId="6371B29D" w14:textId="77777777" w:rsidR="00C42D23" w:rsidRDefault="00C42D23" w:rsidP="00DA3634">
      <w:pPr>
        <w:rPr>
          <w:rFonts w:ascii="Leelawadee" w:hAnsi="Leelawadee" w:cs="Leelawadee"/>
          <w:sz w:val="24"/>
          <w:szCs w:val="24"/>
        </w:rPr>
      </w:pPr>
    </w:p>
    <w:p w14:paraId="2AF4A74D" w14:textId="652F5235"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The Panel composition including appointment of the Chair will be </w:t>
      </w:r>
      <w:proofErr w:type="spellStart"/>
      <w:r w:rsidRPr="00DA3634">
        <w:rPr>
          <w:rFonts w:ascii="Leelawadee" w:hAnsi="Leelawadee" w:cs="Leelawadee" w:hint="cs"/>
          <w:sz w:val="24"/>
          <w:szCs w:val="24"/>
        </w:rPr>
        <w:t>finalised</w:t>
      </w:r>
      <w:proofErr w:type="spellEnd"/>
      <w:r w:rsidRPr="00DA3634">
        <w:rPr>
          <w:rFonts w:ascii="Leelawadee" w:hAnsi="Leelawadee" w:cs="Leelawadee" w:hint="cs"/>
          <w:sz w:val="24"/>
          <w:szCs w:val="24"/>
        </w:rPr>
        <w:t xml:space="preserve"> within 10 working days of CSSA being contacted.</w:t>
      </w:r>
    </w:p>
    <w:p w14:paraId="2AF4A74E"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The Head of Safeguarding provides the information considered in reaching the recommendations to the Review Panel.</w:t>
      </w:r>
    </w:p>
    <w:p w14:paraId="325C4DA4" w14:textId="77777777" w:rsidR="00C42D23" w:rsidRPr="00DA3634" w:rsidRDefault="00C42D23" w:rsidP="00DA3634">
      <w:pPr>
        <w:rPr>
          <w:rFonts w:ascii="Leelawadee" w:hAnsi="Leelawadee" w:cs="Leelawadee"/>
          <w:sz w:val="24"/>
          <w:szCs w:val="24"/>
        </w:rPr>
      </w:pPr>
    </w:p>
    <w:p w14:paraId="2AF4A74F"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Before the Review Panel meets, if it is in receipt of information that should have been made available to the Head of Safeguarding at the original determination or was not available at the time, but had it been, it might have affected the recommendations, it must be </w:t>
      </w:r>
      <w:proofErr w:type="gramStart"/>
      <w:r w:rsidRPr="00DA3634">
        <w:rPr>
          <w:rFonts w:ascii="Leelawadee" w:hAnsi="Leelawadee" w:cs="Leelawadee" w:hint="cs"/>
          <w:sz w:val="24"/>
          <w:szCs w:val="24"/>
        </w:rPr>
        <w:t>referred back</w:t>
      </w:r>
      <w:proofErr w:type="gramEnd"/>
      <w:r w:rsidRPr="00DA3634">
        <w:rPr>
          <w:rFonts w:ascii="Leelawadee" w:hAnsi="Leelawadee" w:cs="Leelawadee" w:hint="cs"/>
          <w:sz w:val="24"/>
          <w:szCs w:val="24"/>
        </w:rPr>
        <w:t xml:space="preserve"> to the Head of Safeguarding for reconsideration. The Head of Safeguarding can review their recommendations in the light of the new information and alter them if necessary.</w:t>
      </w:r>
    </w:p>
    <w:p w14:paraId="259726AE" w14:textId="77777777" w:rsidR="00C42D23" w:rsidRPr="00DA3634" w:rsidRDefault="00C42D23" w:rsidP="00DA3634">
      <w:pPr>
        <w:rPr>
          <w:rFonts w:ascii="Leelawadee" w:hAnsi="Leelawadee" w:cs="Leelawadee"/>
          <w:sz w:val="24"/>
          <w:szCs w:val="24"/>
        </w:rPr>
      </w:pPr>
    </w:p>
    <w:p w14:paraId="2AF4A750"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The Review Panel must ensure that if it receives information that was not submitted to statutory agencies at the time but should have been, that this information is referred </w:t>
      </w:r>
      <w:proofErr w:type="gramStart"/>
      <w:r w:rsidRPr="00DA3634">
        <w:rPr>
          <w:rFonts w:ascii="Leelawadee" w:hAnsi="Leelawadee" w:cs="Leelawadee" w:hint="cs"/>
          <w:sz w:val="24"/>
          <w:szCs w:val="24"/>
        </w:rPr>
        <w:t>to</w:t>
      </w:r>
      <w:proofErr w:type="gramEnd"/>
      <w:r w:rsidRPr="00DA3634">
        <w:rPr>
          <w:rFonts w:ascii="Leelawadee" w:hAnsi="Leelawadee" w:cs="Leelawadee" w:hint="cs"/>
          <w:sz w:val="24"/>
          <w:szCs w:val="24"/>
        </w:rPr>
        <w:t xml:space="preserve"> the relevant agency.</w:t>
      </w:r>
    </w:p>
    <w:p w14:paraId="2E75D472" w14:textId="77777777" w:rsidR="00C42D23" w:rsidRPr="00DA3634" w:rsidRDefault="00C42D23" w:rsidP="00DA3634">
      <w:pPr>
        <w:rPr>
          <w:rFonts w:ascii="Leelawadee" w:hAnsi="Leelawadee" w:cs="Leelawadee"/>
          <w:sz w:val="24"/>
          <w:szCs w:val="24"/>
        </w:rPr>
      </w:pPr>
    </w:p>
    <w:p w14:paraId="2AF4A751"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Documentation will not ordinarily be sent to the victim/complainant or their parent or guardian. Individual requests for disclosure of documentation however will be considered on their merits and must be agreed between the Bishop or Religious Congregation Leader and Chair of the Review Panel. Decisions about disclosure must have regard to the prevailing Data Protection legislation. Where there is </w:t>
      </w:r>
      <w:proofErr w:type="gramStart"/>
      <w:r w:rsidRPr="00DA3634">
        <w:rPr>
          <w:rFonts w:ascii="Leelawadee" w:hAnsi="Leelawadee" w:cs="Leelawadee" w:hint="cs"/>
          <w:sz w:val="24"/>
          <w:szCs w:val="24"/>
        </w:rPr>
        <w:t>any</w:t>
      </w:r>
      <w:proofErr w:type="gramEnd"/>
      <w:r w:rsidRPr="00DA3634">
        <w:rPr>
          <w:rFonts w:ascii="Leelawadee" w:hAnsi="Leelawadee" w:cs="Leelawadee" w:hint="cs"/>
          <w:sz w:val="24"/>
          <w:szCs w:val="24"/>
        </w:rPr>
        <w:t xml:space="preserve"> doubt, legal advice must be sought.</w:t>
      </w:r>
    </w:p>
    <w:p w14:paraId="0A9774DE" w14:textId="77777777" w:rsidR="00C42D23" w:rsidRPr="00DA3634" w:rsidRDefault="00C42D23" w:rsidP="00DA3634">
      <w:pPr>
        <w:rPr>
          <w:rFonts w:ascii="Leelawadee" w:hAnsi="Leelawadee" w:cs="Leelawadee"/>
          <w:sz w:val="24"/>
          <w:szCs w:val="24"/>
        </w:rPr>
      </w:pPr>
    </w:p>
    <w:p w14:paraId="2AF4A752"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Written submission from the accused person or their representative can be made to the Review Panel, including perceived inaccuracies in reporting and/or arguments in mitigation, no later than 10 working days before the Review Panel is scheduled to meet. There is no requirement to respond to representations other than to acknowledge receipt.</w:t>
      </w:r>
    </w:p>
    <w:p w14:paraId="7A0915F8" w14:textId="77777777" w:rsidR="00C42D23" w:rsidRPr="00DA3634" w:rsidRDefault="00C42D23" w:rsidP="00DA3634">
      <w:pPr>
        <w:rPr>
          <w:rFonts w:ascii="Leelawadee" w:hAnsi="Leelawadee" w:cs="Leelawadee"/>
          <w:sz w:val="24"/>
          <w:szCs w:val="24"/>
        </w:rPr>
      </w:pPr>
    </w:p>
    <w:p w14:paraId="2AF4A753"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The Review Panel must meet at least once prior to coming to a decision concerning the recommendations and should reach its conclusion within 4 months of being established. If necessary, the Review Panel can request further enquiries are made by the Head of Safeguarding before reaching a decision, making explicit the nature of the further enquiries to be undertaken and the timetable for completing these enquiries.</w:t>
      </w:r>
    </w:p>
    <w:p w14:paraId="1C67146E" w14:textId="77777777" w:rsidR="00C42D23" w:rsidRPr="00DA3634" w:rsidRDefault="00C42D23" w:rsidP="00DA3634">
      <w:pPr>
        <w:rPr>
          <w:rFonts w:ascii="Leelawadee" w:hAnsi="Leelawadee" w:cs="Leelawadee"/>
          <w:sz w:val="24"/>
          <w:szCs w:val="24"/>
        </w:rPr>
      </w:pPr>
    </w:p>
    <w:p w14:paraId="2AF4A754"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The Review Panel will make its recommendation on the balance of probabilities, by consensus or majority decision. The recommendation and reasons must be recorded by the Review Panel Chair in writing and notified to the Bishop or Religious Congregation Leader, the victim/ complainant, the person accused and Head of Safeguarding within 10 working days of the final meeting.</w:t>
      </w:r>
    </w:p>
    <w:p w14:paraId="210D4BB1" w14:textId="77777777" w:rsidR="00C42D23" w:rsidRPr="00DA3634" w:rsidRDefault="00C42D23" w:rsidP="00DA3634">
      <w:pPr>
        <w:rPr>
          <w:rFonts w:ascii="Leelawadee" w:hAnsi="Leelawadee" w:cs="Leelawadee"/>
          <w:sz w:val="24"/>
          <w:szCs w:val="24"/>
        </w:rPr>
      </w:pPr>
    </w:p>
    <w:p w14:paraId="2AF4A755" w14:textId="77777777"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The Review Panel Chair, or his or her nominee on the Review Panel, will also maintain a record of the process of the review (see the National Review Protocol Monitoring Template and the National Review Protocol Report Template), which is to be signed by all members of the Review Panel and a copy of both sent to CSSA.</w:t>
      </w:r>
    </w:p>
    <w:p w14:paraId="2AF4A756" w14:textId="77777777" w:rsidR="00E91CB0" w:rsidRPr="00DA3634" w:rsidRDefault="00E91CB0" w:rsidP="00DA3634">
      <w:pPr>
        <w:rPr>
          <w:rFonts w:ascii="Leelawadee" w:hAnsi="Leelawadee" w:cs="Leelawadee"/>
          <w:sz w:val="24"/>
          <w:szCs w:val="24"/>
        </w:rPr>
        <w:sectPr w:rsidR="00E91CB0" w:rsidRPr="00DA3634" w:rsidSect="007F3A35">
          <w:pgSz w:w="11910" w:h="16840"/>
          <w:pgMar w:top="1440" w:right="1440" w:bottom="1440" w:left="1440" w:header="0" w:footer="1002" w:gutter="0"/>
          <w:pgBorders w:offsetFrom="page">
            <w:top w:val="single" w:sz="8" w:space="24" w:color="548DD4" w:themeColor="text2" w:themeTint="99"/>
            <w:left w:val="single" w:sz="8" w:space="24" w:color="548DD4" w:themeColor="text2" w:themeTint="99"/>
            <w:bottom w:val="single" w:sz="8" w:space="24" w:color="548DD4" w:themeColor="text2" w:themeTint="99"/>
            <w:right w:val="single" w:sz="8" w:space="24" w:color="548DD4" w:themeColor="text2" w:themeTint="99"/>
          </w:pgBorders>
          <w:cols w:space="720"/>
          <w:docGrid w:linePitch="299"/>
        </w:sectPr>
      </w:pPr>
    </w:p>
    <w:p w14:paraId="2AF4A757" w14:textId="77777777" w:rsidR="00E91CB0" w:rsidRDefault="00707917" w:rsidP="00DA3634">
      <w:pPr>
        <w:rPr>
          <w:rFonts w:ascii="Leelawadee" w:hAnsi="Leelawadee" w:cs="Leelawadee"/>
          <w:sz w:val="24"/>
          <w:szCs w:val="24"/>
        </w:rPr>
      </w:pPr>
      <w:bookmarkStart w:id="21" w:name="_bookmark11"/>
      <w:bookmarkEnd w:id="21"/>
      <w:r w:rsidRPr="00DA3634">
        <w:rPr>
          <w:rFonts w:ascii="Leelawadee" w:hAnsi="Leelawadee" w:cs="Leelawadee" w:hint="cs"/>
          <w:sz w:val="24"/>
          <w:szCs w:val="24"/>
        </w:rPr>
        <w:t xml:space="preserve">The Bishop or Religious Congregation Leader must decide as to the appropriate course of action within 20 working days. This decision must be </w:t>
      </w:r>
      <w:proofErr w:type="gramStart"/>
      <w:r w:rsidRPr="00DA3634">
        <w:rPr>
          <w:rFonts w:ascii="Leelawadee" w:hAnsi="Leelawadee" w:cs="Leelawadee" w:hint="cs"/>
          <w:sz w:val="24"/>
          <w:szCs w:val="24"/>
        </w:rPr>
        <w:t>given</w:t>
      </w:r>
      <w:proofErr w:type="gramEnd"/>
      <w:r w:rsidRPr="00DA3634">
        <w:rPr>
          <w:rFonts w:ascii="Leelawadee" w:hAnsi="Leelawadee" w:cs="Leelawadee" w:hint="cs"/>
          <w:sz w:val="24"/>
          <w:szCs w:val="24"/>
        </w:rPr>
        <w:t xml:space="preserve"> in writing (canon 1718).</w:t>
      </w:r>
    </w:p>
    <w:p w14:paraId="060800F1" w14:textId="77777777" w:rsidR="00C42D23" w:rsidRPr="00DA3634" w:rsidRDefault="00C42D23" w:rsidP="00DA3634">
      <w:pPr>
        <w:rPr>
          <w:rFonts w:ascii="Leelawadee" w:hAnsi="Leelawadee" w:cs="Leelawadee"/>
          <w:sz w:val="24"/>
          <w:szCs w:val="24"/>
        </w:rPr>
      </w:pPr>
    </w:p>
    <w:p w14:paraId="2AF4A758"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CSSA is informed of the decision and will inform the Review Panel members as to the outcome.</w:t>
      </w:r>
    </w:p>
    <w:p w14:paraId="5C6E89DD" w14:textId="77777777" w:rsidR="00C42D23" w:rsidRPr="00DA3634" w:rsidRDefault="00C42D23" w:rsidP="00DA3634">
      <w:pPr>
        <w:rPr>
          <w:rFonts w:ascii="Leelawadee" w:hAnsi="Leelawadee" w:cs="Leelawadee"/>
          <w:sz w:val="24"/>
          <w:szCs w:val="24"/>
        </w:rPr>
      </w:pPr>
    </w:p>
    <w:p w14:paraId="2AF4A759"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If the accused person or the victim/their parent or guardian or the complainant has any complaints to make about the Review Panel process, these must be made to the Bishop or Religious Congregation Leader who will consider the complaint and respond.</w:t>
      </w:r>
    </w:p>
    <w:p w14:paraId="3518688E" w14:textId="77777777" w:rsidR="00C42D23" w:rsidRPr="00DA3634" w:rsidRDefault="00C42D23" w:rsidP="00DA3634">
      <w:pPr>
        <w:rPr>
          <w:rFonts w:ascii="Leelawadee" w:hAnsi="Leelawadee" w:cs="Leelawadee"/>
          <w:sz w:val="24"/>
          <w:szCs w:val="24"/>
        </w:rPr>
      </w:pPr>
    </w:p>
    <w:p w14:paraId="2AF4A75A"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The detailed responsibilities of the Safeguarding Coordinator, Bishop or Religious Congregation Leader, Review Panel Chair and members are set out at Annex B.</w:t>
      </w:r>
    </w:p>
    <w:p w14:paraId="466F9A3D" w14:textId="77777777" w:rsidR="00C63E8C" w:rsidRPr="00DA3634" w:rsidRDefault="00C63E8C" w:rsidP="00DA3634">
      <w:pPr>
        <w:rPr>
          <w:rFonts w:ascii="Leelawadee" w:hAnsi="Leelawadee" w:cs="Leelawadee"/>
          <w:sz w:val="24"/>
          <w:szCs w:val="24"/>
        </w:rPr>
      </w:pPr>
    </w:p>
    <w:p w14:paraId="2AF4A75B" w14:textId="427CEBCE" w:rsidR="00E91CB0" w:rsidRDefault="00707917" w:rsidP="00DA3634">
      <w:pPr>
        <w:rPr>
          <w:rFonts w:ascii="Leelawadee" w:hAnsi="Leelawadee" w:cs="Leelawadee"/>
          <w:sz w:val="24"/>
          <w:szCs w:val="24"/>
          <w:u w:val="single"/>
        </w:rPr>
      </w:pPr>
      <w:bookmarkStart w:id="22" w:name="9_Temporary_removal_from_Ministry,_Eccle"/>
      <w:bookmarkEnd w:id="22"/>
      <w:r w:rsidRPr="00C63E8C">
        <w:rPr>
          <w:rFonts w:ascii="Leelawadee" w:hAnsi="Leelawadee" w:cs="Leelawadee" w:hint="cs"/>
          <w:sz w:val="24"/>
          <w:szCs w:val="24"/>
          <w:u w:val="single"/>
        </w:rPr>
        <w:t xml:space="preserve">Temporary removal from </w:t>
      </w:r>
      <w:proofErr w:type="gramStart"/>
      <w:r w:rsidRPr="00C63E8C">
        <w:rPr>
          <w:rFonts w:ascii="Leelawadee" w:hAnsi="Leelawadee" w:cs="Leelawadee" w:hint="cs"/>
          <w:sz w:val="24"/>
          <w:szCs w:val="24"/>
          <w:u w:val="single"/>
        </w:rPr>
        <w:t>Ministry</w:t>
      </w:r>
      <w:proofErr w:type="gramEnd"/>
      <w:r w:rsidRPr="00C63E8C">
        <w:rPr>
          <w:rFonts w:ascii="Leelawadee" w:hAnsi="Leelawadee" w:cs="Leelawadee" w:hint="cs"/>
          <w:sz w:val="24"/>
          <w:szCs w:val="24"/>
          <w:u w:val="single"/>
        </w:rPr>
        <w:t>, Ecclesiastical Office, or other Post</w:t>
      </w:r>
      <w:r w:rsidR="00C63E8C">
        <w:rPr>
          <w:rFonts w:ascii="Leelawadee" w:hAnsi="Leelawadee" w:cs="Leelawadee"/>
          <w:sz w:val="24"/>
          <w:szCs w:val="24"/>
          <w:u w:val="single"/>
        </w:rPr>
        <w:t>.</w:t>
      </w:r>
    </w:p>
    <w:p w14:paraId="37B5D2FF" w14:textId="77777777" w:rsidR="00C63E8C" w:rsidRPr="00C63E8C" w:rsidRDefault="00C63E8C" w:rsidP="00DA3634">
      <w:pPr>
        <w:rPr>
          <w:rFonts w:ascii="Leelawadee" w:hAnsi="Leelawadee" w:cs="Leelawadee"/>
          <w:sz w:val="24"/>
          <w:szCs w:val="24"/>
          <w:u w:val="single"/>
        </w:rPr>
      </w:pPr>
    </w:p>
    <w:p w14:paraId="2AF4A75C" w14:textId="136ABB25"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There are occasions when there is a need to protect the freedom of witnesses, safeguard the course of justice and prevent scandal</w:t>
      </w:r>
      <w:r w:rsidR="006937D0">
        <w:rPr>
          <w:rStyle w:val="FootnoteReference"/>
          <w:rFonts w:ascii="Leelawadee" w:hAnsi="Leelawadee" w:cs="Leelawadee"/>
          <w:sz w:val="24"/>
          <w:szCs w:val="24"/>
        </w:rPr>
        <w:footnoteReference w:id="15"/>
      </w:r>
      <w:r w:rsidRPr="00DA3634">
        <w:rPr>
          <w:rFonts w:ascii="Leelawadee" w:hAnsi="Leelawadee" w:cs="Leelawadee" w:hint="cs"/>
          <w:sz w:val="24"/>
          <w:szCs w:val="24"/>
        </w:rPr>
        <w:t xml:space="preserve">, so a temporary withdrawal from </w:t>
      </w:r>
      <w:proofErr w:type="gramStart"/>
      <w:r w:rsidRPr="00DA3634">
        <w:rPr>
          <w:rFonts w:ascii="Leelawadee" w:hAnsi="Leelawadee" w:cs="Leelawadee" w:hint="cs"/>
          <w:sz w:val="24"/>
          <w:szCs w:val="24"/>
        </w:rPr>
        <w:t>ministry</w:t>
      </w:r>
      <w:proofErr w:type="gramEnd"/>
      <w:r w:rsidRPr="00DA3634">
        <w:rPr>
          <w:rFonts w:ascii="Leelawadee" w:hAnsi="Leelawadee" w:cs="Leelawadee" w:hint="cs"/>
          <w:sz w:val="24"/>
          <w:szCs w:val="24"/>
        </w:rPr>
        <w:t>, ecclesiastical office or other post within the Church is necessary.</w:t>
      </w:r>
    </w:p>
    <w:p w14:paraId="29FB61DB" w14:textId="77777777" w:rsidR="0068625A" w:rsidRDefault="0068625A" w:rsidP="00DA3634">
      <w:pPr>
        <w:rPr>
          <w:rFonts w:ascii="Leelawadee" w:hAnsi="Leelawadee" w:cs="Leelawadee"/>
          <w:sz w:val="24"/>
          <w:szCs w:val="24"/>
        </w:rPr>
      </w:pPr>
    </w:p>
    <w:p w14:paraId="2AF4A75D" w14:textId="5D94A143" w:rsidR="00E91CB0" w:rsidRDefault="00707917" w:rsidP="00DA3634">
      <w:pPr>
        <w:rPr>
          <w:rFonts w:ascii="Leelawadee" w:hAnsi="Leelawadee" w:cs="Leelawadee"/>
          <w:sz w:val="24"/>
          <w:szCs w:val="24"/>
        </w:rPr>
      </w:pPr>
      <w:r w:rsidRPr="00DA3634">
        <w:rPr>
          <w:rFonts w:ascii="Leelawadee" w:hAnsi="Leelawadee" w:cs="Leelawadee" w:hint="cs"/>
          <w:sz w:val="24"/>
          <w:szCs w:val="24"/>
        </w:rPr>
        <w:t>This is a neutral act and does not imply ‘guilt’; it should be considered as both a protective action and as an act to facilitate the progress of enquiries and investigation.</w:t>
      </w:r>
    </w:p>
    <w:p w14:paraId="39B52209" w14:textId="77777777" w:rsidR="00C63E8C" w:rsidRPr="00DA3634" w:rsidRDefault="00C63E8C" w:rsidP="00DA3634">
      <w:pPr>
        <w:rPr>
          <w:rFonts w:ascii="Leelawadee" w:hAnsi="Leelawadee" w:cs="Leelawadee"/>
          <w:sz w:val="24"/>
          <w:szCs w:val="24"/>
        </w:rPr>
      </w:pPr>
    </w:p>
    <w:p w14:paraId="2AF4A75E"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The decision to temporarily remove a person from </w:t>
      </w:r>
      <w:proofErr w:type="gramStart"/>
      <w:r w:rsidRPr="00DA3634">
        <w:rPr>
          <w:rFonts w:ascii="Leelawadee" w:hAnsi="Leelawadee" w:cs="Leelawadee" w:hint="cs"/>
          <w:sz w:val="24"/>
          <w:szCs w:val="24"/>
        </w:rPr>
        <w:t>ministry</w:t>
      </w:r>
      <w:proofErr w:type="gramEnd"/>
      <w:r w:rsidRPr="00DA3634">
        <w:rPr>
          <w:rFonts w:ascii="Leelawadee" w:hAnsi="Leelawadee" w:cs="Leelawadee" w:hint="cs"/>
          <w:sz w:val="24"/>
          <w:szCs w:val="24"/>
        </w:rPr>
        <w:t xml:space="preserve">, ecclesiastical office or other post should not be automatic but must be taken in consultation with statutory agencies and any decision in respect of removal must be supported by the written agreement of the statutory authorities involved with the case. There must also be </w:t>
      </w:r>
      <w:proofErr w:type="gramStart"/>
      <w:r w:rsidRPr="00DA3634">
        <w:rPr>
          <w:rFonts w:ascii="Leelawadee" w:hAnsi="Leelawadee" w:cs="Leelawadee" w:hint="cs"/>
          <w:sz w:val="24"/>
          <w:szCs w:val="24"/>
        </w:rPr>
        <w:t>Safeguarding</w:t>
      </w:r>
      <w:proofErr w:type="gramEnd"/>
      <w:r w:rsidRPr="00DA3634">
        <w:rPr>
          <w:rFonts w:ascii="Leelawadee" w:hAnsi="Leelawadee" w:cs="Leelawadee" w:hint="cs"/>
          <w:sz w:val="24"/>
          <w:szCs w:val="24"/>
        </w:rPr>
        <w:t xml:space="preserve"> Plan in place.</w:t>
      </w:r>
    </w:p>
    <w:p w14:paraId="39368453" w14:textId="77777777" w:rsidR="006937D0" w:rsidRPr="00DA3634" w:rsidRDefault="006937D0" w:rsidP="00DA3634">
      <w:pPr>
        <w:rPr>
          <w:rFonts w:ascii="Leelawadee" w:hAnsi="Leelawadee" w:cs="Leelawadee"/>
          <w:sz w:val="24"/>
          <w:szCs w:val="24"/>
        </w:rPr>
      </w:pPr>
    </w:p>
    <w:p w14:paraId="2ABE8902" w14:textId="77777777" w:rsidR="0068625A" w:rsidRDefault="00707917" w:rsidP="00DA3634">
      <w:pPr>
        <w:rPr>
          <w:rFonts w:ascii="Leelawadee" w:hAnsi="Leelawadee" w:cs="Leelawadee"/>
          <w:sz w:val="24"/>
          <w:szCs w:val="24"/>
        </w:rPr>
      </w:pPr>
      <w:r w:rsidRPr="00DA3634">
        <w:rPr>
          <w:rFonts w:ascii="Leelawadee" w:hAnsi="Leelawadee" w:cs="Leelawadee" w:hint="cs"/>
          <w:sz w:val="24"/>
          <w:szCs w:val="24"/>
        </w:rPr>
        <w:t xml:space="preserve">Temporary removal must be agreed by the Ordinary and should be on a voluntary basis. Only if voluntary withdrawal cannot be achieved should the Ordinary resort to disciplinary measures in accordance with the provisions of the Code to limit the ministerial activity of the cleric. </w:t>
      </w:r>
    </w:p>
    <w:p w14:paraId="530FB993" w14:textId="77777777" w:rsidR="0068625A" w:rsidRDefault="0068625A" w:rsidP="00DA3634">
      <w:pPr>
        <w:rPr>
          <w:rFonts w:ascii="Leelawadee" w:hAnsi="Leelawadee" w:cs="Leelawadee"/>
          <w:sz w:val="24"/>
          <w:szCs w:val="24"/>
        </w:rPr>
      </w:pPr>
    </w:p>
    <w:p w14:paraId="2AF4A760" w14:textId="7FC7285C" w:rsidR="00E91CB0" w:rsidRDefault="00707917" w:rsidP="00DA3634">
      <w:pPr>
        <w:rPr>
          <w:rFonts w:ascii="Leelawadee" w:hAnsi="Leelawadee" w:cs="Leelawadee"/>
          <w:sz w:val="24"/>
          <w:szCs w:val="24"/>
        </w:rPr>
      </w:pPr>
      <w:r w:rsidRPr="00DA3634">
        <w:rPr>
          <w:rFonts w:ascii="Leelawadee" w:hAnsi="Leelawadee" w:cs="Leelawadee" w:hint="cs"/>
          <w:sz w:val="24"/>
          <w:szCs w:val="24"/>
        </w:rPr>
        <w:t>These measures must be imposed by way of precept.</w:t>
      </w:r>
      <w:r w:rsidR="0068625A">
        <w:rPr>
          <w:rFonts w:ascii="Leelawadee" w:hAnsi="Leelawadee" w:cs="Leelawadee"/>
          <w:sz w:val="24"/>
          <w:szCs w:val="24"/>
        </w:rPr>
        <w:t xml:space="preserve">  </w:t>
      </w:r>
      <w:r w:rsidRPr="00DA3634">
        <w:rPr>
          <w:rFonts w:ascii="Leelawadee" w:hAnsi="Leelawadee" w:cs="Leelawadee" w:hint="cs"/>
          <w:sz w:val="24"/>
          <w:szCs w:val="24"/>
        </w:rPr>
        <w:t>For employees, the HR department must be consulted before taking any action in respect of temporary withdrawal from post.</w:t>
      </w:r>
    </w:p>
    <w:p w14:paraId="596922BD" w14:textId="77777777" w:rsidR="006937D0" w:rsidRPr="00DA3634" w:rsidRDefault="006937D0" w:rsidP="00DA3634">
      <w:pPr>
        <w:rPr>
          <w:rFonts w:ascii="Leelawadee" w:hAnsi="Leelawadee" w:cs="Leelawadee"/>
          <w:sz w:val="24"/>
          <w:szCs w:val="24"/>
        </w:rPr>
      </w:pPr>
    </w:p>
    <w:p w14:paraId="1E4C3EF3" w14:textId="77777777" w:rsidR="0068625A" w:rsidRDefault="00707917" w:rsidP="00DA3634">
      <w:pPr>
        <w:rPr>
          <w:rFonts w:ascii="Leelawadee" w:hAnsi="Leelawadee" w:cs="Leelawadee"/>
          <w:sz w:val="24"/>
          <w:szCs w:val="24"/>
        </w:rPr>
      </w:pPr>
      <w:r w:rsidRPr="00DA3634">
        <w:rPr>
          <w:rFonts w:ascii="Leelawadee" w:hAnsi="Leelawadee" w:cs="Leelawadee" w:hint="cs"/>
          <w:sz w:val="24"/>
          <w:szCs w:val="24"/>
        </w:rPr>
        <w:t xml:space="preserve">Any public statements about temporary removal from </w:t>
      </w:r>
      <w:proofErr w:type="gramStart"/>
      <w:r w:rsidRPr="00DA3634">
        <w:rPr>
          <w:rFonts w:ascii="Leelawadee" w:hAnsi="Leelawadee" w:cs="Leelawadee" w:hint="cs"/>
          <w:sz w:val="24"/>
          <w:szCs w:val="24"/>
        </w:rPr>
        <w:t>role</w:t>
      </w:r>
      <w:proofErr w:type="gramEnd"/>
      <w:r w:rsidRPr="00DA3634">
        <w:rPr>
          <w:rFonts w:ascii="Leelawadee" w:hAnsi="Leelawadee" w:cs="Leelawadee" w:hint="cs"/>
          <w:sz w:val="24"/>
          <w:szCs w:val="24"/>
        </w:rPr>
        <w:t xml:space="preserve"> must be agreed with the Police or local authority Designated Officer. </w:t>
      </w:r>
    </w:p>
    <w:p w14:paraId="1FD767E9" w14:textId="77777777" w:rsidR="0068625A" w:rsidRDefault="0068625A" w:rsidP="00DA3634">
      <w:pPr>
        <w:rPr>
          <w:rFonts w:ascii="Leelawadee" w:hAnsi="Leelawadee" w:cs="Leelawadee"/>
          <w:sz w:val="24"/>
          <w:szCs w:val="24"/>
        </w:rPr>
      </w:pPr>
    </w:p>
    <w:p w14:paraId="7B1617E1" w14:textId="77777777" w:rsidR="00815BAD" w:rsidRDefault="00815BAD" w:rsidP="00DA3634">
      <w:pPr>
        <w:rPr>
          <w:rFonts w:ascii="Leelawadee" w:hAnsi="Leelawadee" w:cs="Leelawadee"/>
          <w:sz w:val="24"/>
          <w:szCs w:val="24"/>
        </w:rPr>
      </w:pPr>
    </w:p>
    <w:p w14:paraId="2AF4A761" w14:textId="5F6DFD32"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 xml:space="preserve">All communications arising out of or in connection with the process, and the process itself, must be confidential and must not be subject to any public statement concerning the nature, </w:t>
      </w:r>
      <w:r w:rsidR="0068625A" w:rsidRPr="00DA3634">
        <w:rPr>
          <w:rFonts w:ascii="Leelawadee" w:hAnsi="Leelawadee" w:cs="Leelawadee"/>
          <w:sz w:val="24"/>
          <w:szCs w:val="24"/>
        </w:rPr>
        <w:t>cause,</w:t>
      </w:r>
      <w:r w:rsidRPr="00DA3634">
        <w:rPr>
          <w:rFonts w:ascii="Leelawadee" w:hAnsi="Leelawadee" w:cs="Leelawadee" w:hint="cs"/>
          <w:sz w:val="24"/>
          <w:szCs w:val="24"/>
        </w:rPr>
        <w:t xml:space="preserve"> or status of the investigation, without the consent of the </w:t>
      </w:r>
      <w:proofErr w:type="gramStart"/>
      <w:r w:rsidRPr="00DA3634">
        <w:rPr>
          <w:rFonts w:ascii="Leelawadee" w:hAnsi="Leelawadee" w:cs="Leelawadee" w:hint="cs"/>
          <w:sz w:val="24"/>
          <w:szCs w:val="24"/>
        </w:rPr>
        <w:t>accused person</w:t>
      </w:r>
      <w:proofErr w:type="gramEnd"/>
      <w:r w:rsidRPr="00DA3634">
        <w:rPr>
          <w:rFonts w:ascii="Leelawadee" w:hAnsi="Leelawadee" w:cs="Leelawadee" w:hint="cs"/>
          <w:sz w:val="24"/>
          <w:szCs w:val="24"/>
        </w:rPr>
        <w:t>.</w:t>
      </w:r>
    </w:p>
    <w:p w14:paraId="6D8238EE" w14:textId="77777777" w:rsidR="006937D0" w:rsidRDefault="006937D0" w:rsidP="00DA3634">
      <w:pPr>
        <w:rPr>
          <w:rFonts w:ascii="Leelawadee" w:hAnsi="Leelawadee" w:cs="Leelawadee"/>
          <w:sz w:val="24"/>
          <w:szCs w:val="24"/>
        </w:rPr>
      </w:pPr>
      <w:bookmarkStart w:id="23" w:name="_bookmark12"/>
      <w:bookmarkStart w:id="24" w:name="10_Cross-boundary_placements"/>
      <w:bookmarkStart w:id="25" w:name="10.1_Temporary_or_permanent_movements_of"/>
      <w:bookmarkEnd w:id="23"/>
      <w:bookmarkEnd w:id="24"/>
      <w:bookmarkEnd w:id="25"/>
    </w:p>
    <w:p w14:paraId="2AF4A763" w14:textId="372EDBB8" w:rsidR="00E91CB0" w:rsidRDefault="00707917" w:rsidP="00DA3634">
      <w:pPr>
        <w:rPr>
          <w:rFonts w:ascii="Leelawadee" w:hAnsi="Leelawadee" w:cs="Leelawadee"/>
          <w:sz w:val="24"/>
          <w:szCs w:val="24"/>
          <w:u w:val="single"/>
        </w:rPr>
      </w:pPr>
      <w:r w:rsidRPr="006937D0">
        <w:rPr>
          <w:rFonts w:ascii="Leelawadee" w:hAnsi="Leelawadee" w:cs="Leelawadee" w:hint="cs"/>
          <w:sz w:val="24"/>
          <w:szCs w:val="24"/>
          <w:u w:val="single"/>
        </w:rPr>
        <w:t>Cross-boundary placements</w:t>
      </w:r>
      <w:r w:rsidR="006937D0">
        <w:rPr>
          <w:rFonts w:ascii="Leelawadee" w:hAnsi="Leelawadee" w:cs="Leelawadee"/>
          <w:sz w:val="24"/>
          <w:szCs w:val="24"/>
          <w:u w:val="single"/>
        </w:rPr>
        <w:t>.</w:t>
      </w:r>
    </w:p>
    <w:p w14:paraId="067295B8" w14:textId="77777777" w:rsidR="006937D0" w:rsidRPr="006937D0" w:rsidRDefault="006937D0" w:rsidP="00DA3634">
      <w:pPr>
        <w:rPr>
          <w:rFonts w:ascii="Leelawadee" w:hAnsi="Leelawadee" w:cs="Leelawadee"/>
          <w:sz w:val="24"/>
          <w:szCs w:val="24"/>
          <w:u w:val="single"/>
        </w:rPr>
      </w:pPr>
    </w:p>
    <w:p w14:paraId="2AF4A764" w14:textId="151ABEAC"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Temporary or permanent movements of diocesan clergy or members of religious congregations may be necessary to protect children and adults, safeguard the course of justice, protect the freedom of witnesses, and prevent scandal</w:t>
      </w:r>
      <w:r w:rsidR="006937D0">
        <w:rPr>
          <w:rStyle w:val="FootnoteReference"/>
          <w:rFonts w:ascii="Leelawadee" w:hAnsi="Leelawadee" w:cs="Leelawadee"/>
          <w:sz w:val="24"/>
          <w:szCs w:val="24"/>
        </w:rPr>
        <w:footnoteReference w:id="16"/>
      </w:r>
      <w:r w:rsidRPr="00DA3634">
        <w:rPr>
          <w:rFonts w:ascii="Leelawadee" w:hAnsi="Leelawadee" w:cs="Leelawadee" w:hint="cs"/>
          <w:sz w:val="24"/>
          <w:szCs w:val="24"/>
        </w:rPr>
        <w:t>.</w:t>
      </w:r>
    </w:p>
    <w:p w14:paraId="2AF4A765" w14:textId="77777777" w:rsidR="00E91CB0" w:rsidRPr="00DA3634" w:rsidRDefault="00E91CB0" w:rsidP="00DA3634">
      <w:pPr>
        <w:rPr>
          <w:rFonts w:ascii="Leelawadee" w:hAnsi="Leelawadee" w:cs="Leelawadee"/>
          <w:sz w:val="24"/>
          <w:szCs w:val="24"/>
        </w:rPr>
      </w:pPr>
    </w:p>
    <w:p w14:paraId="2AF4A766" w14:textId="77777777" w:rsidR="00E91CB0" w:rsidRPr="00DA3634" w:rsidRDefault="00707917" w:rsidP="00DA3634">
      <w:pPr>
        <w:rPr>
          <w:rFonts w:ascii="Leelawadee" w:hAnsi="Leelawadee" w:cs="Leelawadee"/>
          <w:sz w:val="24"/>
          <w:szCs w:val="24"/>
        </w:rPr>
      </w:pPr>
      <w:bookmarkStart w:id="26" w:name="10.2_Where_an_allegation_is_subject_to_s"/>
      <w:bookmarkEnd w:id="26"/>
      <w:r w:rsidRPr="00DA3634">
        <w:rPr>
          <w:rFonts w:ascii="Leelawadee" w:hAnsi="Leelawadee" w:cs="Leelawadee" w:hint="cs"/>
          <w:sz w:val="24"/>
          <w:szCs w:val="24"/>
        </w:rPr>
        <w:t xml:space="preserve">Where an allegation is subject to statutory investigation and strategy discussions or meetings, agreement must be sought </w:t>
      </w:r>
      <w:proofErr w:type="gramStart"/>
      <w:r w:rsidRPr="00DA3634">
        <w:rPr>
          <w:rFonts w:ascii="Leelawadee" w:hAnsi="Leelawadee" w:cs="Leelawadee" w:hint="cs"/>
          <w:sz w:val="24"/>
          <w:szCs w:val="24"/>
        </w:rPr>
        <w:t>from</w:t>
      </w:r>
      <w:proofErr w:type="gramEnd"/>
      <w:r w:rsidRPr="00DA3634">
        <w:rPr>
          <w:rFonts w:ascii="Leelawadee" w:hAnsi="Leelawadee" w:cs="Leelawadee" w:hint="cs"/>
          <w:sz w:val="24"/>
          <w:szCs w:val="24"/>
        </w:rPr>
        <w:t xml:space="preserve"> statutory authorities as to whether it is necessary to move the accused to a different location. Presbyteries are not usually a suitable location.</w:t>
      </w:r>
    </w:p>
    <w:p w14:paraId="2AF4A767" w14:textId="77777777" w:rsidR="00E91CB0" w:rsidRPr="00DA3634" w:rsidRDefault="00E91CB0" w:rsidP="00DA3634">
      <w:pPr>
        <w:rPr>
          <w:rFonts w:ascii="Leelawadee" w:hAnsi="Leelawadee" w:cs="Leelawadee"/>
          <w:sz w:val="24"/>
          <w:szCs w:val="24"/>
        </w:rPr>
      </w:pPr>
    </w:p>
    <w:p w14:paraId="2AF4A768" w14:textId="77777777" w:rsidR="00E91CB0" w:rsidRPr="00DA3634" w:rsidRDefault="00707917" w:rsidP="00DA3634">
      <w:pPr>
        <w:rPr>
          <w:rFonts w:ascii="Leelawadee" w:hAnsi="Leelawadee" w:cs="Leelawadee"/>
          <w:sz w:val="24"/>
          <w:szCs w:val="24"/>
        </w:rPr>
      </w:pPr>
      <w:bookmarkStart w:id="27" w:name="10.3_Consult_with_the_Head_of_Safeguardi"/>
      <w:bookmarkEnd w:id="27"/>
      <w:r w:rsidRPr="00DA3634">
        <w:rPr>
          <w:rFonts w:ascii="Leelawadee" w:hAnsi="Leelawadee" w:cs="Leelawadee" w:hint="cs"/>
          <w:sz w:val="24"/>
          <w:szCs w:val="24"/>
        </w:rPr>
        <w:t>Consult with the Head of Safeguarding and receiving Bishop of Congregation at the outset of the search for a placement, sharing all relevant details regarding the allegations, concerns, and history. Prospective placements will be risk assessed.</w:t>
      </w:r>
    </w:p>
    <w:p w14:paraId="2AF4A769" w14:textId="77777777" w:rsidR="00E91CB0" w:rsidRPr="00DA3634" w:rsidRDefault="00E91CB0" w:rsidP="00DA3634">
      <w:pPr>
        <w:rPr>
          <w:rFonts w:ascii="Leelawadee" w:hAnsi="Leelawadee" w:cs="Leelawadee"/>
          <w:sz w:val="24"/>
          <w:szCs w:val="24"/>
        </w:rPr>
      </w:pPr>
    </w:p>
    <w:p w14:paraId="2AF4A76A" w14:textId="77777777" w:rsidR="00E91CB0" w:rsidRPr="00DA3634" w:rsidRDefault="00707917" w:rsidP="00DA3634">
      <w:pPr>
        <w:rPr>
          <w:rFonts w:ascii="Leelawadee" w:hAnsi="Leelawadee" w:cs="Leelawadee"/>
          <w:sz w:val="24"/>
          <w:szCs w:val="24"/>
        </w:rPr>
      </w:pPr>
      <w:bookmarkStart w:id="28" w:name="10.4_Once_agreed,_placement_arrangements"/>
      <w:bookmarkEnd w:id="28"/>
      <w:r w:rsidRPr="00DA3634">
        <w:rPr>
          <w:rFonts w:ascii="Leelawadee" w:hAnsi="Leelawadee" w:cs="Leelawadee" w:hint="cs"/>
          <w:sz w:val="24"/>
          <w:szCs w:val="24"/>
        </w:rPr>
        <w:t>Once agreed, placement arrangements should be progressed as quickly as possible, and suitable timescales must be agreed in writing among all parties, including the Bishop or Religious Lead receiving the person being moved. Throughout the process, the subject of the proposed move will be kept informed of the process being undertaken.</w:t>
      </w:r>
    </w:p>
    <w:p w14:paraId="2AF4A76B" w14:textId="77777777" w:rsidR="00E91CB0" w:rsidRPr="00DA3634" w:rsidRDefault="00E91CB0" w:rsidP="00DA3634">
      <w:pPr>
        <w:rPr>
          <w:rFonts w:ascii="Leelawadee" w:hAnsi="Leelawadee" w:cs="Leelawadee"/>
          <w:sz w:val="24"/>
          <w:szCs w:val="24"/>
        </w:rPr>
      </w:pPr>
    </w:p>
    <w:p w14:paraId="2AF4A76C" w14:textId="77777777" w:rsidR="00E91CB0" w:rsidRPr="00DA3634" w:rsidRDefault="00707917" w:rsidP="00DA3634">
      <w:pPr>
        <w:rPr>
          <w:rFonts w:ascii="Leelawadee" w:hAnsi="Leelawadee" w:cs="Leelawadee"/>
          <w:sz w:val="24"/>
          <w:szCs w:val="24"/>
        </w:rPr>
      </w:pPr>
      <w:bookmarkStart w:id="29" w:name="10.5_Local_statutory_authorities_are_to_"/>
      <w:bookmarkEnd w:id="29"/>
      <w:r w:rsidRPr="00DA3634">
        <w:rPr>
          <w:rFonts w:ascii="Leelawadee" w:hAnsi="Leelawadee" w:cs="Leelawadee" w:hint="cs"/>
          <w:sz w:val="24"/>
          <w:szCs w:val="24"/>
        </w:rPr>
        <w:t>Local statutory authorities are to be advised of the proposed move and monitoring arrangements.</w:t>
      </w:r>
    </w:p>
    <w:p w14:paraId="2AF4A76D" w14:textId="77777777" w:rsidR="00E91CB0" w:rsidRPr="00DA3634" w:rsidRDefault="00E91CB0" w:rsidP="00DA3634">
      <w:pPr>
        <w:rPr>
          <w:rFonts w:ascii="Leelawadee" w:hAnsi="Leelawadee" w:cs="Leelawadee"/>
          <w:sz w:val="24"/>
          <w:szCs w:val="24"/>
        </w:rPr>
      </w:pPr>
    </w:p>
    <w:p w14:paraId="2AF4A76E" w14:textId="77777777" w:rsidR="00E91CB0" w:rsidRPr="00DA3634" w:rsidRDefault="00707917" w:rsidP="00DA3634">
      <w:pPr>
        <w:rPr>
          <w:rFonts w:ascii="Leelawadee" w:hAnsi="Leelawadee" w:cs="Leelawadee"/>
          <w:sz w:val="24"/>
          <w:szCs w:val="24"/>
        </w:rPr>
      </w:pPr>
      <w:bookmarkStart w:id="30" w:name="10.6_Safeguarding_Plans_are_to_be_review"/>
      <w:bookmarkEnd w:id="30"/>
      <w:r w:rsidRPr="00DA3634">
        <w:rPr>
          <w:rFonts w:ascii="Leelawadee" w:hAnsi="Leelawadee" w:cs="Leelawadee" w:hint="cs"/>
          <w:sz w:val="24"/>
          <w:szCs w:val="24"/>
        </w:rPr>
        <w:t>Safeguarding Plans are to be reviewed, involving originating, and receiving parties, and parties informed of any changes.</w:t>
      </w:r>
    </w:p>
    <w:p w14:paraId="2AF4A76F" w14:textId="77777777" w:rsidR="00E91CB0" w:rsidRDefault="00E91CB0" w:rsidP="00DA3634">
      <w:pPr>
        <w:rPr>
          <w:rFonts w:ascii="Leelawadee" w:hAnsi="Leelawadee" w:cs="Leelawadee"/>
          <w:sz w:val="24"/>
          <w:szCs w:val="24"/>
        </w:rPr>
      </w:pPr>
    </w:p>
    <w:p w14:paraId="2AF4A770" w14:textId="06348298" w:rsidR="00E91CB0" w:rsidRDefault="00707917" w:rsidP="00DA3634">
      <w:pPr>
        <w:rPr>
          <w:rFonts w:ascii="Leelawadee" w:hAnsi="Leelawadee" w:cs="Leelawadee"/>
          <w:sz w:val="24"/>
          <w:szCs w:val="24"/>
          <w:u w:val="single"/>
        </w:rPr>
      </w:pPr>
      <w:bookmarkStart w:id="31" w:name="_TOC_250000"/>
      <w:r w:rsidRPr="00BE3D41">
        <w:rPr>
          <w:rFonts w:ascii="Leelawadee" w:hAnsi="Leelawadee" w:cs="Leelawadee" w:hint="cs"/>
          <w:sz w:val="24"/>
          <w:szCs w:val="24"/>
          <w:u w:val="single"/>
        </w:rPr>
        <w:t xml:space="preserve">Safeguarding </w:t>
      </w:r>
      <w:bookmarkEnd w:id="31"/>
      <w:r w:rsidRPr="00BE3D41">
        <w:rPr>
          <w:rFonts w:ascii="Leelawadee" w:hAnsi="Leelawadee" w:cs="Leelawadee" w:hint="cs"/>
          <w:sz w:val="24"/>
          <w:szCs w:val="24"/>
          <w:u w:val="single"/>
        </w:rPr>
        <w:t>Plans</w:t>
      </w:r>
      <w:r w:rsidR="00BE3D41">
        <w:rPr>
          <w:rFonts w:ascii="Leelawadee" w:hAnsi="Leelawadee" w:cs="Leelawadee"/>
          <w:sz w:val="24"/>
          <w:szCs w:val="24"/>
          <w:u w:val="single"/>
        </w:rPr>
        <w:t>.</w:t>
      </w:r>
    </w:p>
    <w:p w14:paraId="5CF8FB39" w14:textId="77777777" w:rsidR="00BE3D41" w:rsidRPr="00BE3D41" w:rsidRDefault="00BE3D41" w:rsidP="00DA3634">
      <w:pPr>
        <w:rPr>
          <w:rFonts w:ascii="Leelawadee" w:hAnsi="Leelawadee" w:cs="Leelawadee"/>
          <w:sz w:val="24"/>
          <w:szCs w:val="24"/>
          <w:u w:val="single"/>
        </w:rPr>
      </w:pPr>
    </w:p>
    <w:p w14:paraId="47265A0C" w14:textId="77777777" w:rsidR="00E12DA9" w:rsidRDefault="00707917" w:rsidP="00DA3634">
      <w:pPr>
        <w:rPr>
          <w:rFonts w:ascii="Leelawadee" w:hAnsi="Leelawadee" w:cs="Leelawadee"/>
          <w:sz w:val="24"/>
          <w:szCs w:val="24"/>
        </w:rPr>
      </w:pPr>
      <w:r w:rsidRPr="00DA3634">
        <w:rPr>
          <w:rFonts w:ascii="Leelawadee" w:hAnsi="Leelawadee" w:cs="Leelawadee" w:hint="cs"/>
          <w:sz w:val="24"/>
          <w:szCs w:val="24"/>
        </w:rPr>
        <w:t xml:space="preserve">When a member of the Clergy or Religious, or a lay person wanting to attend Mass or take part in Church related activities, has had allegations made against them and after investigation concerns remain; where they have been convicted of an offence against a child or adult or where there is no conviction but concerns remain about their conduct towards children or adults, they will be supported to participate in the Church using a Safeguarding Plan. </w:t>
      </w:r>
    </w:p>
    <w:p w14:paraId="6D7D0683" w14:textId="77777777" w:rsidR="00E12DA9" w:rsidRDefault="00E12DA9" w:rsidP="00DA3634">
      <w:pPr>
        <w:rPr>
          <w:rFonts w:ascii="Leelawadee" w:hAnsi="Leelawadee" w:cs="Leelawadee"/>
          <w:sz w:val="24"/>
          <w:szCs w:val="24"/>
        </w:rPr>
      </w:pPr>
    </w:p>
    <w:p w14:paraId="2AF4A771" w14:textId="25594A1D" w:rsidR="00E91CB0" w:rsidRDefault="00707917" w:rsidP="00DA3634">
      <w:pPr>
        <w:rPr>
          <w:rFonts w:ascii="Leelawadee" w:hAnsi="Leelawadee" w:cs="Leelawadee"/>
          <w:sz w:val="24"/>
          <w:szCs w:val="24"/>
        </w:rPr>
      </w:pPr>
      <w:r w:rsidRPr="00DA3634">
        <w:rPr>
          <w:rFonts w:ascii="Leelawadee" w:hAnsi="Leelawadee" w:cs="Leelawadee" w:hint="cs"/>
          <w:sz w:val="24"/>
          <w:szCs w:val="24"/>
        </w:rPr>
        <w:t>The Safeguarding Plan is not a legally binding document but seeks to encourage the individual to make a commitment to behave in a safe manner within the Church.</w:t>
      </w:r>
    </w:p>
    <w:p w14:paraId="07D1E68E" w14:textId="77777777" w:rsidR="00E12DA9" w:rsidRDefault="00E12DA9" w:rsidP="00DA3634">
      <w:pPr>
        <w:rPr>
          <w:rFonts w:ascii="Leelawadee" w:hAnsi="Leelawadee" w:cs="Leelawadee"/>
          <w:sz w:val="24"/>
          <w:szCs w:val="24"/>
        </w:rPr>
      </w:pPr>
    </w:p>
    <w:p w14:paraId="2AF4A772"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Where the allegation is shown to have been false, malicious, or unsubstantiated and innocence has been clearly established, there is no requirement to implement a Safeguarding Plan.</w:t>
      </w:r>
    </w:p>
    <w:p w14:paraId="01C719AC" w14:textId="77777777" w:rsidR="00E12DA9" w:rsidRPr="00DA3634" w:rsidRDefault="00E12DA9" w:rsidP="00DA3634">
      <w:pPr>
        <w:rPr>
          <w:rFonts w:ascii="Leelawadee" w:hAnsi="Leelawadee" w:cs="Leelawadee"/>
          <w:sz w:val="24"/>
          <w:szCs w:val="24"/>
        </w:rPr>
      </w:pPr>
    </w:p>
    <w:p w14:paraId="2AF4A774"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The purpose of the Safeguarding Plan is to:</w:t>
      </w:r>
    </w:p>
    <w:p w14:paraId="018A6910" w14:textId="77777777" w:rsidR="00815BAD" w:rsidRPr="00DA3634" w:rsidRDefault="00815BAD" w:rsidP="00DA3634">
      <w:pPr>
        <w:rPr>
          <w:rFonts w:ascii="Leelawadee" w:hAnsi="Leelawadee" w:cs="Leelawadee"/>
          <w:sz w:val="24"/>
          <w:szCs w:val="24"/>
        </w:rPr>
      </w:pPr>
    </w:p>
    <w:p w14:paraId="2AF4A775" w14:textId="77777777" w:rsidR="00E91CB0" w:rsidRPr="00E12DA9" w:rsidRDefault="00707917" w:rsidP="00C97E70">
      <w:pPr>
        <w:pStyle w:val="ListParagraph"/>
        <w:numPr>
          <w:ilvl w:val="0"/>
          <w:numId w:val="15"/>
        </w:numPr>
        <w:rPr>
          <w:rFonts w:ascii="Leelawadee" w:hAnsi="Leelawadee" w:cs="Leelawadee"/>
          <w:sz w:val="24"/>
          <w:szCs w:val="24"/>
        </w:rPr>
      </w:pPr>
      <w:proofErr w:type="spellStart"/>
      <w:r w:rsidRPr="00E12DA9">
        <w:rPr>
          <w:rFonts w:ascii="Leelawadee" w:hAnsi="Leelawadee" w:cs="Leelawadee" w:hint="cs"/>
          <w:sz w:val="24"/>
          <w:szCs w:val="24"/>
        </w:rPr>
        <w:t>Minimise</w:t>
      </w:r>
      <w:proofErr w:type="spellEnd"/>
      <w:r w:rsidRPr="00E12DA9">
        <w:rPr>
          <w:rFonts w:ascii="Leelawadee" w:hAnsi="Leelawadee" w:cs="Leelawadee" w:hint="cs"/>
          <w:sz w:val="24"/>
          <w:szCs w:val="24"/>
        </w:rPr>
        <w:t xml:space="preserve"> potential risks to and protect the interests of alleged victims and their families.</w:t>
      </w:r>
    </w:p>
    <w:p w14:paraId="2AF4A776" w14:textId="77777777" w:rsidR="00E91CB0" w:rsidRPr="00E12DA9" w:rsidRDefault="00707917" w:rsidP="00C97E70">
      <w:pPr>
        <w:pStyle w:val="ListParagraph"/>
        <w:numPr>
          <w:ilvl w:val="0"/>
          <w:numId w:val="15"/>
        </w:numPr>
        <w:rPr>
          <w:rFonts w:ascii="Leelawadee" w:hAnsi="Leelawadee" w:cs="Leelawadee"/>
          <w:sz w:val="24"/>
          <w:szCs w:val="24"/>
        </w:rPr>
      </w:pPr>
      <w:r w:rsidRPr="00E12DA9">
        <w:rPr>
          <w:rFonts w:ascii="Leelawadee" w:hAnsi="Leelawadee" w:cs="Leelawadee" w:hint="cs"/>
          <w:sz w:val="24"/>
          <w:szCs w:val="24"/>
        </w:rPr>
        <w:t>Ensure that any potential risks to the person concerned or others which are identified by statutory agencies or other processes, are managed.</w:t>
      </w:r>
    </w:p>
    <w:p w14:paraId="2AF4A777" w14:textId="77777777" w:rsidR="00E91CB0" w:rsidRPr="00E12DA9" w:rsidRDefault="00707917" w:rsidP="00C97E70">
      <w:pPr>
        <w:pStyle w:val="ListParagraph"/>
        <w:numPr>
          <w:ilvl w:val="0"/>
          <w:numId w:val="15"/>
        </w:numPr>
        <w:rPr>
          <w:rFonts w:ascii="Leelawadee" w:hAnsi="Leelawadee" w:cs="Leelawadee"/>
          <w:sz w:val="24"/>
          <w:szCs w:val="24"/>
        </w:rPr>
      </w:pPr>
      <w:r w:rsidRPr="00E12DA9">
        <w:rPr>
          <w:rFonts w:ascii="Leelawadee" w:hAnsi="Leelawadee" w:cs="Leelawadee" w:hint="cs"/>
          <w:sz w:val="24"/>
          <w:szCs w:val="24"/>
        </w:rPr>
        <w:t>Reduce the potential for further concerns or allegations to arise.</w:t>
      </w:r>
    </w:p>
    <w:p w14:paraId="2AF4A778" w14:textId="77777777" w:rsidR="00E91CB0" w:rsidRPr="00E12DA9" w:rsidRDefault="00707917" w:rsidP="00C97E70">
      <w:pPr>
        <w:pStyle w:val="ListParagraph"/>
        <w:numPr>
          <w:ilvl w:val="0"/>
          <w:numId w:val="15"/>
        </w:numPr>
        <w:rPr>
          <w:rFonts w:ascii="Leelawadee" w:hAnsi="Leelawadee" w:cs="Leelawadee"/>
          <w:sz w:val="24"/>
          <w:szCs w:val="24"/>
        </w:rPr>
      </w:pPr>
      <w:r w:rsidRPr="00E12DA9">
        <w:rPr>
          <w:rFonts w:ascii="Leelawadee" w:hAnsi="Leelawadee" w:cs="Leelawadee" w:hint="cs"/>
          <w:sz w:val="24"/>
          <w:szCs w:val="24"/>
        </w:rPr>
        <w:t>Support and enable a clear and transparent investigation process that cannot be unduly influenced by the person concerned.</w:t>
      </w:r>
    </w:p>
    <w:p w14:paraId="2AF4A779" w14:textId="77777777" w:rsidR="00E91CB0" w:rsidRPr="00E12DA9" w:rsidRDefault="00707917" w:rsidP="00C97E70">
      <w:pPr>
        <w:pStyle w:val="ListParagraph"/>
        <w:numPr>
          <w:ilvl w:val="0"/>
          <w:numId w:val="15"/>
        </w:numPr>
        <w:rPr>
          <w:rFonts w:ascii="Leelawadee" w:hAnsi="Leelawadee" w:cs="Leelawadee"/>
          <w:sz w:val="24"/>
          <w:szCs w:val="24"/>
        </w:rPr>
      </w:pPr>
      <w:r w:rsidRPr="00E12DA9">
        <w:rPr>
          <w:rFonts w:ascii="Leelawadee" w:hAnsi="Leelawadee" w:cs="Leelawadee" w:hint="cs"/>
          <w:sz w:val="24"/>
          <w:szCs w:val="24"/>
        </w:rPr>
        <w:t xml:space="preserve">If relevant and necessary, determine what aspects of </w:t>
      </w:r>
      <w:proofErr w:type="gramStart"/>
      <w:r w:rsidRPr="00E12DA9">
        <w:rPr>
          <w:rFonts w:ascii="Leelawadee" w:hAnsi="Leelawadee" w:cs="Leelawadee" w:hint="cs"/>
          <w:sz w:val="24"/>
          <w:szCs w:val="24"/>
        </w:rPr>
        <w:t>ministry</w:t>
      </w:r>
      <w:proofErr w:type="gramEnd"/>
      <w:r w:rsidRPr="00E12DA9">
        <w:rPr>
          <w:rFonts w:ascii="Leelawadee" w:hAnsi="Leelawadee" w:cs="Leelawadee" w:hint="cs"/>
          <w:sz w:val="24"/>
          <w:szCs w:val="24"/>
        </w:rPr>
        <w:t>, office, or role the person concerned will be required to withdraw from.</w:t>
      </w:r>
    </w:p>
    <w:p w14:paraId="2AF4A77A" w14:textId="77777777" w:rsidR="00E91CB0" w:rsidRPr="00E12DA9" w:rsidRDefault="00707917" w:rsidP="00C97E70">
      <w:pPr>
        <w:pStyle w:val="ListParagraph"/>
        <w:numPr>
          <w:ilvl w:val="0"/>
          <w:numId w:val="15"/>
        </w:numPr>
        <w:rPr>
          <w:rFonts w:ascii="Leelawadee" w:hAnsi="Leelawadee" w:cs="Leelawadee"/>
          <w:sz w:val="24"/>
          <w:szCs w:val="24"/>
        </w:rPr>
      </w:pPr>
      <w:r w:rsidRPr="00E12DA9">
        <w:rPr>
          <w:rFonts w:ascii="Leelawadee" w:hAnsi="Leelawadee" w:cs="Leelawadee" w:hint="cs"/>
          <w:sz w:val="24"/>
          <w:szCs w:val="24"/>
        </w:rPr>
        <w:t>Identify practical and emotional support for the person concerned including for Clergy and Religious, a suitable place to reside or a suitable community to belong to.</w:t>
      </w:r>
    </w:p>
    <w:p w14:paraId="2AF4A77B" w14:textId="77777777" w:rsidR="00E91CB0" w:rsidRPr="00E12DA9" w:rsidRDefault="00707917" w:rsidP="00C97E70">
      <w:pPr>
        <w:pStyle w:val="ListParagraph"/>
        <w:numPr>
          <w:ilvl w:val="0"/>
          <w:numId w:val="15"/>
        </w:numPr>
        <w:rPr>
          <w:rFonts w:ascii="Leelawadee" w:hAnsi="Leelawadee" w:cs="Leelawadee"/>
          <w:sz w:val="24"/>
          <w:szCs w:val="24"/>
        </w:rPr>
      </w:pPr>
      <w:r w:rsidRPr="00E12DA9">
        <w:rPr>
          <w:rFonts w:ascii="Leelawadee" w:hAnsi="Leelawadee" w:cs="Leelawadee" w:hint="cs"/>
          <w:sz w:val="24"/>
          <w:szCs w:val="24"/>
        </w:rPr>
        <w:t>Identify and agree the roles and responsibilities of identified personnel from within Church and other involved external agencies.</w:t>
      </w:r>
    </w:p>
    <w:p w14:paraId="2AF4A77C" w14:textId="77777777" w:rsidR="00E91CB0" w:rsidRPr="00DA3634" w:rsidRDefault="00E91CB0" w:rsidP="00DA3634">
      <w:pPr>
        <w:rPr>
          <w:rFonts w:ascii="Leelawadee" w:hAnsi="Leelawadee" w:cs="Leelawadee"/>
          <w:sz w:val="24"/>
          <w:szCs w:val="24"/>
        </w:rPr>
      </w:pPr>
    </w:p>
    <w:p w14:paraId="2AF4A77D"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It is recognised that not all the above will apply in every situation.</w:t>
      </w:r>
    </w:p>
    <w:p w14:paraId="026CA61B" w14:textId="77777777" w:rsidR="00E12DA9" w:rsidRPr="00DA3634" w:rsidRDefault="00E12DA9" w:rsidP="00DA3634">
      <w:pPr>
        <w:rPr>
          <w:rFonts w:ascii="Leelawadee" w:hAnsi="Leelawadee" w:cs="Leelawadee"/>
          <w:sz w:val="24"/>
          <w:szCs w:val="24"/>
        </w:rPr>
      </w:pPr>
    </w:p>
    <w:p w14:paraId="2AF4A77E" w14:textId="148083FE" w:rsidR="00E91CB0" w:rsidRPr="00DA3634" w:rsidRDefault="00E12DA9" w:rsidP="00DA3634">
      <w:pPr>
        <w:rPr>
          <w:rFonts w:ascii="Leelawadee" w:hAnsi="Leelawadee" w:cs="Leelawadee"/>
          <w:sz w:val="24"/>
          <w:szCs w:val="24"/>
        </w:rPr>
      </w:pPr>
      <w:r>
        <w:rPr>
          <w:rFonts w:ascii="Leelawadee" w:hAnsi="Leelawadee" w:cs="Leelawadee"/>
          <w:sz w:val="24"/>
          <w:szCs w:val="24"/>
        </w:rPr>
        <w:t>In</w:t>
      </w:r>
      <w:r w:rsidR="00707917" w:rsidRPr="00DA3634">
        <w:rPr>
          <w:rFonts w:ascii="Leelawadee" w:hAnsi="Leelawadee" w:cs="Leelawadee" w:hint="cs"/>
          <w:sz w:val="24"/>
          <w:szCs w:val="24"/>
        </w:rPr>
        <w:t xml:space="preserve"> signing and adhering to the Safeguarding Plan, there is not a presumption of guilt on the part of the diocese or Religious Congregation.</w:t>
      </w:r>
    </w:p>
    <w:p w14:paraId="021229B8" w14:textId="77777777" w:rsidR="003C043C" w:rsidRPr="00DA3634" w:rsidRDefault="003C043C" w:rsidP="00DA3634">
      <w:pPr>
        <w:rPr>
          <w:rFonts w:ascii="Leelawadee" w:hAnsi="Leelawadee" w:cs="Leelawadee"/>
          <w:sz w:val="24"/>
          <w:szCs w:val="24"/>
        </w:rPr>
      </w:pPr>
    </w:p>
    <w:p w14:paraId="2AF4A77F" w14:textId="77777777" w:rsidR="00E91CB0" w:rsidRPr="00DA3634" w:rsidRDefault="00707917" w:rsidP="00DA3634">
      <w:pPr>
        <w:rPr>
          <w:rFonts w:ascii="Leelawadee" w:hAnsi="Leelawadee" w:cs="Leelawadee"/>
          <w:sz w:val="24"/>
          <w:szCs w:val="24"/>
        </w:rPr>
      </w:pPr>
      <w:hyperlink r:id="rId19">
        <w:r w:rsidRPr="00DA3634">
          <w:rPr>
            <w:rStyle w:val="Hyperlink"/>
            <w:rFonts w:ascii="Leelawadee" w:hAnsi="Leelawadee" w:cs="Leelawadee" w:hint="cs"/>
            <w:sz w:val="24"/>
            <w:szCs w:val="24"/>
          </w:rPr>
          <w:t>More information sheet on safeguarding plans</w:t>
        </w:r>
      </w:hyperlink>
    </w:p>
    <w:p w14:paraId="13B6CE2E" w14:textId="77777777" w:rsidR="003C043C" w:rsidRPr="00DA3634" w:rsidRDefault="003C043C" w:rsidP="00DA3634">
      <w:pPr>
        <w:rPr>
          <w:rFonts w:ascii="Leelawadee" w:hAnsi="Leelawadee" w:cs="Leelawadee"/>
          <w:sz w:val="24"/>
          <w:szCs w:val="24"/>
        </w:rPr>
      </w:pPr>
    </w:p>
    <w:p w14:paraId="3F6EC3CA" w14:textId="3272A7C8" w:rsidR="00E12DA9" w:rsidRDefault="00707917" w:rsidP="00DA3634">
      <w:pPr>
        <w:rPr>
          <w:rFonts w:ascii="Leelawadee" w:hAnsi="Leelawadee" w:cs="Leelawadee"/>
          <w:sz w:val="24"/>
          <w:szCs w:val="24"/>
        </w:rPr>
      </w:pPr>
      <w:r w:rsidRPr="00DA3634">
        <w:rPr>
          <w:rFonts w:ascii="Leelawadee" w:hAnsi="Leelawadee" w:cs="Leelawadee" w:hint="cs"/>
          <w:sz w:val="24"/>
          <w:szCs w:val="24"/>
        </w:rPr>
        <w:t xml:space="preserve">The Safeguarding Plan must be informed by a process of identifying risks or potential risks. This can be done using the </w:t>
      </w:r>
      <w:hyperlink r:id="rId20">
        <w:r w:rsidRPr="00DA3634">
          <w:rPr>
            <w:rStyle w:val="Hyperlink"/>
            <w:rFonts w:ascii="Leelawadee" w:hAnsi="Leelawadee" w:cs="Leelawadee" w:hint="cs"/>
            <w:sz w:val="24"/>
            <w:szCs w:val="24"/>
          </w:rPr>
          <w:t>Risk Information Framework</w:t>
        </w:r>
      </w:hyperlink>
      <w:r w:rsidR="00C82D15">
        <w:rPr>
          <w:rStyle w:val="FootnoteReference"/>
          <w:rFonts w:ascii="Leelawadee" w:hAnsi="Leelawadee" w:cs="Leelawadee"/>
          <w:sz w:val="24"/>
          <w:szCs w:val="24"/>
        </w:rPr>
        <w:footnoteReference w:id="17"/>
      </w:r>
      <w:r w:rsidR="00C82D15">
        <w:rPr>
          <w:rFonts w:ascii="Leelawadee" w:hAnsi="Leelawadee" w:cs="Leelawadee"/>
          <w:sz w:val="24"/>
          <w:szCs w:val="24"/>
        </w:rPr>
        <w:t xml:space="preserve"> </w:t>
      </w:r>
      <w:r w:rsidRPr="00DA3634">
        <w:rPr>
          <w:rFonts w:ascii="Leelawadee" w:hAnsi="Leelawadee" w:cs="Leelawadee" w:hint="cs"/>
          <w:sz w:val="24"/>
          <w:szCs w:val="24"/>
        </w:rPr>
        <w:t xml:space="preserve">or using a different method that clearly identifies the areas of risk to others and the subject of the Safeguarding Plan. </w:t>
      </w:r>
    </w:p>
    <w:p w14:paraId="6FB82C5A" w14:textId="77777777" w:rsidR="00E12DA9" w:rsidRDefault="00E12DA9" w:rsidP="00DA3634">
      <w:pPr>
        <w:rPr>
          <w:rFonts w:ascii="Leelawadee" w:hAnsi="Leelawadee" w:cs="Leelawadee"/>
          <w:sz w:val="24"/>
          <w:szCs w:val="24"/>
        </w:rPr>
      </w:pPr>
    </w:p>
    <w:p w14:paraId="2AF4A780" w14:textId="1759EBCF" w:rsidR="00E91CB0" w:rsidRDefault="00707917" w:rsidP="00DA3634">
      <w:pPr>
        <w:rPr>
          <w:rFonts w:ascii="Leelawadee" w:hAnsi="Leelawadee" w:cs="Leelawadee"/>
          <w:sz w:val="24"/>
          <w:szCs w:val="24"/>
        </w:rPr>
      </w:pPr>
      <w:r w:rsidRPr="00DA3634">
        <w:rPr>
          <w:rFonts w:ascii="Leelawadee" w:hAnsi="Leelawadee" w:cs="Leelawadee" w:hint="cs"/>
          <w:sz w:val="24"/>
          <w:szCs w:val="24"/>
        </w:rPr>
        <w:t>Risks must be clearly identifiable on case records so that they can be linked to any restrictions or supports identified in the Safeguarding Plan.</w:t>
      </w:r>
    </w:p>
    <w:p w14:paraId="65D706AD" w14:textId="77777777" w:rsidR="00E12DA9" w:rsidRPr="00DA3634" w:rsidRDefault="00E12DA9" w:rsidP="00DA3634">
      <w:pPr>
        <w:rPr>
          <w:rFonts w:ascii="Leelawadee" w:hAnsi="Leelawadee" w:cs="Leelawadee"/>
          <w:sz w:val="24"/>
          <w:szCs w:val="24"/>
        </w:rPr>
      </w:pPr>
    </w:p>
    <w:p w14:paraId="2AF4A781"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Risk identification must be informed by current specialist assessments where these are available e.g. those by statutory agencies or other professionals. The appropriateness of inclusion of information from other agencies or individuals should be confirmed with them first.</w:t>
      </w:r>
    </w:p>
    <w:p w14:paraId="6D3B438F" w14:textId="77777777" w:rsidR="00E12DA9" w:rsidRPr="00DA3634" w:rsidRDefault="00E12DA9" w:rsidP="00DA3634">
      <w:pPr>
        <w:rPr>
          <w:rFonts w:ascii="Leelawadee" w:hAnsi="Leelawadee" w:cs="Leelawadee"/>
          <w:sz w:val="24"/>
          <w:szCs w:val="24"/>
        </w:rPr>
      </w:pPr>
    </w:p>
    <w:p w14:paraId="2AF4A782" w14:textId="77777777" w:rsidR="00E91CB0" w:rsidRPr="003115E2" w:rsidRDefault="00707917" w:rsidP="00DA3634">
      <w:pPr>
        <w:rPr>
          <w:rFonts w:ascii="Leelawadee" w:hAnsi="Leelawadee" w:cs="Leelawadee"/>
          <w:color w:val="000000" w:themeColor="text1"/>
          <w:sz w:val="24"/>
          <w:szCs w:val="24"/>
        </w:rPr>
      </w:pPr>
      <w:r w:rsidRPr="003115E2">
        <w:rPr>
          <w:rFonts w:ascii="Leelawadee" w:hAnsi="Leelawadee" w:cs="Leelawadee" w:hint="cs"/>
          <w:color w:val="000000" w:themeColor="text1"/>
          <w:sz w:val="24"/>
          <w:szCs w:val="24"/>
        </w:rPr>
        <w:t>The views of the accused person and, where appropriate, the views of the person who has been harmed, made the allegations, or raised the concern will be sought and included in the Safeguarding Plan.</w:t>
      </w:r>
    </w:p>
    <w:p w14:paraId="3CC87CA7" w14:textId="77777777" w:rsidR="003115E2" w:rsidRPr="003115E2" w:rsidRDefault="003115E2" w:rsidP="00DA3634">
      <w:pPr>
        <w:rPr>
          <w:rFonts w:ascii="Leelawadee" w:hAnsi="Leelawadee" w:cs="Leelawadee"/>
          <w:color w:val="000000" w:themeColor="text1"/>
          <w:sz w:val="24"/>
          <w:szCs w:val="24"/>
        </w:rPr>
      </w:pPr>
    </w:p>
    <w:p w14:paraId="56D33783" w14:textId="77777777" w:rsidR="003115E2" w:rsidRPr="003115E2" w:rsidRDefault="003115E2" w:rsidP="00DA3634">
      <w:pPr>
        <w:rPr>
          <w:rFonts w:ascii="Leelawadee" w:hAnsi="Leelawadee" w:cs="Leelawadee"/>
          <w:color w:val="000000" w:themeColor="text1"/>
          <w:sz w:val="24"/>
          <w:szCs w:val="24"/>
        </w:rPr>
      </w:pPr>
    </w:p>
    <w:p w14:paraId="2AF4A783" w14:textId="77777777" w:rsidR="00E91CB0" w:rsidRPr="003115E2" w:rsidRDefault="00707917" w:rsidP="00DA3634">
      <w:pPr>
        <w:rPr>
          <w:rFonts w:ascii="Leelawadee" w:hAnsi="Leelawadee" w:cs="Leelawadee"/>
          <w:color w:val="000000" w:themeColor="text1"/>
          <w:sz w:val="24"/>
          <w:szCs w:val="24"/>
        </w:rPr>
      </w:pPr>
      <w:r w:rsidRPr="003115E2">
        <w:rPr>
          <w:rFonts w:ascii="Leelawadee" w:hAnsi="Leelawadee" w:cs="Leelawadee" w:hint="cs"/>
          <w:color w:val="000000" w:themeColor="text1"/>
          <w:sz w:val="24"/>
          <w:szCs w:val="24"/>
        </w:rPr>
        <w:t>Unless formally agreed (and recorded) otherwise, it is the diocese in which the priest is incardinated or the Religious Congregation to which the Religious belongs, which is the responsible authority for drawing up, managing, and reviewing a Safeguarding Plan.</w:t>
      </w:r>
    </w:p>
    <w:p w14:paraId="2AF4A787" w14:textId="77777777" w:rsidR="00E91CB0" w:rsidRPr="00DA3634" w:rsidRDefault="00E91CB0" w:rsidP="00DA3634">
      <w:pPr>
        <w:rPr>
          <w:rFonts w:ascii="Leelawadee" w:hAnsi="Leelawadee" w:cs="Leelawadee"/>
          <w:sz w:val="24"/>
          <w:szCs w:val="24"/>
        </w:rPr>
      </w:pPr>
    </w:p>
    <w:p w14:paraId="2AF4A78C" w14:textId="693A78B1" w:rsidR="00E91CB0" w:rsidRPr="003115E2" w:rsidRDefault="00707917" w:rsidP="00DA3634">
      <w:pPr>
        <w:rPr>
          <w:rFonts w:ascii="Leelawadee" w:hAnsi="Leelawadee" w:cs="Leelawadee"/>
          <w:sz w:val="24"/>
          <w:szCs w:val="24"/>
          <w:u w:val="single"/>
        </w:rPr>
      </w:pPr>
      <w:bookmarkStart w:id="32" w:name="12_Support_for_those_Affected_by_Allegat"/>
      <w:bookmarkEnd w:id="32"/>
      <w:r w:rsidRPr="003115E2">
        <w:rPr>
          <w:rFonts w:ascii="Leelawadee" w:hAnsi="Leelawadee" w:cs="Leelawadee" w:hint="cs"/>
          <w:sz w:val="24"/>
          <w:szCs w:val="24"/>
          <w:u w:val="single"/>
        </w:rPr>
        <w:t>Support for those Affected by Allegations of Abuse within the Church setting</w:t>
      </w:r>
      <w:r w:rsidR="003115E2" w:rsidRPr="003115E2">
        <w:rPr>
          <w:rFonts w:ascii="Leelawadee" w:hAnsi="Leelawadee" w:cs="Leelawadee"/>
          <w:sz w:val="24"/>
          <w:szCs w:val="24"/>
          <w:u w:val="single"/>
        </w:rPr>
        <w:t>.</w:t>
      </w:r>
    </w:p>
    <w:p w14:paraId="257EA7F4" w14:textId="77777777" w:rsidR="003115E2" w:rsidRPr="00DA3634" w:rsidRDefault="003115E2" w:rsidP="00DA3634">
      <w:pPr>
        <w:rPr>
          <w:rFonts w:ascii="Leelawadee" w:hAnsi="Leelawadee" w:cs="Leelawadee"/>
          <w:sz w:val="24"/>
          <w:szCs w:val="24"/>
        </w:rPr>
      </w:pPr>
    </w:p>
    <w:p w14:paraId="2AF4A78D" w14:textId="77777777"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This includes allegations of abuse, whether occurring in the past or recently, by a person acting in a church capacity within any parish, religious congregation made by:</w:t>
      </w:r>
    </w:p>
    <w:p w14:paraId="5B2C4823" w14:textId="77777777" w:rsidR="003115E2" w:rsidRDefault="003115E2" w:rsidP="00DA3634">
      <w:pPr>
        <w:rPr>
          <w:rFonts w:ascii="Leelawadee" w:hAnsi="Leelawadee" w:cs="Leelawadee"/>
          <w:sz w:val="24"/>
          <w:szCs w:val="24"/>
        </w:rPr>
      </w:pPr>
    </w:p>
    <w:p w14:paraId="2AF4A78E" w14:textId="01669700" w:rsidR="00E91CB0" w:rsidRPr="003115E2" w:rsidRDefault="00707917" w:rsidP="00C97E70">
      <w:pPr>
        <w:pStyle w:val="ListParagraph"/>
        <w:numPr>
          <w:ilvl w:val="0"/>
          <w:numId w:val="16"/>
        </w:numPr>
        <w:rPr>
          <w:rFonts w:ascii="Leelawadee" w:hAnsi="Leelawadee" w:cs="Leelawadee"/>
          <w:sz w:val="24"/>
          <w:szCs w:val="24"/>
        </w:rPr>
      </w:pPr>
      <w:r w:rsidRPr="003115E2">
        <w:rPr>
          <w:rFonts w:ascii="Leelawadee" w:hAnsi="Leelawadee" w:cs="Leelawadee" w:hint="cs"/>
          <w:sz w:val="24"/>
          <w:szCs w:val="24"/>
        </w:rPr>
        <w:t>All children and young people (under the age of 18 years)</w:t>
      </w:r>
      <w:r w:rsidR="003115E2" w:rsidRPr="003115E2">
        <w:rPr>
          <w:rFonts w:ascii="Leelawadee" w:hAnsi="Leelawadee" w:cs="Leelawadee"/>
          <w:sz w:val="24"/>
          <w:szCs w:val="24"/>
        </w:rPr>
        <w:t>.</w:t>
      </w:r>
      <w:r w:rsidR="003115E2">
        <w:rPr>
          <w:rStyle w:val="FootnoteReference"/>
          <w:rFonts w:ascii="Leelawadee" w:hAnsi="Leelawadee" w:cs="Leelawadee"/>
          <w:sz w:val="24"/>
          <w:szCs w:val="24"/>
        </w:rPr>
        <w:footnoteReference w:id="18"/>
      </w:r>
    </w:p>
    <w:p w14:paraId="2AF4A78F" w14:textId="77777777" w:rsidR="00E91CB0" w:rsidRPr="003115E2" w:rsidRDefault="00707917" w:rsidP="00C97E70">
      <w:pPr>
        <w:pStyle w:val="ListParagraph"/>
        <w:numPr>
          <w:ilvl w:val="0"/>
          <w:numId w:val="16"/>
        </w:numPr>
        <w:rPr>
          <w:rFonts w:ascii="Leelawadee" w:hAnsi="Leelawadee" w:cs="Leelawadee"/>
          <w:sz w:val="24"/>
          <w:szCs w:val="24"/>
        </w:rPr>
      </w:pPr>
      <w:r w:rsidRPr="003115E2">
        <w:rPr>
          <w:rFonts w:ascii="Leelawadee" w:hAnsi="Leelawadee" w:cs="Leelawadee" w:hint="cs"/>
          <w:sz w:val="24"/>
          <w:szCs w:val="24"/>
        </w:rPr>
        <w:t>All adults, regardless of whether the alleged abuse occurred in childhood or as an adult.</w:t>
      </w:r>
    </w:p>
    <w:p w14:paraId="12DF8730" w14:textId="77777777" w:rsidR="003115E2" w:rsidRPr="00DA3634" w:rsidRDefault="003115E2" w:rsidP="00DA3634">
      <w:pPr>
        <w:rPr>
          <w:rFonts w:ascii="Leelawadee" w:hAnsi="Leelawadee" w:cs="Leelawadee"/>
          <w:sz w:val="24"/>
          <w:szCs w:val="24"/>
        </w:rPr>
      </w:pPr>
    </w:p>
    <w:p w14:paraId="2AF4A790"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Where an individual </w:t>
      </w:r>
      <w:proofErr w:type="gramStart"/>
      <w:r w:rsidRPr="00DA3634">
        <w:rPr>
          <w:rFonts w:ascii="Leelawadee" w:hAnsi="Leelawadee" w:cs="Leelawadee" w:hint="cs"/>
          <w:sz w:val="24"/>
          <w:szCs w:val="24"/>
        </w:rPr>
        <w:t>consents</w:t>
      </w:r>
      <w:proofErr w:type="gramEnd"/>
      <w:r w:rsidRPr="00DA3634">
        <w:rPr>
          <w:rFonts w:ascii="Leelawadee" w:hAnsi="Leelawadee" w:cs="Leelawadee" w:hint="cs"/>
          <w:sz w:val="24"/>
          <w:szCs w:val="24"/>
        </w:rPr>
        <w:t xml:space="preserve"> to support being provided, all requests for support must be made to the Head of Safeguarding.</w:t>
      </w:r>
    </w:p>
    <w:p w14:paraId="6158E4CE" w14:textId="77777777" w:rsidR="003115E2" w:rsidRPr="00DA3634" w:rsidRDefault="003115E2" w:rsidP="00DA3634">
      <w:pPr>
        <w:rPr>
          <w:rFonts w:ascii="Leelawadee" w:hAnsi="Leelawadee" w:cs="Leelawadee"/>
          <w:sz w:val="24"/>
          <w:szCs w:val="24"/>
        </w:rPr>
      </w:pPr>
    </w:p>
    <w:p w14:paraId="22BF774A" w14:textId="77777777" w:rsidR="003115E2" w:rsidRDefault="00707917" w:rsidP="00DA3634">
      <w:pPr>
        <w:rPr>
          <w:rFonts w:ascii="Leelawadee" w:hAnsi="Leelawadee" w:cs="Leelawadee"/>
          <w:sz w:val="24"/>
          <w:szCs w:val="24"/>
        </w:rPr>
      </w:pPr>
      <w:r w:rsidRPr="00DA3634">
        <w:rPr>
          <w:rFonts w:ascii="Leelawadee" w:hAnsi="Leelawadee" w:cs="Leelawadee" w:hint="cs"/>
          <w:sz w:val="24"/>
          <w:szCs w:val="24"/>
        </w:rPr>
        <w:t xml:space="preserve">The Church seeks to provide a compassionate, caring, and respectful response to all individuals who have been affected by allegations of abuse within a church setting, and who seek its help and healing. All reasonable efforts will be made to ensure that support is offered to those who seek it, confidentially, quickly, and effectively. </w:t>
      </w:r>
    </w:p>
    <w:p w14:paraId="68A7F80C" w14:textId="77777777" w:rsidR="003115E2" w:rsidRDefault="003115E2" w:rsidP="00DA3634">
      <w:pPr>
        <w:rPr>
          <w:rFonts w:ascii="Leelawadee" w:hAnsi="Leelawadee" w:cs="Leelawadee"/>
          <w:sz w:val="24"/>
          <w:szCs w:val="24"/>
        </w:rPr>
      </w:pPr>
    </w:p>
    <w:p w14:paraId="2AF4A791" w14:textId="53F5C5D3"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Support will be </w:t>
      </w:r>
      <w:r w:rsidR="003115E2" w:rsidRPr="00DA3634">
        <w:rPr>
          <w:rFonts w:ascii="Leelawadee" w:hAnsi="Leelawadee" w:cs="Leelawadee"/>
          <w:sz w:val="24"/>
          <w:szCs w:val="24"/>
        </w:rPr>
        <w:t>focused</w:t>
      </w:r>
      <w:r w:rsidRPr="00DA3634">
        <w:rPr>
          <w:rFonts w:ascii="Leelawadee" w:hAnsi="Leelawadee" w:cs="Leelawadee" w:hint="cs"/>
          <w:sz w:val="24"/>
          <w:szCs w:val="24"/>
        </w:rPr>
        <w:t xml:space="preserve"> on the best interests and welfare of children and adults and where support is provided, it will be done in a manner which respects the individual’s dignity, privacy and safety, and which ensures so far as possible that </w:t>
      </w:r>
      <w:proofErr w:type="gramStart"/>
      <w:r w:rsidRPr="00DA3634">
        <w:rPr>
          <w:rFonts w:ascii="Leelawadee" w:hAnsi="Leelawadee" w:cs="Leelawadee" w:hint="cs"/>
          <w:sz w:val="24"/>
          <w:szCs w:val="24"/>
        </w:rPr>
        <w:t>particular needs</w:t>
      </w:r>
      <w:proofErr w:type="gramEnd"/>
      <w:r w:rsidRPr="00DA3634">
        <w:rPr>
          <w:rFonts w:ascii="Leelawadee" w:hAnsi="Leelawadee" w:cs="Leelawadee" w:hint="cs"/>
          <w:sz w:val="24"/>
          <w:szCs w:val="24"/>
        </w:rPr>
        <w:t xml:space="preserve"> relating to race, culture, age, language, religious beliefs, gender, sexual orientation or disability are addressed.</w:t>
      </w:r>
    </w:p>
    <w:p w14:paraId="6FD2FDAC" w14:textId="77777777" w:rsidR="003115E2" w:rsidRPr="00DA3634" w:rsidRDefault="003115E2" w:rsidP="00DA3634">
      <w:pPr>
        <w:rPr>
          <w:rFonts w:ascii="Leelawadee" w:hAnsi="Leelawadee" w:cs="Leelawadee"/>
          <w:sz w:val="24"/>
          <w:szCs w:val="24"/>
        </w:rPr>
      </w:pPr>
    </w:p>
    <w:p w14:paraId="2AF4A793" w14:textId="453C2D3C"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Church bodies will seek to ensure that the availability of pastoral support is </w:t>
      </w:r>
      <w:proofErr w:type="spellStart"/>
      <w:r w:rsidRPr="00DA3634">
        <w:rPr>
          <w:rFonts w:ascii="Leelawadee" w:hAnsi="Leelawadee" w:cs="Leelawadee" w:hint="cs"/>
          <w:sz w:val="24"/>
          <w:szCs w:val="24"/>
        </w:rPr>
        <w:t>publicised</w:t>
      </w:r>
      <w:proofErr w:type="spellEnd"/>
      <w:r w:rsidRPr="00DA3634">
        <w:rPr>
          <w:rFonts w:ascii="Leelawadee" w:hAnsi="Leelawadee" w:cs="Leelawadee" w:hint="cs"/>
          <w:sz w:val="24"/>
          <w:szCs w:val="24"/>
        </w:rPr>
        <w:t xml:space="preserve"> in Churches or other places where ministry takes place.</w:t>
      </w:r>
      <w:r w:rsidR="003115E2">
        <w:rPr>
          <w:rFonts w:ascii="Leelawadee" w:hAnsi="Leelawadee" w:cs="Leelawadee"/>
          <w:sz w:val="24"/>
          <w:szCs w:val="24"/>
        </w:rPr>
        <w:t xml:space="preserve">  </w:t>
      </w:r>
      <w:r w:rsidRPr="00DA3634">
        <w:rPr>
          <w:rFonts w:ascii="Leelawadee" w:hAnsi="Leelawadee" w:cs="Leelawadee" w:hint="cs"/>
          <w:sz w:val="24"/>
          <w:szCs w:val="24"/>
        </w:rPr>
        <w:t>Where statutory agencies are involved all arrangements for the provision of support will be undertaken in close liaison with these agencies.</w:t>
      </w:r>
    </w:p>
    <w:p w14:paraId="0F1A3080" w14:textId="77777777" w:rsidR="003115E2" w:rsidRPr="00DA3634" w:rsidRDefault="003115E2" w:rsidP="00DA3634">
      <w:pPr>
        <w:rPr>
          <w:rFonts w:ascii="Leelawadee" w:hAnsi="Leelawadee" w:cs="Leelawadee"/>
          <w:sz w:val="24"/>
          <w:szCs w:val="24"/>
        </w:rPr>
      </w:pPr>
    </w:p>
    <w:p w14:paraId="2AF4A794"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The Head of Safeguarding must not take a dual role of supporting the person making an accusation of abuse and supporting the person accused of abuse, although they will act as a point of contact for both.</w:t>
      </w:r>
    </w:p>
    <w:p w14:paraId="18180CBC" w14:textId="77777777" w:rsidR="00E07E2D" w:rsidRDefault="00E07E2D" w:rsidP="00DA3634">
      <w:pPr>
        <w:rPr>
          <w:rFonts w:ascii="Leelawadee" w:hAnsi="Leelawadee" w:cs="Leelawadee"/>
          <w:sz w:val="24"/>
          <w:szCs w:val="24"/>
        </w:rPr>
      </w:pPr>
    </w:p>
    <w:p w14:paraId="296511E8" w14:textId="77777777" w:rsidR="00E07E2D" w:rsidRDefault="00E07E2D" w:rsidP="00DA3634">
      <w:pPr>
        <w:rPr>
          <w:rFonts w:ascii="Leelawadee" w:hAnsi="Leelawadee" w:cs="Leelawadee"/>
          <w:sz w:val="24"/>
          <w:szCs w:val="24"/>
        </w:rPr>
      </w:pPr>
    </w:p>
    <w:p w14:paraId="563E1E06" w14:textId="77777777" w:rsidR="00E07E2D" w:rsidRDefault="00E07E2D" w:rsidP="00DA3634">
      <w:pPr>
        <w:rPr>
          <w:rFonts w:ascii="Leelawadee" w:hAnsi="Leelawadee" w:cs="Leelawadee"/>
          <w:sz w:val="24"/>
          <w:szCs w:val="24"/>
        </w:rPr>
      </w:pPr>
    </w:p>
    <w:p w14:paraId="70214C58" w14:textId="77777777" w:rsidR="00E07E2D" w:rsidRDefault="00E07E2D" w:rsidP="00DA3634">
      <w:pPr>
        <w:rPr>
          <w:rFonts w:ascii="Leelawadee" w:hAnsi="Leelawadee" w:cs="Leelawadee"/>
          <w:sz w:val="24"/>
          <w:szCs w:val="24"/>
        </w:rPr>
      </w:pPr>
    </w:p>
    <w:p w14:paraId="2A7BBFC9" w14:textId="77777777" w:rsidR="00E07E2D" w:rsidRDefault="00E07E2D" w:rsidP="00DA3634">
      <w:pPr>
        <w:rPr>
          <w:rFonts w:ascii="Leelawadee" w:hAnsi="Leelawadee" w:cs="Leelawadee"/>
          <w:sz w:val="24"/>
          <w:szCs w:val="24"/>
        </w:rPr>
      </w:pPr>
    </w:p>
    <w:p w14:paraId="0E566BAE" w14:textId="77777777" w:rsidR="00E07E2D" w:rsidRDefault="00E07E2D" w:rsidP="00DA3634">
      <w:pPr>
        <w:rPr>
          <w:rFonts w:ascii="Leelawadee" w:hAnsi="Leelawadee" w:cs="Leelawadee"/>
          <w:sz w:val="24"/>
          <w:szCs w:val="24"/>
        </w:rPr>
      </w:pPr>
    </w:p>
    <w:p w14:paraId="1FE426CE" w14:textId="77777777" w:rsidR="00E07E2D" w:rsidRPr="00DA3634" w:rsidRDefault="00E07E2D" w:rsidP="00DA3634">
      <w:pPr>
        <w:rPr>
          <w:rFonts w:ascii="Leelawadee" w:hAnsi="Leelawadee" w:cs="Leelawadee"/>
          <w:sz w:val="24"/>
          <w:szCs w:val="24"/>
        </w:rPr>
      </w:pPr>
    </w:p>
    <w:p w14:paraId="2AF4A795"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In respect of individuals alleging abuse, the role of the Head of Safeguarding is to:</w:t>
      </w:r>
    </w:p>
    <w:p w14:paraId="4AEA53A2" w14:textId="77777777" w:rsidR="00E07E2D" w:rsidRPr="00DA3634" w:rsidRDefault="00E07E2D" w:rsidP="00DA3634">
      <w:pPr>
        <w:rPr>
          <w:rFonts w:ascii="Leelawadee" w:hAnsi="Leelawadee" w:cs="Leelawadee"/>
          <w:sz w:val="24"/>
          <w:szCs w:val="24"/>
        </w:rPr>
      </w:pPr>
    </w:p>
    <w:p w14:paraId="2AF4A796" w14:textId="380DC9D4" w:rsidR="00E91CB0" w:rsidRPr="00E07E2D" w:rsidRDefault="00707917" w:rsidP="00C97E70">
      <w:pPr>
        <w:pStyle w:val="ListParagraph"/>
        <w:numPr>
          <w:ilvl w:val="0"/>
          <w:numId w:val="17"/>
        </w:numPr>
        <w:rPr>
          <w:rFonts w:ascii="Leelawadee" w:hAnsi="Leelawadee" w:cs="Leelawadee"/>
          <w:sz w:val="24"/>
          <w:szCs w:val="24"/>
        </w:rPr>
      </w:pPr>
      <w:r w:rsidRPr="00E07E2D">
        <w:rPr>
          <w:rFonts w:ascii="Leelawadee" w:hAnsi="Leelawadee" w:cs="Leelawadee" w:hint="cs"/>
          <w:sz w:val="24"/>
          <w:szCs w:val="24"/>
        </w:rPr>
        <w:t>Be a point of contact or identify a point of contact for victims/survivors/family members, for the purpose of providing written and verbal updates, at regular agreed intervals, in relation to case management (not claims management)</w:t>
      </w:r>
      <w:r w:rsidR="00E07E2D" w:rsidRPr="00E07E2D">
        <w:rPr>
          <w:rFonts w:ascii="Leelawadee" w:hAnsi="Leelawadee" w:cs="Leelawadee"/>
          <w:sz w:val="24"/>
          <w:szCs w:val="24"/>
        </w:rPr>
        <w:t>.</w:t>
      </w:r>
    </w:p>
    <w:p w14:paraId="3F3A4F50" w14:textId="77777777" w:rsidR="00E07E2D" w:rsidRPr="00DA3634" w:rsidRDefault="00E07E2D" w:rsidP="00DA3634">
      <w:pPr>
        <w:rPr>
          <w:rFonts w:ascii="Leelawadee" w:hAnsi="Leelawadee" w:cs="Leelawadee"/>
          <w:sz w:val="24"/>
          <w:szCs w:val="24"/>
        </w:rPr>
      </w:pPr>
    </w:p>
    <w:p w14:paraId="2AF4A797" w14:textId="77777777" w:rsidR="00E91CB0" w:rsidRPr="00E07E2D" w:rsidRDefault="00707917" w:rsidP="00C97E70">
      <w:pPr>
        <w:pStyle w:val="ListParagraph"/>
        <w:numPr>
          <w:ilvl w:val="0"/>
          <w:numId w:val="17"/>
        </w:numPr>
        <w:rPr>
          <w:rFonts w:ascii="Leelawadee" w:hAnsi="Leelawadee" w:cs="Leelawadee"/>
          <w:sz w:val="24"/>
          <w:szCs w:val="24"/>
        </w:rPr>
      </w:pPr>
      <w:r w:rsidRPr="00E07E2D">
        <w:rPr>
          <w:rFonts w:ascii="Leelawadee" w:hAnsi="Leelawadee" w:cs="Leelawadee" w:hint="cs"/>
          <w:sz w:val="24"/>
          <w:szCs w:val="24"/>
        </w:rPr>
        <w:t>Identify support needs and how these will be met, in consultation with statutory authorities where appropriate.</w:t>
      </w:r>
    </w:p>
    <w:p w14:paraId="423175D4" w14:textId="77777777" w:rsidR="00E07E2D" w:rsidRPr="00DA3634" w:rsidRDefault="00E07E2D" w:rsidP="00DA3634">
      <w:pPr>
        <w:rPr>
          <w:rFonts w:ascii="Leelawadee" w:hAnsi="Leelawadee" w:cs="Leelawadee"/>
          <w:sz w:val="24"/>
          <w:szCs w:val="24"/>
        </w:rPr>
      </w:pPr>
    </w:p>
    <w:p w14:paraId="2AF4A798" w14:textId="77777777" w:rsidR="00E91CB0" w:rsidRPr="00E07E2D" w:rsidRDefault="00707917" w:rsidP="00C97E70">
      <w:pPr>
        <w:pStyle w:val="ListParagraph"/>
        <w:numPr>
          <w:ilvl w:val="0"/>
          <w:numId w:val="17"/>
        </w:numPr>
        <w:rPr>
          <w:rFonts w:ascii="Leelawadee" w:hAnsi="Leelawadee" w:cs="Leelawadee"/>
          <w:sz w:val="24"/>
          <w:szCs w:val="24"/>
        </w:rPr>
      </w:pPr>
      <w:r w:rsidRPr="00E07E2D">
        <w:rPr>
          <w:rFonts w:ascii="Leelawadee" w:hAnsi="Leelawadee" w:cs="Leelawadee" w:hint="cs"/>
          <w:sz w:val="24"/>
          <w:szCs w:val="24"/>
        </w:rPr>
        <w:t xml:space="preserve">Ensure that anybody appointed to provide support does not have </w:t>
      </w:r>
      <w:proofErr w:type="gramStart"/>
      <w:r w:rsidRPr="00E07E2D">
        <w:rPr>
          <w:rFonts w:ascii="Leelawadee" w:hAnsi="Leelawadee" w:cs="Leelawadee" w:hint="cs"/>
          <w:sz w:val="24"/>
          <w:szCs w:val="24"/>
        </w:rPr>
        <w:t>role</w:t>
      </w:r>
      <w:proofErr w:type="gramEnd"/>
      <w:r w:rsidRPr="00E07E2D">
        <w:rPr>
          <w:rFonts w:ascii="Leelawadee" w:hAnsi="Leelawadee" w:cs="Leelawadee" w:hint="cs"/>
          <w:sz w:val="24"/>
          <w:szCs w:val="24"/>
        </w:rPr>
        <w:t xml:space="preserve"> in case management, claims management or penal/disciplinary processes within the Church.</w:t>
      </w:r>
    </w:p>
    <w:p w14:paraId="2AF4A79A" w14:textId="77777777" w:rsidR="00E91CB0" w:rsidRPr="00DA3634" w:rsidRDefault="00E91CB0" w:rsidP="00DA3634">
      <w:pPr>
        <w:rPr>
          <w:rFonts w:ascii="Leelawadee" w:hAnsi="Leelawadee" w:cs="Leelawadee"/>
          <w:sz w:val="24"/>
          <w:szCs w:val="24"/>
        </w:rPr>
      </w:pPr>
    </w:p>
    <w:p w14:paraId="2AF4A79F"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The Head of Safeguarding must not deal with or discuss claims that are being made by a victim/survivor but must refer them to the diocesan or congregational Insurance Officer.</w:t>
      </w:r>
    </w:p>
    <w:p w14:paraId="00EAC331" w14:textId="77777777" w:rsidR="00FC48E9" w:rsidRPr="00DA3634" w:rsidRDefault="00FC48E9" w:rsidP="00DA3634">
      <w:pPr>
        <w:rPr>
          <w:rFonts w:ascii="Leelawadee" w:hAnsi="Leelawadee" w:cs="Leelawadee"/>
          <w:sz w:val="24"/>
          <w:szCs w:val="24"/>
        </w:rPr>
      </w:pPr>
    </w:p>
    <w:p w14:paraId="2AF4A7A0" w14:textId="0912BE98" w:rsidR="00E91CB0" w:rsidRDefault="00707917" w:rsidP="00DA3634">
      <w:r w:rsidRPr="00DA3634">
        <w:rPr>
          <w:rFonts w:ascii="Leelawadee" w:hAnsi="Leelawadee" w:cs="Leelawadee" w:hint="cs"/>
          <w:sz w:val="24"/>
          <w:szCs w:val="24"/>
        </w:rPr>
        <w:t>It is the responsibility of Head of Safeguarding to assist Bishops and Religious Congregation Leaders in identifying suitably skilled, experienced, and supervised individuals to provide routine pastoral support</w:t>
      </w:r>
      <w:r w:rsidR="00FC48E9">
        <w:t>.</w:t>
      </w:r>
      <w:r w:rsidR="00FC48E9">
        <w:rPr>
          <w:rStyle w:val="FootnoteReference"/>
        </w:rPr>
        <w:footnoteReference w:id="19"/>
      </w:r>
    </w:p>
    <w:p w14:paraId="79F9C4F7" w14:textId="77777777" w:rsidR="00FC48E9" w:rsidRPr="00DA3634" w:rsidRDefault="00FC48E9" w:rsidP="00DA3634">
      <w:pPr>
        <w:rPr>
          <w:rFonts w:ascii="Leelawadee" w:hAnsi="Leelawadee" w:cs="Leelawadee"/>
          <w:sz w:val="24"/>
          <w:szCs w:val="24"/>
        </w:rPr>
      </w:pPr>
    </w:p>
    <w:p w14:paraId="2AF4A7A1"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Where an individual requests support beyond routine pastoral support, such as the provision of formal counselling, or financial support, this must be directed by the Head of Safeguarding with their recommendations, to the insurance Officer. The Insurance Officer must liaise with the Insurers, before </w:t>
      </w:r>
      <w:proofErr w:type="gramStart"/>
      <w:r w:rsidRPr="00DA3634">
        <w:rPr>
          <w:rFonts w:ascii="Leelawadee" w:hAnsi="Leelawadee" w:cs="Leelawadee" w:hint="cs"/>
          <w:sz w:val="24"/>
          <w:szCs w:val="24"/>
        </w:rPr>
        <w:t>referring</w:t>
      </w:r>
      <w:proofErr w:type="gramEnd"/>
      <w:r w:rsidRPr="00DA3634">
        <w:rPr>
          <w:rFonts w:ascii="Leelawadee" w:hAnsi="Leelawadee" w:cs="Leelawadee" w:hint="cs"/>
          <w:sz w:val="24"/>
          <w:szCs w:val="24"/>
        </w:rPr>
        <w:t xml:space="preserve"> the request to the Trustees to decide on the extent and nature of any support to be offered. Where appropriate, the requirements of the Charity Commission will be followed.</w:t>
      </w:r>
    </w:p>
    <w:p w14:paraId="512C2BAB" w14:textId="77777777" w:rsidR="00FC48E9" w:rsidRPr="00DA3634" w:rsidRDefault="00FC48E9" w:rsidP="00DA3634">
      <w:pPr>
        <w:rPr>
          <w:rFonts w:ascii="Leelawadee" w:hAnsi="Leelawadee" w:cs="Leelawadee"/>
          <w:sz w:val="24"/>
          <w:szCs w:val="24"/>
        </w:rPr>
      </w:pPr>
    </w:p>
    <w:p w14:paraId="2AF4A7A2"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Where the Trustees have agreed that formal counselling or financial support may be appropriate, the Head of Safeguarding will arrange this. There will be a written agreement between the Church and the individual setting out the parameters of the support to be offered by the Church. This, and any other written communication or documents relevant to the issue of support, will be kept by the diocese or the religious congregation. A record of the support provided should also be kept on the safeguarding file.</w:t>
      </w:r>
    </w:p>
    <w:p w14:paraId="1CFB4B1B" w14:textId="77777777" w:rsidR="00FC48E9" w:rsidRPr="00DA3634" w:rsidRDefault="00FC48E9" w:rsidP="00DA3634">
      <w:pPr>
        <w:rPr>
          <w:rFonts w:ascii="Leelawadee" w:hAnsi="Leelawadee" w:cs="Leelawadee"/>
          <w:sz w:val="24"/>
          <w:szCs w:val="24"/>
        </w:rPr>
      </w:pPr>
    </w:p>
    <w:p w14:paraId="2AF4A7A3"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It is the responsibility of the Bishop/Religious Congregation Leader to arrange the provision of support for individuals accused of abuse, where they are required to do so.</w:t>
      </w:r>
    </w:p>
    <w:p w14:paraId="2DB79434" w14:textId="77777777" w:rsidR="00FC48E9" w:rsidRPr="00DA3634" w:rsidRDefault="00FC48E9" w:rsidP="00DA3634">
      <w:pPr>
        <w:rPr>
          <w:rFonts w:ascii="Leelawadee" w:hAnsi="Leelawadee" w:cs="Leelawadee"/>
          <w:sz w:val="24"/>
          <w:szCs w:val="24"/>
        </w:rPr>
      </w:pPr>
    </w:p>
    <w:p w14:paraId="13B98A82" w14:textId="77777777" w:rsidR="00FC48E9" w:rsidRDefault="00707917" w:rsidP="00DA3634">
      <w:pPr>
        <w:rPr>
          <w:rFonts w:ascii="Leelawadee" w:hAnsi="Leelawadee" w:cs="Leelawadee"/>
          <w:sz w:val="24"/>
          <w:szCs w:val="24"/>
        </w:rPr>
      </w:pPr>
      <w:r w:rsidRPr="00DA3634">
        <w:rPr>
          <w:rFonts w:ascii="Leelawadee" w:hAnsi="Leelawadee" w:cs="Leelawadee" w:hint="cs"/>
          <w:sz w:val="24"/>
          <w:szCs w:val="24"/>
        </w:rPr>
        <w:t>Pastoral support is a right for all members of the Catholic Church in England and Wales</w:t>
      </w:r>
      <w:r w:rsidR="00FC48E9">
        <w:rPr>
          <w:rStyle w:val="FootnoteReference"/>
          <w:rFonts w:ascii="Leelawadee" w:hAnsi="Leelawadee" w:cs="Leelawadee"/>
          <w:sz w:val="24"/>
          <w:szCs w:val="24"/>
        </w:rPr>
        <w:footnoteReference w:id="20"/>
      </w:r>
      <w:r w:rsidR="00FC48E9">
        <w:t xml:space="preserve"> </w:t>
      </w:r>
      <w:r w:rsidRPr="00DA3634">
        <w:rPr>
          <w:rFonts w:ascii="Leelawadee" w:hAnsi="Leelawadee" w:cs="Leelawadee" w:hint="cs"/>
          <w:sz w:val="24"/>
          <w:szCs w:val="24"/>
        </w:rPr>
        <w:t xml:space="preserve">and will be extended to any individual who is suspected of causing harm or who has caused harm to a child or adult at risk. </w:t>
      </w:r>
    </w:p>
    <w:p w14:paraId="2AF4A7A4" w14:textId="0305E1F1"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Pastoral support will be provided in a way that enables an individual to participate in the life of the Church, whilst keeping others safe through the management of risks.</w:t>
      </w:r>
    </w:p>
    <w:p w14:paraId="2BABE183" w14:textId="77777777" w:rsidR="00FC48E9" w:rsidRDefault="00FC48E9" w:rsidP="00DA3634">
      <w:pPr>
        <w:rPr>
          <w:rFonts w:ascii="Leelawadee" w:hAnsi="Leelawadee" w:cs="Leelawadee"/>
          <w:sz w:val="24"/>
          <w:szCs w:val="24"/>
        </w:rPr>
      </w:pPr>
    </w:p>
    <w:p w14:paraId="2AF4A7A5" w14:textId="5684E3C3" w:rsidR="00E91CB0" w:rsidRDefault="00707917" w:rsidP="00DA3634">
      <w:pPr>
        <w:rPr>
          <w:rFonts w:ascii="Leelawadee" w:hAnsi="Leelawadee" w:cs="Leelawadee"/>
          <w:sz w:val="24"/>
          <w:szCs w:val="24"/>
        </w:rPr>
      </w:pPr>
      <w:r w:rsidRPr="00DA3634">
        <w:rPr>
          <w:rFonts w:ascii="Leelawadee" w:hAnsi="Leelawadee" w:cs="Leelawadee" w:hint="cs"/>
          <w:sz w:val="24"/>
          <w:szCs w:val="24"/>
        </w:rPr>
        <w:t>In respect of the accused person, the role of the Head of Safeguarding is to:</w:t>
      </w:r>
    </w:p>
    <w:p w14:paraId="1FAC8283" w14:textId="77777777" w:rsidR="00FC48E9" w:rsidRPr="00DA3634" w:rsidRDefault="00FC48E9" w:rsidP="00DA3634">
      <w:pPr>
        <w:rPr>
          <w:rFonts w:ascii="Leelawadee" w:hAnsi="Leelawadee" w:cs="Leelawadee"/>
          <w:sz w:val="24"/>
          <w:szCs w:val="24"/>
        </w:rPr>
      </w:pPr>
    </w:p>
    <w:p w14:paraId="2AF4A7A6" w14:textId="77777777" w:rsidR="00E91CB0" w:rsidRPr="00FC48E9" w:rsidRDefault="00707917" w:rsidP="00C97E70">
      <w:pPr>
        <w:pStyle w:val="ListParagraph"/>
        <w:numPr>
          <w:ilvl w:val="0"/>
          <w:numId w:val="18"/>
        </w:numPr>
        <w:rPr>
          <w:rFonts w:ascii="Leelawadee" w:hAnsi="Leelawadee" w:cs="Leelawadee"/>
          <w:sz w:val="24"/>
          <w:szCs w:val="24"/>
        </w:rPr>
      </w:pPr>
      <w:r w:rsidRPr="00FC48E9">
        <w:rPr>
          <w:rFonts w:ascii="Leelawadee" w:hAnsi="Leelawadee" w:cs="Leelawadee" w:hint="cs"/>
          <w:sz w:val="24"/>
          <w:szCs w:val="24"/>
        </w:rPr>
        <w:t>Be a point of contact or identify a point of contact for the person who is accused of abuse, for the purpose of providing written and verbal updates, at regular agreed intervals, in relation to case management.</w:t>
      </w:r>
    </w:p>
    <w:p w14:paraId="7FD1B78D" w14:textId="77777777" w:rsidR="00FC48E9" w:rsidRPr="00DA3634" w:rsidRDefault="00FC48E9" w:rsidP="00DA3634">
      <w:pPr>
        <w:rPr>
          <w:rFonts w:ascii="Leelawadee" w:hAnsi="Leelawadee" w:cs="Leelawadee"/>
          <w:sz w:val="24"/>
          <w:szCs w:val="24"/>
        </w:rPr>
      </w:pPr>
    </w:p>
    <w:p w14:paraId="2AF4A7A7" w14:textId="77777777" w:rsidR="00E91CB0" w:rsidRPr="00FC48E9" w:rsidRDefault="00707917" w:rsidP="00C97E70">
      <w:pPr>
        <w:pStyle w:val="ListParagraph"/>
        <w:numPr>
          <w:ilvl w:val="0"/>
          <w:numId w:val="18"/>
        </w:numPr>
        <w:rPr>
          <w:rFonts w:ascii="Leelawadee" w:hAnsi="Leelawadee" w:cs="Leelawadee"/>
          <w:sz w:val="24"/>
          <w:szCs w:val="24"/>
        </w:rPr>
      </w:pPr>
      <w:r w:rsidRPr="00FC48E9">
        <w:rPr>
          <w:rFonts w:ascii="Leelawadee" w:hAnsi="Leelawadee" w:cs="Leelawadee" w:hint="cs"/>
          <w:sz w:val="24"/>
          <w:szCs w:val="24"/>
        </w:rPr>
        <w:t>Where required, participate in meetings to identify support needs.</w:t>
      </w:r>
    </w:p>
    <w:p w14:paraId="427A18C2" w14:textId="77777777" w:rsidR="00FC48E9" w:rsidRPr="00DA3634" w:rsidRDefault="00FC48E9" w:rsidP="00DA3634">
      <w:pPr>
        <w:rPr>
          <w:rFonts w:ascii="Leelawadee" w:hAnsi="Leelawadee" w:cs="Leelawadee"/>
          <w:sz w:val="24"/>
          <w:szCs w:val="24"/>
        </w:rPr>
      </w:pPr>
    </w:p>
    <w:p w14:paraId="2AF4A7A8" w14:textId="77777777" w:rsidR="00E91CB0" w:rsidRPr="00FC48E9" w:rsidRDefault="00707917" w:rsidP="00C97E70">
      <w:pPr>
        <w:pStyle w:val="ListParagraph"/>
        <w:numPr>
          <w:ilvl w:val="0"/>
          <w:numId w:val="18"/>
        </w:numPr>
        <w:rPr>
          <w:rFonts w:ascii="Leelawadee" w:hAnsi="Leelawadee" w:cs="Leelawadee"/>
          <w:sz w:val="24"/>
          <w:szCs w:val="24"/>
        </w:rPr>
      </w:pPr>
      <w:r w:rsidRPr="00FC48E9">
        <w:rPr>
          <w:rFonts w:ascii="Leelawadee" w:hAnsi="Leelawadee" w:cs="Leelawadee" w:hint="cs"/>
          <w:sz w:val="24"/>
          <w:szCs w:val="24"/>
        </w:rPr>
        <w:t>Ensure that identified support needs are referred to the Bishop/Religious Congregation Leader of their delegate, who is responsible for addressing agreed needs, including identifying a named support person who does not any role in case management or penal/disciplinary processes.</w:t>
      </w:r>
    </w:p>
    <w:p w14:paraId="6FBFAB4B" w14:textId="77777777" w:rsidR="00FC48E9" w:rsidRPr="00DA3634" w:rsidRDefault="00FC48E9" w:rsidP="00DA3634">
      <w:pPr>
        <w:rPr>
          <w:rFonts w:ascii="Leelawadee" w:hAnsi="Leelawadee" w:cs="Leelawadee"/>
          <w:sz w:val="24"/>
          <w:szCs w:val="24"/>
        </w:rPr>
      </w:pPr>
    </w:p>
    <w:p w14:paraId="2AF4A7AA" w14:textId="3F59B224" w:rsidR="00E91CB0" w:rsidRPr="00FF4AC6" w:rsidRDefault="00707917" w:rsidP="00C97E70">
      <w:pPr>
        <w:pStyle w:val="ListParagraph"/>
        <w:numPr>
          <w:ilvl w:val="0"/>
          <w:numId w:val="18"/>
        </w:numPr>
        <w:rPr>
          <w:rFonts w:ascii="Leelawadee" w:hAnsi="Leelawadee" w:cs="Leelawadee"/>
          <w:sz w:val="24"/>
          <w:szCs w:val="24"/>
        </w:rPr>
      </w:pPr>
      <w:r w:rsidRPr="00FF4AC6">
        <w:rPr>
          <w:rFonts w:ascii="Leelawadee" w:hAnsi="Leelawadee" w:cs="Leelawadee" w:hint="cs"/>
          <w:sz w:val="24"/>
          <w:szCs w:val="24"/>
        </w:rPr>
        <w:t>Manage risk using mechanisms including temporary removal from ministry and Safeguarding Plans.</w:t>
      </w:r>
    </w:p>
    <w:p w14:paraId="1E3CF7B4" w14:textId="77777777" w:rsidR="00FC48E9" w:rsidRPr="00DA3634" w:rsidRDefault="00FC48E9" w:rsidP="00DA3634">
      <w:pPr>
        <w:rPr>
          <w:rFonts w:ascii="Leelawadee" w:hAnsi="Leelawadee" w:cs="Leelawadee"/>
          <w:sz w:val="24"/>
          <w:szCs w:val="24"/>
        </w:rPr>
      </w:pPr>
    </w:p>
    <w:p w14:paraId="2AF4A7AF" w14:textId="77777777" w:rsidR="00E91CB0" w:rsidRPr="00FF4AC6" w:rsidRDefault="00707917" w:rsidP="00C97E70">
      <w:pPr>
        <w:pStyle w:val="ListParagraph"/>
        <w:numPr>
          <w:ilvl w:val="0"/>
          <w:numId w:val="18"/>
        </w:numPr>
        <w:rPr>
          <w:rFonts w:ascii="Leelawadee" w:hAnsi="Leelawadee" w:cs="Leelawadee"/>
          <w:sz w:val="24"/>
          <w:szCs w:val="24"/>
        </w:rPr>
      </w:pPr>
      <w:r w:rsidRPr="00FF4AC6">
        <w:rPr>
          <w:rFonts w:ascii="Leelawadee" w:hAnsi="Leelawadee" w:cs="Leelawadee" w:hint="cs"/>
          <w:sz w:val="24"/>
          <w:szCs w:val="24"/>
        </w:rPr>
        <w:t>Commission an independent assessment where this is identified as appropriate.</w:t>
      </w:r>
    </w:p>
    <w:p w14:paraId="2AF4A7B0" w14:textId="77777777" w:rsidR="00E91CB0" w:rsidRPr="00DA3634" w:rsidRDefault="00E91CB0" w:rsidP="00DA3634">
      <w:pPr>
        <w:rPr>
          <w:rFonts w:ascii="Leelawadee" w:hAnsi="Leelawadee" w:cs="Leelawadee"/>
          <w:sz w:val="24"/>
          <w:szCs w:val="24"/>
        </w:rPr>
      </w:pPr>
    </w:p>
    <w:p w14:paraId="2AF4A7B1"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In appropriate circumstances, such as where there has been a criminal trial or publicity about cases of abuse which has affected a parish, as soon as practicable, and in liaison with the statutory authorities and where appropriate the Insurers, the Bishop/Religious Congregation Leader and Head of Safeguarding will arrange with the priest in charge to visit the parish or local community where abuse has or is alleged to have occurred.</w:t>
      </w:r>
    </w:p>
    <w:p w14:paraId="0891D2FE" w14:textId="77777777" w:rsidR="00FF4AC6" w:rsidRPr="00DA3634" w:rsidRDefault="00FF4AC6" w:rsidP="00DA3634">
      <w:pPr>
        <w:rPr>
          <w:rFonts w:ascii="Leelawadee" w:hAnsi="Leelawadee" w:cs="Leelawadee"/>
          <w:sz w:val="24"/>
          <w:szCs w:val="24"/>
        </w:rPr>
      </w:pPr>
    </w:p>
    <w:p w14:paraId="2AF4A7B2" w14:textId="13B2EBD8"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The aim of pastoral support for a parish or local community is to bring about community understanding/awareness and healing. The Bishop/Religious Congregation Leader’s presence in the parish of apostolic work of the local community of religious signifies leadership and is </w:t>
      </w:r>
      <w:r w:rsidR="00FF4AC6">
        <w:rPr>
          <w:rFonts w:ascii="Leelawadee" w:hAnsi="Leelawadee" w:cs="Leelawadee"/>
          <w:sz w:val="24"/>
          <w:szCs w:val="24"/>
        </w:rPr>
        <w:t xml:space="preserve">a </w:t>
      </w:r>
      <w:r w:rsidRPr="00DA3634">
        <w:rPr>
          <w:rFonts w:ascii="Leelawadee" w:hAnsi="Leelawadee" w:cs="Leelawadee" w:hint="cs"/>
          <w:sz w:val="24"/>
          <w:szCs w:val="24"/>
        </w:rPr>
        <w:t>voice that can acknowledge the pain of the parish or local community and offer a strong lead to a wounded community. In those parishes supplied by religious congregations, both the Bishop and the Congregation Leader should visit.</w:t>
      </w:r>
    </w:p>
    <w:p w14:paraId="0DB1155E" w14:textId="77777777" w:rsidR="00FF4AC6" w:rsidRPr="00DA3634" w:rsidRDefault="00FF4AC6" w:rsidP="00DA3634">
      <w:pPr>
        <w:rPr>
          <w:rFonts w:ascii="Leelawadee" w:hAnsi="Leelawadee" w:cs="Leelawadee"/>
          <w:sz w:val="24"/>
          <w:szCs w:val="24"/>
        </w:rPr>
      </w:pPr>
    </w:p>
    <w:p w14:paraId="2AF4A7B3"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The purpose of the visit by the Bishop/Congregation Leader is to:</w:t>
      </w:r>
    </w:p>
    <w:p w14:paraId="15CA4798" w14:textId="77777777" w:rsidR="00FF4AC6" w:rsidRPr="00DA3634" w:rsidRDefault="00FF4AC6" w:rsidP="00DA3634">
      <w:pPr>
        <w:rPr>
          <w:rFonts w:ascii="Leelawadee" w:hAnsi="Leelawadee" w:cs="Leelawadee"/>
          <w:sz w:val="24"/>
          <w:szCs w:val="24"/>
        </w:rPr>
      </w:pPr>
    </w:p>
    <w:p w14:paraId="2AF4A7B4" w14:textId="77777777" w:rsidR="00E91CB0" w:rsidRPr="00FF4AC6" w:rsidRDefault="00707917" w:rsidP="00C97E70">
      <w:pPr>
        <w:pStyle w:val="ListParagraph"/>
        <w:numPr>
          <w:ilvl w:val="0"/>
          <w:numId w:val="19"/>
        </w:numPr>
        <w:rPr>
          <w:rFonts w:ascii="Leelawadee" w:hAnsi="Leelawadee" w:cs="Leelawadee"/>
          <w:sz w:val="24"/>
          <w:szCs w:val="24"/>
        </w:rPr>
      </w:pPr>
      <w:r w:rsidRPr="00FF4AC6">
        <w:rPr>
          <w:rFonts w:ascii="Leelawadee" w:hAnsi="Leelawadee" w:cs="Leelawadee" w:hint="cs"/>
          <w:sz w:val="24"/>
          <w:szCs w:val="24"/>
        </w:rPr>
        <w:t>Begin to identify the pastoral support needs of the community and agree how they can best be addressed.</w:t>
      </w:r>
    </w:p>
    <w:p w14:paraId="256C5A76" w14:textId="77777777" w:rsidR="00FF4AC6" w:rsidRPr="00DA3634" w:rsidRDefault="00FF4AC6" w:rsidP="00DA3634">
      <w:pPr>
        <w:rPr>
          <w:rFonts w:ascii="Leelawadee" w:hAnsi="Leelawadee" w:cs="Leelawadee"/>
          <w:sz w:val="24"/>
          <w:szCs w:val="24"/>
        </w:rPr>
      </w:pPr>
    </w:p>
    <w:p w14:paraId="2AF4A7B5" w14:textId="77777777" w:rsidR="00E91CB0" w:rsidRPr="00FF4AC6" w:rsidRDefault="00707917" w:rsidP="00C97E70">
      <w:pPr>
        <w:pStyle w:val="ListParagraph"/>
        <w:numPr>
          <w:ilvl w:val="0"/>
          <w:numId w:val="19"/>
        </w:numPr>
        <w:rPr>
          <w:rFonts w:ascii="Leelawadee" w:hAnsi="Leelawadee" w:cs="Leelawadee"/>
          <w:sz w:val="24"/>
          <w:szCs w:val="24"/>
        </w:rPr>
      </w:pPr>
      <w:r w:rsidRPr="00FF4AC6">
        <w:rPr>
          <w:rFonts w:ascii="Leelawadee" w:hAnsi="Leelawadee" w:cs="Leelawadee" w:hint="cs"/>
          <w:sz w:val="24"/>
          <w:szCs w:val="24"/>
        </w:rPr>
        <w:t>Advise on how to access individual pastoral support, in conjunction with the Head of Safeguarding.</w:t>
      </w:r>
    </w:p>
    <w:p w14:paraId="2AF4A7B6" w14:textId="77777777" w:rsidR="00E91CB0" w:rsidRPr="00DA3634" w:rsidRDefault="00E91CB0" w:rsidP="00DA3634">
      <w:pPr>
        <w:rPr>
          <w:rFonts w:ascii="Leelawadee" w:hAnsi="Leelawadee" w:cs="Leelawadee"/>
          <w:sz w:val="24"/>
          <w:szCs w:val="24"/>
        </w:rPr>
      </w:pPr>
    </w:p>
    <w:p w14:paraId="7F01C6E4" w14:textId="77777777" w:rsidR="004D2A03" w:rsidRDefault="00707917" w:rsidP="00DA3634">
      <w:pPr>
        <w:rPr>
          <w:rFonts w:ascii="Leelawadee" w:hAnsi="Leelawadee" w:cs="Leelawadee"/>
          <w:sz w:val="24"/>
          <w:szCs w:val="24"/>
        </w:rPr>
      </w:pPr>
      <w:r w:rsidRPr="00DA3634">
        <w:rPr>
          <w:rFonts w:ascii="Leelawadee" w:hAnsi="Leelawadee" w:cs="Leelawadee" w:hint="cs"/>
          <w:sz w:val="24"/>
          <w:szCs w:val="24"/>
        </w:rPr>
        <w:t xml:space="preserve">The Head of Safeguarding and other appropriate members of the community will arrange for agreed plans </w:t>
      </w:r>
      <w:proofErr w:type="gramStart"/>
      <w:r w:rsidRPr="00DA3634">
        <w:rPr>
          <w:rFonts w:ascii="Leelawadee" w:hAnsi="Leelawadee" w:cs="Leelawadee" w:hint="cs"/>
          <w:sz w:val="24"/>
          <w:szCs w:val="24"/>
        </w:rPr>
        <w:t>of</w:t>
      </w:r>
      <w:proofErr w:type="gramEnd"/>
      <w:r w:rsidRPr="00DA3634">
        <w:rPr>
          <w:rFonts w:ascii="Leelawadee" w:hAnsi="Leelawadee" w:cs="Leelawadee" w:hint="cs"/>
          <w:sz w:val="24"/>
          <w:szCs w:val="24"/>
        </w:rPr>
        <w:t xml:space="preserve"> pastoral support for the parish or apostolic work of the local community of religious to be carried out.</w:t>
      </w:r>
    </w:p>
    <w:p w14:paraId="2AF4A7B8" w14:textId="26073ED2" w:rsidR="00E91CB0" w:rsidRDefault="00707917" w:rsidP="00DA3634">
      <w:pPr>
        <w:rPr>
          <w:rFonts w:ascii="Leelawadee" w:hAnsi="Leelawadee" w:cs="Leelawadee"/>
          <w:sz w:val="24"/>
          <w:szCs w:val="24"/>
        </w:rPr>
      </w:pPr>
      <w:r w:rsidRPr="00DA3634">
        <w:rPr>
          <w:rFonts w:ascii="Leelawadee" w:hAnsi="Leelawadee" w:cs="Leelawadee" w:hint="cs"/>
          <w:sz w:val="24"/>
          <w:szCs w:val="24"/>
        </w:rPr>
        <w:t>It is the responsibility of the Bishop/Religious Congregation Leader to offer support to clergy/religious/pastoral workers before they take up a role in a parish or apostolic work of the local community of religious where abuse has or is alleged to have occurred, while it remains relevant.</w:t>
      </w:r>
    </w:p>
    <w:p w14:paraId="3D3378EF" w14:textId="77777777" w:rsidR="004D2A03" w:rsidRPr="00DA3634" w:rsidRDefault="004D2A03" w:rsidP="00DA3634">
      <w:pPr>
        <w:rPr>
          <w:rFonts w:ascii="Leelawadee" w:hAnsi="Leelawadee" w:cs="Leelawadee"/>
          <w:sz w:val="24"/>
          <w:szCs w:val="24"/>
        </w:rPr>
      </w:pPr>
    </w:p>
    <w:p w14:paraId="2AF4A7B9" w14:textId="7AB32D9C" w:rsidR="00E91CB0" w:rsidRDefault="00707917" w:rsidP="00DA3634">
      <w:pPr>
        <w:rPr>
          <w:rFonts w:ascii="Leelawadee" w:hAnsi="Leelawadee" w:cs="Leelawadee"/>
          <w:sz w:val="24"/>
          <w:szCs w:val="24"/>
          <w:u w:val="single"/>
        </w:rPr>
      </w:pPr>
      <w:bookmarkStart w:id="33" w:name="13_Re-integration_into_Ministry,_Ecclesi"/>
      <w:bookmarkEnd w:id="33"/>
      <w:r w:rsidRPr="004D2A03">
        <w:rPr>
          <w:rFonts w:ascii="Leelawadee" w:hAnsi="Leelawadee" w:cs="Leelawadee" w:hint="cs"/>
          <w:sz w:val="24"/>
          <w:szCs w:val="24"/>
          <w:u w:val="single"/>
        </w:rPr>
        <w:t>Re-integration into Ministry, Ecclesiastical Office, or Other Post</w:t>
      </w:r>
      <w:r w:rsidR="004D2A03">
        <w:rPr>
          <w:rFonts w:ascii="Leelawadee" w:hAnsi="Leelawadee" w:cs="Leelawadee"/>
          <w:sz w:val="24"/>
          <w:szCs w:val="24"/>
          <w:u w:val="single"/>
        </w:rPr>
        <w:t>.</w:t>
      </w:r>
    </w:p>
    <w:p w14:paraId="0BC9A360" w14:textId="77777777" w:rsidR="004D2A03" w:rsidRPr="004D2A03" w:rsidRDefault="004D2A03" w:rsidP="00DA3634">
      <w:pPr>
        <w:rPr>
          <w:rFonts w:ascii="Leelawadee" w:hAnsi="Leelawadee" w:cs="Leelawadee"/>
          <w:sz w:val="24"/>
          <w:szCs w:val="24"/>
          <w:u w:val="single"/>
        </w:rPr>
      </w:pPr>
    </w:p>
    <w:p w14:paraId="2AF4A7BA" w14:textId="77777777"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 xml:space="preserve">Plans for re-integration into </w:t>
      </w:r>
      <w:proofErr w:type="gramStart"/>
      <w:r w:rsidRPr="00DA3634">
        <w:rPr>
          <w:rFonts w:ascii="Leelawadee" w:hAnsi="Leelawadee" w:cs="Leelawadee" w:hint="cs"/>
          <w:sz w:val="24"/>
          <w:szCs w:val="24"/>
        </w:rPr>
        <w:t>ministry</w:t>
      </w:r>
      <w:proofErr w:type="gramEnd"/>
      <w:r w:rsidRPr="00DA3634">
        <w:rPr>
          <w:rFonts w:ascii="Leelawadee" w:hAnsi="Leelawadee" w:cs="Leelawadee" w:hint="cs"/>
          <w:sz w:val="24"/>
          <w:szCs w:val="24"/>
        </w:rPr>
        <w:t xml:space="preserve"> must take account of both the needs and concerns of the person returning and the potential concerns and anxieties of the community to which they are being returned.</w:t>
      </w:r>
    </w:p>
    <w:p w14:paraId="2AF4A7BB" w14:textId="77777777" w:rsidR="00E91CB0" w:rsidRPr="00DA3634" w:rsidRDefault="00E91CB0" w:rsidP="00DA3634">
      <w:pPr>
        <w:rPr>
          <w:rFonts w:ascii="Leelawadee" w:hAnsi="Leelawadee" w:cs="Leelawadee"/>
          <w:sz w:val="24"/>
          <w:szCs w:val="24"/>
        </w:rPr>
      </w:pPr>
    </w:p>
    <w:p w14:paraId="2AF4A7BC"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A person may only return to public ministry/role after a decision to re-integrate has been taken by the Bishop or Religious Congregation Leader. Risks must be re-evaluated, and the Safeguarding Plan reviewed. It may not be possible for some individuals to return to a ministry/role in the Church community.</w:t>
      </w:r>
    </w:p>
    <w:p w14:paraId="34B7E90D" w14:textId="77777777" w:rsidR="004D2A03" w:rsidRPr="00DA3634" w:rsidRDefault="004D2A03" w:rsidP="00DA3634">
      <w:pPr>
        <w:rPr>
          <w:rFonts w:ascii="Leelawadee" w:hAnsi="Leelawadee" w:cs="Leelawadee"/>
          <w:sz w:val="24"/>
          <w:szCs w:val="24"/>
        </w:rPr>
      </w:pPr>
    </w:p>
    <w:p w14:paraId="2AF4A7BD"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Where the allegation is shown to have been false or malicious there should be no requirement to use the Risk Identification Framework or implement a Safeguarding Plan. In these cases, reintegration into ministry should follow an individually tailored plan and procedure that enables the individual to achieve a resolution of any feelings of anger or injustice resulting from the process of investigation.</w:t>
      </w:r>
    </w:p>
    <w:p w14:paraId="61F5438A" w14:textId="77777777" w:rsidR="004D2A03" w:rsidRPr="00DA3634" w:rsidRDefault="004D2A03" w:rsidP="00DA3634">
      <w:pPr>
        <w:rPr>
          <w:rFonts w:ascii="Leelawadee" w:hAnsi="Leelawadee" w:cs="Leelawadee"/>
          <w:sz w:val="24"/>
          <w:szCs w:val="24"/>
        </w:rPr>
      </w:pPr>
    </w:p>
    <w:p w14:paraId="2AF4A7BF"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In most cases, where an allegation can be shown to have been made maliciously, an accused person may expect a public statement to be made detailing this fact. The level of publicity which may be expected will be comparable with the level of publicity given to the original allegation and the temporary removal from ministry, ecclesiastical office, or other post. Consideration must be given to the circumstances and context of the person who made the allegation before deciding on the nature and content of a public statement.</w:t>
      </w:r>
    </w:p>
    <w:p w14:paraId="6C9A8F40" w14:textId="77777777" w:rsidR="004D2A03" w:rsidRPr="00DA3634" w:rsidRDefault="004D2A03" w:rsidP="00DA3634">
      <w:pPr>
        <w:rPr>
          <w:rFonts w:ascii="Leelawadee" w:hAnsi="Leelawadee" w:cs="Leelawadee"/>
          <w:sz w:val="24"/>
          <w:szCs w:val="24"/>
        </w:rPr>
      </w:pPr>
    </w:p>
    <w:p w14:paraId="1DD1E903" w14:textId="77777777" w:rsidR="007322DA" w:rsidRDefault="00707917" w:rsidP="00DA3634">
      <w:pPr>
        <w:rPr>
          <w:rFonts w:ascii="Leelawadee" w:hAnsi="Leelawadee" w:cs="Leelawadee"/>
          <w:sz w:val="24"/>
          <w:szCs w:val="24"/>
        </w:rPr>
      </w:pPr>
      <w:r w:rsidRPr="00DA3634">
        <w:rPr>
          <w:rFonts w:ascii="Leelawadee" w:hAnsi="Leelawadee" w:cs="Leelawadee" w:hint="cs"/>
          <w:sz w:val="24"/>
          <w:szCs w:val="24"/>
        </w:rPr>
        <w:t xml:space="preserve">In certain cases, it may be appropriate to consider informing individuals, such as colleagues and certain parishioners who have been especially affected by an accused person's temporary removal from post, of the outcome of the case. This may be in writing and should be carried out in consultation with the accused person. </w:t>
      </w:r>
    </w:p>
    <w:p w14:paraId="216451AC" w14:textId="77777777" w:rsidR="007322DA" w:rsidRDefault="007322DA" w:rsidP="00DA3634">
      <w:pPr>
        <w:rPr>
          <w:rFonts w:ascii="Leelawadee" w:hAnsi="Leelawadee" w:cs="Leelawadee"/>
          <w:sz w:val="24"/>
          <w:szCs w:val="24"/>
        </w:rPr>
      </w:pPr>
    </w:p>
    <w:p w14:paraId="2AF4A7C0" w14:textId="18E4ECFC"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Consideration must be given to the circumstances and context of the person who made the allegation before deciding on what information is shared.</w:t>
      </w:r>
    </w:p>
    <w:p w14:paraId="2AF4A7C1"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A form of words for </w:t>
      </w:r>
      <w:proofErr w:type="gramStart"/>
      <w:r w:rsidRPr="00DA3634">
        <w:rPr>
          <w:rFonts w:ascii="Leelawadee" w:hAnsi="Leelawadee" w:cs="Leelawadee" w:hint="cs"/>
          <w:sz w:val="24"/>
          <w:szCs w:val="24"/>
        </w:rPr>
        <w:t>the communication</w:t>
      </w:r>
      <w:proofErr w:type="gramEnd"/>
      <w:r w:rsidRPr="00DA3634">
        <w:rPr>
          <w:rFonts w:ascii="Leelawadee" w:hAnsi="Leelawadee" w:cs="Leelawadee" w:hint="cs"/>
          <w:sz w:val="24"/>
          <w:szCs w:val="24"/>
        </w:rPr>
        <w:t xml:space="preserve"> must take into consideration the views of the accused person.</w:t>
      </w:r>
    </w:p>
    <w:p w14:paraId="652537DD" w14:textId="77777777" w:rsidR="007322DA" w:rsidRPr="00DA3634" w:rsidRDefault="007322DA" w:rsidP="00DA3634">
      <w:pPr>
        <w:rPr>
          <w:rFonts w:ascii="Leelawadee" w:hAnsi="Leelawadee" w:cs="Leelawadee"/>
          <w:sz w:val="24"/>
          <w:szCs w:val="24"/>
        </w:rPr>
      </w:pPr>
    </w:p>
    <w:p w14:paraId="3E617684" w14:textId="77777777" w:rsidR="007322DA" w:rsidRDefault="00707917" w:rsidP="00DA3634">
      <w:pPr>
        <w:rPr>
          <w:rFonts w:ascii="Leelawadee" w:hAnsi="Leelawadee" w:cs="Leelawadee"/>
          <w:sz w:val="24"/>
          <w:szCs w:val="24"/>
        </w:rPr>
      </w:pPr>
      <w:r w:rsidRPr="00DA3634">
        <w:rPr>
          <w:rFonts w:ascii="Leelawadee" w:hAnsi="Leelawadee" w:cs="Leelawadee" w:hint="cs"/>
          <w:sz w:val="24"/>
          <w:szCs w:val="24"/>
        </w:rPr>
        <w:t xml:space="preserve">Where an allegation or concern is substantiated yet there follows a decision by the Bishop or Religious Congregation Leader that the accused person may return to public ministry, this should be explained to the original complainant. It may be that the accused person does not wish for any announcement to be made more </w:t>
      </w:r>
      <w:proofErr w:type="gramStart"/>
      <w:r w:rsidRPr="00DA3634">
        <w:rPr>
          <w:rFonts w:ascii="Leelawadee" w:hAnsi="Leelawadee" w:cs="Leelawadee" w:hint="cs"/>
          <w:sz w:val="24"/>
          <w:szCs w:val="24"/>
        </w:rPr>
        <w:t>publicly</w:t>
      </w:r>
      <w:proofErr w:type="gramEnd"/>
      <w:r w:rsidRPr="00DA3634">
        <w:rPr>
          <w:rFonts w:ascii="Leelawadee" w:hAnsi="Leelawadee" w:cs="Leelawadee" w:hint="cs"/>
          <w:sz w:val="24"/>
          <w:szCs w:val="24"/>
        </w:rPr>
        <w:t xml:space="preserve"> and this view should be respected. </w:t>
      </w:r>
    </w:p>
    <w:p w14:paraId="4655E301" w14:textId="77777777" w:rsidR="007322DA" w:rsidRDefault="007322DA" w:rsidP="00DA3634">
      <w:pPr>
        <w:rPr>
          <w:rFonts w:ascii="Leelawadee" w:hAnsi="Leelawadee" w:cs="Leelawadee"/>
          <w:sz w:val="24"/>
          <w:szCs w:val="24"/>
        </w:rPr>
      </w:pPr>
    </w:p>
    <w:p w14:paraId="5C9D0E82" w14:textId="77777777" w:rsidR="007322DA" w:rsidRDefault="007322DA" w:rsidP="00DA3634">
      <w:pPr>
        <w:rPr>
          <w:rFonts w:ascii="Leelawadee" w:hAnsi="Leelawadee" w:cs="Leelawadee"/>
          <w:sz w:val="24"/>
          <w:szCs w:val="24"/>
        </w:rPr>
      </w:pPr>
    </w:p>
    <w:p w14:paraId="61C41DCF" w14:textId="77777777" w:rsidR="007322DA" w:rsidRDefault="007322DA" w:rsidP="00DA3634">
      <w:pPr>
        <w:rPr>
          <w:rFonts w:ascii="Leelawadee" w:hAnsi="Leelawadee" w:cs="Leelawadee"/>
          <w:sz w:val="24"/>
          <w:szCs w:val="24"/>
        </w:rPr>
      </w:pPr>
    </w:p>
    <w:p w14:paraId="2AF4A7C2" w14:textId="10427D0D" w:rsidR="00E91CB0" w:rsidRDefault="00707917" w:rsidP="00DA3634">
      <w:pPr>
        <w:rPr>
          <w:rFonts w:ascii="Leelawadee" w:hAnsi="Leelawadee" w:cs="Leelawadee"/>
          <w:sz w:val="24"/>
          <w:szCs w:val="24"/>
        </w:rPr>
      </w:pPr>
      <w:r w:rsidRPr="00DA3634">
        <w:rPr>
          <w:rFonts w:ascii="Leelawadee" w:hAnsi="Leelawadee" w:cs="Leelawadee" w:hint="cs"/>
          <w:sz w:val="24"/>
          <w:szCs w:val="24"/>
        </w:rPr>
        <w:t>If the allegation or concern is substantiated, where there are ongoing risks, the accused the person concerned should be subject to a Safeguarding Plan and the arrangements for monitoring and support should be stated.</w:t>
      </w:r>
    </w:p>
    <w:p w14:paraId="2DACCB99" w14:textId="77777777" w:rsidR="007322DA" w:rsidRPr="00DA3634" w:rsidRDefault="007322DA" w:rsidP="00DA3634">
      <w:pPr>
        <w:rPr>
          <w:rFonts w:ascii="Leelawadee" w:hAnsi="Leelawadee" w:cs="Leelawadee"/>
          <w:sz w:val="24"/>
          <w:szCs w:val="24"/>
        </w:rPr>
      </w:pPr>
    </w:p>
    <w:p w14:paraId="2AF4A7C3" w14:textId="77777777"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 xml:space="preserve">Pastoral support should be provided for the accused person throughout the period of re-integration into public ministry. The requirements of </w:t>
      </w:r>
      <w:proofErr w:type="gramStart"/>
      <w:r w:rsidRPr="00DA3634">
        <w:rPr>
          <w:rFonts w:ascii="Leelawadee" w:hAnsi="Leelawadee" w:cs="Leelawadee" w:hint="cs"/>
          <w:sz w:val="24"/>
          <w:szCs w:val="24"/>
        </w:rPr>
        <w:t>each individual</w:t>
      </w:r>
      <w:proofErr w:type="gramEnd"/>
      <w:r w:rsidRPr="00DA3634">
        <w:rPr>
          <w:rFonts w:ascii="Leelawadee" w:hAnsi="Leelawadee" w:cs="Leelawadee" w:hint="cs"/>
          <w:sz w:val="24"/>
          <w:szCs w:val="24"/>
        </w:rPr>
        <w:t xml:space="preserve"> will be different, including the length of time that a person will require such care.</w:t>
      </w:r>
    </w:p>
    <w:p w14:paraId="2AF4A7C4" w14:textId="77777777" w:rsidR="00E91CB0" w:rsidRPr="00DA3634" w:rsidRDefault="00E91CB0" w:rsidP="00DA3634">
      <w:pPr>
        <w:rPr>
          <w:rFonts w:ascii="Leelawadee" w:hAnsi="Leelawadee" w:cs="Leelawadee"/>
          <w:sz w:val="24"/>
          <w:szCs w:val="24"/>
        </w:rPr>
      </w:pPr>
    </w:p>
    <w:p w14:paraId="2AF4A7C5" w14:textId="3533B648" w:rsidR="00E91CB0" w:rsidRDefault="00707917" w:rsidP="00DA3634">
      <w:pPr>
        <w:rPr>
          <w:rFonts w:ascii="Leelawadee" w:hAnsi="Leelawadee" w:cs="Leelawadee"/>
          <w:sz w:val="24"/>
          <w:szCs w:val="24"/>
          <w:u w:val="single"/>
        </w:rPr>
      </w:pPr>
      <w:bookmarkStart w:id="34" w:name="14_Safeguarding_in_Independent_Schools_A"/>
      <w:bookmarkEnd w:id="34"/>
      <w:r w:rsidRPr="00513A99">
        <w:rPr>
          <w:rFonts w:ascii="Leelawadee" w:hAnsi="Leelawadee" w:cs="Leelawadee" w:hint="cs"/>
          <w:sz w:val="24"/>
          <w:szCs w:val="24"/>
          <w:u w:val="single"/>
        </w:rPr>
        <w:t>Safeguarding in Independent Schools Associated with religious congregations</w:t>
      </w:r>
      <w:r w:rsidR="00513A99">
        <w:rPr>
          <w:rFonts w:ascii="Leelawadee" w:hAnsi="Leelawadee" w:cs="Leelawadee"/>
          <w:sz w:val="24"/>
          <w:szCs w:val="24"/>
          <w:u w:val="single"/>
        </w:rPr>
        <w:t>.</w:t>
      </w:r>
    </w:p>
    <w:p w14:paraId="32382235" w14:textId="77777777" w:rsidR="00513A99" w:rsidRPr="00513A99" w:rsidRDefault="00513A99" w:rsidP="00DA3634">
      <w:pPr>
        <w:rPr>
          <w:rFonts w:ascii="Leelawadee" w:hAnsi="Leelawadee" w:cs="Leelawadee"/>
          <w:sz w:val="24"/>
          <w:szCs w:val="24"/>
          <w:u w:val="single"/>
        </w:rPr>
      </w:pPr>
    </w:p>
    <w:p w14:paraId="2AF4A7C6"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Religious Congregations are responsible for:</w:t>
      </w:r>
    </w:p>
    <w:p w14:paraId="4188C272" w14:textId="77777777" w:rsidR="00513A99" w:rsidRPr="00DA3634" w:rsidRDefault="00513A99" w:rsidP="00DA3634">
      <w:pPr>
        <w:rPr>
          <w:rFonts w:ascii="Leelawadee" w:hAnsi="Leelawadee" w:cs="Leelawadee"/>
          <w:sz w:val="24"/>
          <w:szCs w:val="24"/>
        </w:rPr>
      </w:pPr>
    </w:p>
    <w:p w14:paraId="2AF4A7C7" w14:textId="18D0A19A" w:rsidR="00E91CB0" w:rsidRPr="00513A99" w:rsidRDefault="00707917" w:rsidP="00C97E70">
      <w:pPr>
        <w:pStyle w:val="ListParagraph"/>
        <w:numPr>
          <w:ilvl w:val="0"/>
          <w:numId w:val="20"/>
        </w:numPr>
        <w:rPr>
          <w:rFonts w:ascii="Leelawadee" w:hAnsi="Leelawadee" w:cs="Leelawadee"/>
          <w:sz w:val="24"/>
          <w:szCs w:val="24"/>
        </w:rPr>
      </w:pPr>
      <w:r w:rsidRPr="00513A99">
        <w:rPr>
          <w:rFonts w:ascii="Leelawadee" w:hAnsi="Leelawadee" w:cs="Leelawadee" w:hint="cs"/>
          <w:sz w:val="24"/>
          <w:szCs w:val="24"/>
        </w:rPr>
        <w:t>Promoting the safety and welfare of children in any school with which it is associated</w:t>
      </w:r>
      <w:r w:rsidR="00513A99" w:rsidRPr="00513A99">
        <w:rPr>
          <w:rFonts w:ascii="Leelawadee" w:hAnsi="Leelawadee" w:cs="Leelawadee"/>
          <w:sz w:val="24"/>
          <w:szCs w:val="24"/>
        </w:rPr>
        <w:t>.</w:t>
      </w:r>
    </w:p>
    <w:p w14:paraId="67E479D2" w14:textId="77777777" w:rsidR="00513A99" w:rsidRPr="00DA3634" w:rsidRDefault="00513A99" w:rsidP="00DA3634">
      <w:pPr>
        <w:rPr>
          <w:rFonts w:ascii="Leelawadee" w:hAnsi="Leelawadee" w:cs="Leelawadee"/>
          <w:sz w:val="24"/>
          <w:szCs w:val="24"/>
        </w:rPr>
      </w:pPr>
    </w:p>
    <w:p w14:paraId="2AF4A7C8" w14:textId="77777777" w:rsidR="00E91CB0" w:rsidRPr="00513A99" w:rsidRDefault="00707917" w:rsidP="00C97E70">
      <w:pPr>
        <w:pStyle w:val="ListParagraph"/>
        <w:numPr>
          <w:ilvl w:val="0"/>
          <w:numId w:val="20"/>
        </w:numPr>
        <w:rPr>
          <w:rFonts w:ascii="Leelawadee" w:hAnsi="Leelawadee" w:cs="Leelawadee"/>
          <w:sz w:val="24"/>
          <w:szCs w:val="24"/>
        </w:rPr>
      </w:pPr>
      <w:r w:rsidRPr="00513A99">
        <w:rPr>
          <w:rFonts w:ascii="Leelawadee" w:hAnsi="Leelawadee" w:cs="Leelawadee" w:hint="cs"/>
          <w:sz w:val="24"/>
          <w:szCs w:val="24"/>
        </w:rPr>
        <w:t>Ensuring that any Catholic school associated with it complies with the safeguarding policies and practices required by the relevant authorities and, where applicable, those of the Catholic Church in England and Wales.</w:t>
      </w:r>
    </w:p>
    <w:p w14:paraId="2AF4A7C9" w14:textId="77777777" w:rsidR="00E91CB0" w:rsidRPr="00DA3634" w:rsidRDefault="00E91CB0" w:rsidP="00DA3634">
      <w:pPr>
        <w:rPr>
          <w:rFonts w:ascii="Leelawadee" w:hAnsi="Leelawadee" w:cs="Leelawadee"/>
          <w:sz w:val="24"/>
          <w:szCs w:val="24"/>
        </w:rPr>
      </w:pPr>
    </w:p>
    <w:p w14:paraId="56DC5B98" w14:textId="77777777" w:rsidR="00513A99" w:rsidRDefault="00707917" w:rsidP="00DA3634">
      <w:pPr>
        <w:rPr>
          <w:rFonts w:ascii="Leelawadee" w:hAnsi="Leelawadee" w:cs="Leelawadee"/>
          <w:sz w:val="24"/>
          <w:szCs w:val="24"/>
        </w:rPr>
      </w:pPr>
      <w:r w:rsidRPr="00DA3634">
        <w:rPr>
          <w:rFonts w:ascii="Leelawadee" w:hAnsi="Leelawadee" w:cs="Leelawadee" w:hint="cs"/>
          <w:sz w:val="24"/>
          <w:szCs w:val="24"/>
        </w:rPr>
        <w:t xml:space="preserve">The school’s Safeguarding policies will need to be approved by the relevant statutory authorities, and the school inspection will include an inspection of the school’s safeguarding policies and procedures. </w:t>
      </w:r>
    </w:p>
    <w:p w14:paraId="06D14FDE" w14:textId="77777777" w:rsidR="00513A99" w:rsidRDefault="00513A99" w:rsidP="00DA3634">
      <w:pPr>
        <w:rPr>
          <w:rFonts w:ascii="Leelawadee" w:hAnsi="Leelawadee" w:cs="Leelawadee"/>
          <w:sz w:val="24"/>
          <w:szCs w:val="24"/>
        </w:rPr>
      </w:pPr>
    </w:p>
    <w:p w14:paraId="2AF4A7CA" w14:textId="5EB2A784"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Schools can be structured in a variety of ways, and the legal responsibilities of the Religious Congregation will differ depending on the way in which each school is structured. Religious Congregations must ensure they know where the responsibilities rest for their schools.</w:t>
      </w:r>
    </w:p>
    <w:p w14:paraId="0A0C33AC" w14:textId="77777777" w:rsidR="00805F6C" w:rsidRDefault="00805F6C" w:rsidP="00DA3634">
      <w:pPr>
        <w:rPr>
          <w:rFonts w:ascii="Leelawadee" w:hAnsi="Leelawadee" w:cs="Leelawadee"/>
          <w:sz w:val="24"/>
          <w:szCs w:val="24"/>
        </w:rPr>
      </w:pPr>
    </w:p>
    <w:p w14:paraId="2AF4A7CC" w14:textId="41202A86"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An allegation may be made that abuse was committed in a school which was formerly run by religious. If the allegation is reported to the Congregation leader, the national safeguarding procedures relating to the management of allegations must be followed.</w:t>
      </w:r>
    </w:p>
    <w:p w14:paraId="2AF4A7CD" w14:textId="77777777" w:rsidR="00E91CB0" w:rsidRPr="00DA3634" w:rsidRDefault="00E91CB0" w:rsidP="00DA3634">
      <w:pPr>
        <w:rPr>
          <w:rFonts w:ascii="Leelawadee" w:hAnsi="Leelawadee" w:cs="Leelawadee"/>
          <w:sz w:val="24"/>
          <w:szCs w:val="24"/>
        </w:rPr>
        <w:sectPr w:rsidR="00E91CB0" w:rsidRPr="00DA3634" w:rsidSect="007F3A35">
          <w:footerReference w:type="default" r:id="rId21"/>
          <w:pgSz w:w="11910" w:h="16840"/>
          <w:pgMar w:top="1440" w:right="1440" w:bottom="1440" w:left="1440" w:header="0" w:footer="1002" w:gutter="0"/>
          <w:pgBorders w:offsetFrom="page">
            <w:top w:val="single" w:sz="8" w:space="24" w:color="548DD4" w:themeColor="text2" w:themeTint="99"/>
            <w:left w:val="single" w:sz="8" w:space="24" w:color="548DD4" w:themeColor="text2" w:themeTint="99"/>
            <w:bottom w:val="single" w:sz="8" w:space="24" w:color="548DD4" w:themeColor="text2" w:themeTint="99"/>
            <w:right w:val="single" w:sz="8" w:space="24" w:color="548DD4" w:themeColor="text2" w:themeTint="99"/>
          </w:pgBorders>
          <w:cols w:space="720"/>
        </w:sectPr>
      </w:pPr>
    </w:p>
    <w:p w14:paraId="2AF4A7CE" w14:textId="77777777" w:rsidR="00E91CB0" w:rsidRDefault="00707917" w:rsidP="00DA3634">
      <w:pPr>
        <w:rPr>
          <w:rFonts w:ascii="Leelawadee" w:hAnsi="Leelawadee" w:cs="Leelawadee"/>
          <w:b/>
          <w:bCs/>
          <w:sz w:val="28"/>
          <w:szCs w:val="28"/>
          <w:u w:val="single"/>
        </w:rPr>
      </w:pPr>
      <w:r w:rsidRPr="00805F6C">
        <w:rPr>
          <w:rFonts w:ascii="Leelawadee" w:hAnsi="Leelawadee" w:cs="Leelawadee" w:hint="cs"/>
          <w:b/>
          <w:bCs/>
          <w:sz w:val="28"/>
          <w:szCs w:val="28"/>
          <w:u w:val="single"/>
        </w:rPr>
        <w:t>Annex A</w:t>
      </w:r>
    </w:p>
    <w:p w14:paraId="25AB5219" w14:textId="77777777" w:rsidR="00805F6C" w:rsidRPr="00805F6C" w:rsidRDefault="00805F6C" w:rsidP="00DA3634">
      <w:pPr>
        <w:rPr>
          <w:rFonts w:ascii="Leelawadee" w:hAnsi="Leelawadee" w:cs="Leelawadee"/>
          <w:b/>
          <w:bCs/>
          <w:sz w:val="28"/>
          <w:szCs w:val="28"/>
          <w:u w:val="single"/>
        </w:rPr>
      </w:pPr>
    </w:p>
    <w:p w14:paraId="2AF4A7CF"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Independent assessors and organisations conducting assessments must fulfil the following criteria:</w:t>
      </w:r>
    </w:p>
    <w:p w14:paraId="20FAAA42" w14:textId="77777777" w:rsidR="00805F6C" w:rsidRPr="00DA3634" w:rsidRDefault="00805F6C" w:rsidP="00DA3634">
      <w:pPr>
        <w:rPr>
          <w:rFonts w:ascii="Leelawadee" w:hAnsi="Leelawadee" w:cs="Leelawadee"/>
          <w:sz w:val="24"/>
          <w:szCs w:val="24"/>
        </w:rPr>
      </w:pPr>
    </w:p>
    <w:p w14:paraId="2AF4A7D0"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 xml:space="preserve">A professional background which includes training and experience in conducting the type of assessment required e.g. assessment of risk in people against whom allegations of abuse are made and those convicted of relevant </w:t>
      </w:r>
      <w:proofErr w:type="gramStart"/>
      <w:r w:rsidRPr="0006337F">
        <w:rPr>
          <w:rFonts w:ascii="Leelawadee" w:hAnsi="Leelawadee" w:cs="Leelawadee" w:hint="cs"/>
          <w:sz w:val="24"/>
          <w:szCs w:val="24"/>
        </w:rPr>
        <w:t>offences;</w:t>
      </w:r>
      <w:proofErr w:type="gramEnd"/>
      <w:r w:rsidRPr="0006337F">
        <w:rPr>
          <w:rFonts w:ascii="Leelawadee" w:hAnsi="Leelawadee" w:cs="Leelawadee" w:hint="cs"/>
          <w:sz w:val="24"/>
          <w:szCs w:val="24"/>
        </w:rPr>
        <w:t xml:space="preserve"> forensic psychological assessment.</w:t>
      </w:r>
    </w:p>
    <w:p w14:paraId="18A0F6B6" w14:textId="77777777" w:rsidR="00805F6C" w:rsidRPr="00DA3634" w:rsidRDefault="00805F6C" w:rsidP="0006337F">
      <w:pPr>
        <w:rPr>
          <w:rFonts w:ascii="Leelawadee" w:hAnsi="Leelawadee" w:cs="Leelawadee"/>
          <w:sz w:val="24"/>
          <w:szCs w:val="24"/>
        </w:rPr>
      </w:pPr>
    </w:p>
    <w:p w14:paraId="2AF4A7D1"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Have clear arrangements for professional supervision of staff in place.</w:t>
      </w:r>
    </w:p>
    <w:p w14:paraId="1D537741" w14:textId="77777777" w:rsidR="00805F6C" w:rsidRPr="00DA3634" w:rsidRDefault="00805F6C" w:rsidP="0006337F">
      <w:pPr>
        <w:rPr>
          <w:rFonts w:ascii="Leelawadee" w:hAnsi="Leelawadee" w:cs="Leelawadee"/>
          <w:sz w:val="24"/>
          <w:szCs w:val="24"/>
        </w:rPr>
      </w:pPr>
    </w:p>
    <w:p w14:paraId="2AF4A7D2"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Be able to demonstrate effective links to statutory safeguarding systems.</w:t>
      </w:r>
    </w:p>
    <w:p w14:paraId="6A64B6A8" w14:textId="77777777" w:rsidR="002751E8" w:rsidRPr="00DA3634" w:rsidRDefault="002751E8" w:rsidP="0006337F">
      <w:pPr>
        <w:rPr>
          <w:rFonts w:ascii="Leelawadee" w:hAnsi="Leelawadee" w:cs="Leelawadee"/>
          <w:sz w:val="24"/>
          <w:szCs w:val="24"/>
        </w:rPr>
      </w:pPr>
    </w:p>
    <w:p w14:paraId="2AF4A7D3"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 xml:space="preserve">Have experience </w:t>
      </w:r>
      <w:proofErr w:type="gramStart"/>
      <w:r w:rsidRPr="0006337F">
        <w:rPr>
          <w:rFonts w:ascii="Leelawadee" w:hAnsi="Leelawadee" w:cs="Leelawadee" w:hint="cs"/>
          <w:sz w:val="24"/>
          <w:szCs w:val="24"/>
        </w:rPr>
        <w:t>in</w:t>
      </w:r>
      <w:proofErr w:type="gramEnd"/>
      <w:r w:rsidRPr="0006337F">
        <w:rPr>
          <w:rFonts w:ascii="Leelawadee" w:hAnsi="Leelawadee" w:cs="Leelawadee" w:hint="cs"/>
          <w:sz w:val="24"/>
          <w:szCs w:val="24"/>
        </w:rPr>
        <w:t xml:space="preserve"> working co-operatively with statutory safeguarding agencies in England &amp; Wales.</w:t>
      </w:r>
    </w:p>
    <w:p w14:paraId="4CE2B332" w14:textId="77777777" w:rsidR="002751E8" w:rsidRPr="00DA3634" w:rsidRDefault="002751E8" w:rsidP="0006337F">
      <w:pPr>
        <w:rPr>
          <w:rFonts w:ascii="Leelawadee" w:hAnsi="Leelawadee" w:cs="Leelawadee"/>
          <w:sz w:val="24"/>
          <w:szCs w:val="24"/>
        </w:rPr>
      </w:pPr>
    </w:p>
    <w:p w14:paraId="2AF4A7D4"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Demonstrate commitment to continuous professional development &amp; appropriate professional networks.</w:t>
      </w:r>
    </w:p>
    <w:p w14:paraId="42809A30" w14:textId="77777777" w:rsidR="002751E8" w:rsidRPr="00DA3634" w:rsidRDefault="002751E8" w:rsidP="0006337F">
      <w:pPr>
        <w:rPr>
          <w:rFonts w:ascii="Leelawadee" w:hAnsi="Leelawadee" w:cs="Leelawadee"/>
          <w:sz w:val="24"/>
          <w:szCs w:val="24"/>
        </w:rPr>
      </w:pPr>
    </w:p>
    <w:p w14:paraId="2AF4A7D5"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Be able to identify and address potential conflicts of interest.</w:t>
      </w:r>
    </w:p>
    <w:p w14:paraId="77F7721F" w14:textId="77777777" w:rsidR="002751E8" w:rsidRPr="00DA3634" w:rsidRDefault="002751E8" w:rsidP="0006337F">
      <w:pPr>
        <w:rPr>
          <w:rFonts w:ascii="Leelawadee" w:hAnsi="Leelawadee" w:cs="Leelawadee"/>
          <w:sz w:val="24"/>
          <w:szCs w:val="24"/>
        </w:rPr>
      </w:pPr>
    </w:p>
    <w:p w14:paraId="2AF4A7D6"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Be able to demonstrate victim awareness.</w:t>
      </w:r>
    </w:p>
    <w:p w14:paraId="798A073D" w14:textId="77777777" w:rsidR="002751E8" w:rsidRPr="00DA3634" w:rsidRDefault="002751E8" w:rsidP="0006337F">
      <w:pPr>
        <w:rPr>
          <w:rFonts w:ascii="Leelawadee" w:hAnsi="Leelawadee" w:cs="Leelawadee"/>
          <w:sz w:val="24"/>
          <w:szCs w:val="24"/>
        </w:rPr>
      </w:pPr>
    </w:p>
    <w:p w14:paraId="2AF4A7D7"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Have adequate professional indemnity insurance.</w:t>
      </w:r>
    </w:p>
    <w:p w14:paraId="47B523CB" w14:textId="77777777" w:rsidR="002751E8" w:rsidRPr="00DA3634" w:rsidRDefault="002751E8" w:rsidP="0006337F">
      <w:pPr>
        <w:rPr>
          <w:rFonts w:ascii="Leelawadee" w:hAnsi="Leelawadee" w:cs="Leelawadee"/>
          <w:sz w:val="24"/>
          <w:szCs w:val="24"/>
        </w:rPr>
      </w:pPr>
    </w:p>
    <w:p w14:paraId="2AF4A7D8"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Demonstrate competence in or have experience in the presentation of evidence to Courts.</w:t>
      </w:r>
    </w:p>
    <w:p w14:paraId="0A45C262" w14:textId="77777777" w:rsidR="002751E8" w:rsidRPr="00DA3634" w:rsidRDefault="002751E8" w:rsidP="0006337F">
      <w:pPr>
        <w:rPr>
          <w:rFonts w:ascii="Leelawadee" w:hAnsi="Leelawadee" w:cs="Leelawadee"/>
          <w:sz w:val="24"/>
          <w:szCs w:val="24"/>
        </w:rPr>
      </w:pPr>
    </w:p>
    <w:p w14:paraId="2AF4A7D9"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Have provided such services to more than one commissioning organisation.</w:t>
      </w:r>
    </w:p>
    <w:p w14:paraId="566E9A83" w14:textId="77777777" w:rsidR="002751E8" w:rsidRPr="00DA3634" w:rsidRDefault="002751E8" w:rsidP="0006337F">
      <w:pPr>
        <w:rPr>
          <w:rFonts w:ascii="Leelawadee" w:hAnsi="Leelawadee" w:cs="Leelawadee"/>
          <w:sz w:val="24"/>
          <w:szCs w:val="24"/>
        </w:rPr>
      </w:pPr>
    </w:p>
    <w:p w14:paraId="2AF4A7DA"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Be able to provide references from professional sources.</w:t>
      </w:r>
    </w:p>
    <w:p w14:paraId="2AF4A7DB" w14:textId="77777777" w:rsidR="00E91CB0" w:rsidRDefault="00E91CB0" w:rsidP="00DA3634">
      <w:pPr>
        <w:rPr>
          <w:rFonts w:ascii="Leelawadee" w:hAnsi="Leelawadee" w:cs="Leelawadee"/>
          <w:sz w:val="24"/>
          <w:szCs w:val="24"/>
        </w:rPr>
      </w:pPr>
    </w:p>
    <w:p w14:paraId="78E2B10F" w14:textId="77777777" w:rsidR="0008682E" w:rsidRDefault="0008682E" w:rsidP="00DA3634">
      <w:pPr>
        <w:rPr>
          <w:rFonts w:ascii="Leelawadee" w:hAnsi="Leelawadee" w:cs="Leelawadee"/>
          <w:sz w:val="24"/>
          <w:szCs w:val="24"/>
        </w:rPr>
      </w:pPr>
    </w:p>
    <w:p w14:paraId="0A714073" w14:textId="77777777" w:rsidR="0008682E" w:rsidRDefault="0008682E" w:rsidP="00DA3634">
      <w:pPr>
        <w:rPr>
          <w:rFonts w:ascii="Leelawadee" w:hAnsi="Leelawadee" w:cs="Leelawadee"/>
          <w:sz w:val="24"/>
          <w:szCs w:val="24"/>
        </w:rPr>
      </w:pPr>
    </w:p>
    <w:p w14:paraId="73E3D612" w14:textId="77777777" w:rsidR="0008682E" w:rsidRDefault="0008682E" w:rsidP="00DA3634">
      <w:pPr>
        <w:rPr>
          <w:rFonts w:ascii="Leelawadee" w:hAnsi="Leelawadee" w:cs="Leelawadee"/>
          <w:sz w:val="24"/>
          <w:szCs w:val="24"/>
        </w:rPr>
      </w:pPr>
    </w:p>
    <w:p w14:paraId="1DDA00D9" w14:textId="77777777" w:rsidR="0008682E" w:rsidRDefault="0008682E" w:rsidP="00DA3634">
      <w:pPr>
        <w:rPr>
          <w:rFonts w:ascii="Leelawadee" w:hAnsi="Leelawadee" w:cs="Leelawadee"/>
          <w:sz w:val="24"/>
          <w:szCs w:val="24"/>
        </w:rPr>
      </w:pPr>
    </w:p>
    <w:p w14:paraId="16E5737F" w14:textId="77777777" w:rsidR="0008682E" w:rsidRDefault="0008682E" w:rsidP="00DA3634">
      <w:pPr>
        <w:rPr>
          <w:rFonts w:ascii="Leelawadee" w:hAnsi="Leelawadee" w:cs="Leelawadee"/>
          <w:sz w:val="24"/>
          <w:szCs w:val="24"/>
        </w:rPr>
      </w:pPr>
    </w:p>
    <w:p w14:paraId="5C94C380" w14:textId="77777777" w:rsidR="0008682E" w:rsidRDefault="0008682E" w:rsidP="00DA3634">
      <w:pPr>
        <w:rPr>
          <w:rFonts w:ascii="Leelawadee" w:hAnsi="Leelawadee" w:cs="Leelawadee"/>
          <w:sz w:val="24"/>
          <w:szCs w:val="24"/>
        </w:rPr>
      </w:pPr>
    </w:p>
    <w:p w14:paraId="3D2EAA8C" w14:textId="77777777" w:rsidR="0008682E" w:rsidRDefault="0008682E" w:rsidP="00DA3634">
      <w:pPr>
        <w:rPr>
          <w:rFonts w:ascii="Leelawadee" w:hAnsi="Leelawadee" w:cs="Leelawadee"/>
          <w:sz w:val="24"/>
          <w:szCs w:val="24"/>
        </w:rPr>
      </w:pPr>
    </w:p>
    <w:p w14:paraId="4F2BE168" w14:textId="77777777" w:rsidR="0008682E" w:rsidRDefault="0008682E" w:rsidP="00DA3634">
      <w:pPr>
        <w:rPr>
          <w:rFonts w:ascii="Leelawadee" w:hAnsi="Leelawadee" w:cs="Leelawadee"/>
          <w:sz w:val="24"/>
          <w:szCs w:val="24"/>
        </w:rPr>
      </w:pPr>
    </w:p>
    <w:p w14:paraId="1A052720" w14:textId="77777777" w:rsidR="0008682E" w:rsidRDefault="0008682E" w:rsidP="00DA3634">
      <w:pPr>
        <w:rPr>
          <w:rFonts w:ascii="Leelawadee" w:hAnsi="Leelawadee" w:cs="Leelawadee"/>
          <w:sz w:val="24"/>
          <w:szCs w:val="24"/>
        </w:rPr>
      </w:pPr>
    </w:p>
    <w:p w14:paraId="623889C8" w14:textId="77777777" w:rsidR="0008682E" w:rsidRDefault="0008682E" w:rsidP="00DA3634">
      <w:pPr>
        <w:rPr>
          <w:rFonts w:ascii="Leelawadee" w:hAnsi="Leelawadee" w:cs="Leelawadee"/>
          <w:sz w:val="24"/>
          <w:szCs w:val="24"/>
        </w:rPr>
      </w:pPr>
    </w:p>
    <w:p w14:paraId="6B3F8851" w14:textId="77777777" w:rsidR="0008682E" w:rsidRDefault="0008682E" w:rsidP="00DA3634">
      <w:pPr>
        <w:rPr>
          <w:rFonts w:ascii="Leelawadee" w:hAnsi="Leelawadee" w:cs="Leelawadee"/>
          <w:sz w:val="24"/>
          <w:szCs w:val="24"/>
        </w:rPr>
      </w:pPr>
    </w:p>
    <w:p w14:paraId="42F62EE8" w14:textId="77777777" w:rsidR="0008682E" w:rsidRDefault="0008682E" w:rsidP="00DA3634">
      <w:pPr>
        <w:rPr>
          <w:rFonts w:ascii="Leelawadee" w:hAnsi="Leelawadee" w:cs="Leelawadee"/>
          <w:sz w:val="24"/>
          <w:szCs w:val="24"/>
        </w:rPr>
      </w:pPr>
    </w:p>
    <w:p w14:paraId="144785CA" w14:textId="77777777" w:rsidR="0006337F" w:rsidRDefault="0006337F" w:rsidP="00DA3634">
      <w:pPr>
        <w:rPr>
          <w:rFonts w:ascii="Leelawadee" w:hAnsi="Leelawadee" w:cs="Leelawadee"/>
          <w:sz w:val="24"/>
          <w:szCs w:val="24"/>
        </w:rPr>
      </w:pPr>
    </w:p>
    <w:p w14:paraId="3370AB28" w14:textId="77777777" w:rsidR="0008682E" w:rsidRDefault="0008682E" w:rsidP="00DA3634">
      <w:pPr>
        <w:rPr>
          <w:rFonts w:ascii="Leelawadee" w:hAnsi="Leelawadee" w:cs="Leelawadee"/>
          <w:sz w:val="24"/>
          <w:szCs w:val="24"/>
        </w:rPr>
      </w:pPr>
    </w:p>
    <w:p w14:paraId="630C50F1" w14:textId="77777777" w:rsidR="0008682E" w:rsidRPr="00DA3634" w:rsidRDefault="0008682E" w:rsidP="00DA3634">
      <w:pPr>
        <w:rPr>
          <w:rFonts w:ascii="Leelawadee" w:hAnsi="Leelawadee" w:cs="Leelawadee"/>
          <w:sz w:val="24"/>
          <w:szCs w:val="24"/>
        </w:rPr>
      </w:pPr>
    </w:p>
    <w:p w14:paraId="2AF4A7DC"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Independent investigators must fulfil the following criteria:</w:t>
      </w:r>
    </w:p>
    <w:p w14:paraId="08F5DC76" w14:textId="77777777" w:rsidR="0008682E" w:rsidRPr="00DA3634" w:rsidRDefault="0008682E" w:rsidP="00DA3634">
      <w:pPr>
        <w:rPr>
          <w:rFonts w:ascii="Leelawadee" w:hAnsi="Leelawadee" w:cs="Leelawadee"/>
          <w:sz w:val="24"/>
          <w:szCs w:val="24"/>
        </w:rPr>
      </w:pPr>
    </w:p>
    <w:p w14:paraId="2AF4A7DE" w14:textId="7410798D"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A professional background which includes training and experience in investigative work and/or</w:t>
      </w:r>
      <w:r w:rsidR="0008682E" w:rsidRPr="0006337F">
        <w:rPr>
          <w:rFonts w:ascii="Leelawadee" w:hAnsi="Leelawadee" w:cs="Leelawadee"/>
          <w:sz w:val="24"/>
          <w:szCs w:val="24"/>
        </w:rPr>
        <w:t xml:space="preserve"> c</w:t>
      </w:r>
      <w:r w:rsidRPr="0006337F">
        <w:rPr>
          <w:rFonts w:ascii="Leelawadee" w:hAnsi="Leelawadee" w:cs="Leelawadee" w:hint="cs"/>
          <w:sz w:val="24"/>
          <w:szCs w:val="24"/>
        </w:rPr>
        <w:t>ontemporary knowledge and experience of statutory safeguarding systems in England and Wales.</w:t>
      </w:r>
    </w:p>
    <w:p w14:paraId="1842CA35" w14:textId="77777777" w:rsidR="0008682E" w:rsidRPr="00DA3634" w:rsidRDefault="0008682E" w:rsidP="0006337F">
      <w:pPr>
        <w:rPr>
          <w:rFonts w:ascii="Leelawadee" w:hAnsi="Leelawadee" w:cs="Leelawadee"/>
          <w:sz w:val="24"/>
          <w:szCs w:val="24"/>
        </w:rPr>
      </w:pPr>
    </w:p>
    <w:p w14:paraId="2AF4A7DF"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Knowledge and understanding of the key National Safeguarding Policies and Procedures in the Catholic Church in England and Wales including how the Church relates to victims and survivors of abuse.</w:t>
      </w:r>
    </w:p>
    <w:p w14:paraId="15731003" w14:textId="77777777" w:rsidR="0008682E" w:rsidRPr="00DA3634" w:rsidRDefault="0008682E" w:rsidP="0006337F">
      <w:pPr>
        <w:rPr>
          <w:rFonts w:ascii="Leelawadee" w:hAnsi="Leelawadee" w:cs="Leelawadee"/>
          <w:sz w:val="24"/>
          <w:szCs w:val="24"/>
        </w:rPr>
      </w:pPr>
    </w:p>
    <w:p w14:paraId="2AF4A7E0"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Ability to practice in a way that respects the dignity of the subject and a concern for Christian morals.</w:t>
      </w:r>
    </w:p>
    <w:p w14:paraId="1CFCC71E" w14:textId="77777777" w:rsidR="0008682E" w:rsidRPr="00DA3634" w:rsidRDefault="0008682E" w:rsidP="0006337F">
      <w:pPr>
        <w:rPr>
          <w:rFonts w:ascii="Leelawadee" w:hAnsi="Leelawadee" w:cs="Leelawadee"/>
          <w:sz w:val="24"/>
          <w:szCs w:val="24"/>
        </w:rPr>
      </w:pPr>
    </w:p>
    <w:p w14:paraId="2AF4A7E1"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Arrangements for and evidence of regular professional supervision, mentoring or consultation in relation to their own and their employees or sub-contractors’ practice.</w:t>
      </w:r>
    </w:p>
    <w:p w14:paraId="59EA095F" w14:textId="77777777" w:rsidR="0008682E" w:rsidRPr="00DA3634" w:rsidRDefault="0008682E" w:rsidP="0006337F">
      <w:pPr>
        <w:rPr>
          <w:rFonts w:ascii="Leelawadee" w:hAnsi="Leelawadee" w:cs="Leelawadee"/>
          <w:sz w:val="24"/>
          <w:szCs w:val="24"/>
        </w:rPr>
      </w:pPr>
    </w:p>
    <w:p w14:paraId="2AF4A7E2"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A biography of having undertaken this type of work for various service commissioners.</w:t>
      </w:r>
    </w:p>
    <w:p w14:paraId="643F0D91" w14:textId="77777777" w:rsidR="0008682E" w:rsidRPr="0008682E" w:rsidRDefault="0008682E" w:rsidP="0006337F">
      <w:pPr>
        <w:rPr>
          <w:rFonts w:ascii="Leelawadee" w:hAnsi="Leelawadee" w:cs="Leelawadee"/>
          <w:sz w:val="24"/>
          <w:szCs w:val="24"/>
        </w:rPr>
      </w:pPr>
    </w:p>
    <w:p w14:paraId="2AF4A7E4"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Demonstrable commitment to continuous professional development and membership of or access to relevant professional networks, for example by Membership of NOTA (the National Organisation for the Treatment of Abusers).</w:t>
      </w:r>
    </w:p>
    <w:p w14:paraId="63669DD6" w14:textId="77777777" w:rsidR="00081F8B" w:rsidRPr="00DA3634" w:rsidRDefault="00081F8B" w:rsidP="0006337F">
      <w:pPr>
        <w:rPr>
          <w:rFonts w:ascii="Leelawadee" w:hAnsi="Leelawadee" w:cs="Leelawadee"/>
          <w:sz w:val="24"/>
          <w:szCs w:val="24"/>
        </w:rPr>
      </w:pPr>
    </w:p>
    <w:p w14:paraId="2AF4A7E5"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 xml:space="preserve">Agreement to work under the terms of the ‘Standard contractual agreement for independent investigations and independent assessments commissioned by the catholic church in England &amp; </w:t>
      </w:r>
      <w:proofErr w:type="spellStart"/>
      <w:r w:rsidRPr="0006337F">
        <w:rPr>
          <w:rFonts w:ascii="Leelawadee" w:hAnsi="Leelawadee" w:cs="Leelawadee" w:hint="cs"/>
          <w:sz w:val="24"/>
          <w:szCs w:val="24"/>
        </w:rPr>
        <w:t>Wales’</w:t>
      </w:r>
      <w:proofErr w:type="spellEnd"/>
      <w:r w:rsidRPr="0006337F">
        <w:rPr>
          <w:rFonts w:ascii="Leelawadee" w:hAnsi="Leelawadee" w:cs="Leelawadee" w:hint="cs"/>
          <w:sz w:val="24"/>
          <w:szCs w:val="24"/>
        </w:rPr>
        <w:t xml:space="preserve"> (Form IR2).</w:t>
      </w:r>
    </w:p>
    <w:p w14:paraId="179F94FB" w14:textId="77777777" w:rsidR="00081F8B" w:rsidRPr="00DA3634" w:rsidRDefault="00081F8B" w:rsidP="0006337F">
      <w:pPr>
        <w:rPr>
          <w:rFonts w:ascii="Leelawadee" w:hAnsi="Leelawadee" w:cs="Leelawadee"/>
          <w:sz w:val="24"/>
          <w:szCs w:val="24"/>
        </w:rPr>
      </w:pPr>
    </w:p>
    <w:p w14:paraId="2AF4A7E6"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 xml:space="preserve">Professional indemnity insurance in accordance with the ‘Standard contractual agreement for independent investigations and independent assessments commissioned by the catholic church in England &amp; </w:t>
      </w:r>
      <w:proofErr w:type="spellStart"/>
      <w:r w:rsidRPr="0006337F">
        <w:rPr>
          <w:rFonts w:ascii="Leelawadee" w:hAnsi="Leelawadee" w:cs="Leelawadee" w:hint="cs"/>
          <w:sz w:val="24"/>
          <w:szCs w:val="24"/>
        </w:rPr>
        <w:t>Wales’</w:t>
      </w:r>
      <w:proofErr w:type="spellEnd"/>
      <w:r w:rsidRPr="0006337F">
        <w:rPr>
          <w:rFonts w:ascii="Leelawadee" w:hAnsi="Leelawadee" w:cs="Leelawadee" w:hint="cs"/>
          <w:sz w:val="24"/>
          <w:szCs w:val="24"/>
        </w:rPr>
        <w:t xml:space="preserve"> (Form IR2).</w:t>
      </w:r>
    </w:p>
    <w:p w14:paraId="40DBBB07" w14:textId="77777777" w:rsidR="00081F8B" w:rsidRPr="00DA3634" w:rsidRDefault="00081F8B" w:rsidP="0006337F">
      <w:pPr>
        <w:rPr>
          <w:rFonts w:ascii="Leelawadee" w:hAnsi="Leelawadee" w:cs="Leelawadee"/>
          <w:sz w:val="24"/>
          <w:szCs w:val="24"/>
        </w:rPr>
      </w:pPr>
    </w:p>
    <w:p w14:paraId="2AF4A7E7"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Experience in producing evidence</w:t>
      </w:r>
      <w:proofErr w:type="gramStart"/>
      <w:r w:rsidRPr="0006337F">
        <w:rPr>
          <w:rFonts w:ascii="Leelawadee" w:hAnsi="Leelawadee" w:cs="Leelawadee" w:hint="cs"/>
          <w:sz w:val="24"/>
          <w:szCs w:val="24"/>
        </w:rPr>
        <w:t>- based</w:t>
      </w:r>
      <w:proofErr w:type="gramEnd"/>
      <w:r w:rsidRPr="0006337F">
        <w:rPr>
          <w:rFonts w:ascii="Leelawadee" w:hAnsi="Leelawadee" w:cs="Leelawadee" w:hint="cs"/>
          <w:sz w:val="24"/>
          <w:szCs w:val="24"/>
        </w:rPr>
        <w:t xml:space="preserve"> reports to inform decision making.</w:t>
      </w:r>
    </w:p>
    <w:p w14:paraId="2AF4A7E8" w14:textId="77777777" w:rsidR="00E91CB0" w:rsidRPr="00DA3634" w:rsidRDefault="00E91CB0" w:rsidP="00DA3634">
      <w:pPr>
        <w:rPr>
          <w:rFonts w:ascii="Leelawadee" w:hAnsi="Leelawadee" w:cs="Leelawadee"/>
          <w:sz w:val="24"/>
          <w:szCs w:val="24"/>
        </w:rPr>
        <w:sectPr w:rsidR="00E91CB0" w:rsidRPr="00DA3634" w:rsidSect="007F3A35">
          <w:pgSz w:w="11910" w:h="16840"/>
          <w:pgMar w:top="1440" w:right="1440" w:bottom="1440" w:left="1440" w:header="0" w:footer="1002" w:gutter="0"/>
          <w:pgBorders w:offsetFrom="page">
            <w:top w:val="single" w:sz="8" w:space="24" w:color="548DD4" w:themeColor="text2" w:themeTint="99"/>
            <w:left w:val="single" w:sz="8" w:space="24" w:color="548DD4" w:themeColor="text2" w:themeTint="99"/>
            <w:bottom w:val="single" w:sz="8" w:space="24" w:color="548DD4" w:themeColor="text2" w:themeTint="99"/>
            <w:right w:val="single" w:sz="8" w:space="24" w:color="548DD4" w:themeColor="text2" w:themeTint="99"/>
          </w:pgBorders>
          <w:cols w:space="720"/>
        </w:sectPr>
      </w:pPr>
    </w:p>
    <w:p w14:paraId="2AF4A7E9" w14:textId="77777777" w:rsidR="00E91CB0" w:rsidRDefault="00707917" w:rsidP="00DA3634">
      <w:pPr>
        <w:rPr>
          <w:rFonts w:ascii="Leelawadee" w:hAnsi="Leelawadee" w:cs="Leelawadee"/>
          <w:b/>
          <w:bCs/>
          <w:sz w:val="28"/>
          <w:szCs w:val="28"/>
          <w:u w:val="single"/>
        </w:rPr>
      </w:pPr>
      <w:r w:rsidRPr="00081F8B">
        <w:rPr>
          <w:rFonts w:ascii="Leelawadee" w:hAnsi="Leelawadee" w:cs="Leelawadee" w:hint="cs"/>
          <w:b/>
          <w:bCs/>
          <w:sz w:val="28"/>
          <w:szCs w:val="28"/>
          <w:u w:val="single"/>
        </w:rPr>
        <w:t>Annex B</w:t>
      </w:r>
    </w:p>
    <w:p w14:paraId="7D236C84" w14:textId="77777777" w:rsidR="00081F8B" w:rsidRPr="00081F8B" w:rsidRDefault="00081F8B" w:rsidP="00DA3634">
      <w:pPr>
        <w:rPr>
          <w:rFonts w:ascii="Leelawadee" w:hAnsi="Leelawadee" w:cs="Leelawadee"/>
          <w:b/>
          <w:bCs/>
          <w:sz w:val="28"/>
          <w:szCs w:val="28"/>
          <w:u w:val="single"/>
        </w:rPr>
      </w:pPr>
    </w:p>
    <w:p w14:paraId="2AF4A7EA" w14:textId="20339A9B"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Review Panel </w:t>
      </w:r>
      <w:r w:rsidR="00081F8B">
        <w:rPr>
          <w:rFonts w:ascii="Leelawadee" w:hAnsi="Leelawadee" w:cs="Leelawadee"/>
          <w:sz w:val="24"/>
          <w:szCs w:val="24"/>
        </w:rPr>
        <w:t>–</w:t>
      </w:r>
      <w:r w:rsidRPr="00DA3634">
        <w:rPr>
          <w:rFonts w:ascii="Leelawadee" w:hAnsi="Leelawadee" w:cs="Leelawadee" w:hint="cs"/>
          <w:sz w:val="24"/>
          <w:szCs w:val="24"/>
        </w:rPr>
        <w:t xml:space="preserve"> Responsibilities</w:t>
      </w:r>
    </w:p>
    <w:p w14:paraId="4BB0ACE3" w14:textId="77777777" w:rsidR="00081F8B" w:rsidRPr="00DA3634" w:rsidRDefault="00081F8B" w:rsidP="00DA3634">
      <w:pPr>
        <w:rPr>
          <w:rFonts w:ascii="Leelawadee" w:hAnsi="Leelawadee" w:cs="Leelawadee"/>
          <w:sz w:val="24"/>
          <w:szCs w:val="24"/>
        </w:rPr>
      </w:pPr>
    </w:p>
    <w:p w14:paraId="2AF4A7EB" w14:textId="76BEF1B0" w:rsidR="00E91CB0" w:rsidRDefault="00707917" w:rsidP="00DA3634">
      <w:pPr>
        <w:rPr>
          <w:rFonts w:ascii="Leelawadee" w:hAnsi="Leelawadee" w:cs="Leelawadee"/>
          <w:sz w:val="24"/>
          <w:szCs w:val="24"/>
          <w:u w:val="single"/>
        </w:rPr>
      </w:pPr>
      <w:r w:rsidRPr="00081F8B">
        <w:rPr>
          <w:rFonts w:ascii="Leelawadee" w:hAnsi="Leelawadee" w:cs="Leelawadee" w:hint="cs"/>
          <w:sz w:val="24"/>
          <w:szCs w:val="24"/>
          <w:u w:val="single"/>
        </w:rPr>
        <w:t>Responsibilities of the Head of Safeguarding</w:t>
      </w:r>
      <w:r w:rsidR="00081F8B">
        <w:rPr>
          <w:rFonts w:ascii="Leelawadee" w:hAnsi="Leelawadee" w:cs="Leelawadee"/>
          <w:sz w:val="24"/>
          <w:szCs w:val="24"/>
          <w:u w:val="single"/>
        </w:rPr>
        <w:t>.</w:t>
      </w:r>
    </w:p>
    <w:p w14:paraId="549D82A2" w14:textId="77777777" w:rsidR="00081F8B" w:rsidRPr="00081F8B" w:rsidRDefault="00081F8B" w:rsidP="00DA3634">
      <w:pPr>
        <w:rPr>
          <w:rFonts w:ascii="Leelawadee" w:hAnsi="Leelawadee" w:cs="Leelawadee"/>
          <w:sz w:val="24"/>
          <w:szCs w:val="24"/>
          <w:u w:val="single"/>
        </w:rPr>
      </w:pPr>
    </w:p>
    <w:p w14:paraId="2AF4A7EC" w14:textId="77777777"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The Head of Safeguarding facilitates setting up the Review Panel meeting. This includes:</w:t>
      </w:r>
    </w:p>
    <w:p w14:paraId="2AF4A7ED" w14:textId="77777777" w:rsidR="00E91CB0" w:rsidRPr="00DA3634" w:rsidRDefault="00E91CB0" w:rsidP="00DA3634">
      <w:pPr>
        <w:rPr>
          <w:rFonts w:ascii="Leelawadee" w:hAnsi="Leelawadee" w:cs="Leelawadee"/>
          <w:sz w:val="24"/>
          <w:szCs w:val="24"/>
        </w:rPr>
      </w:pPr>
    </w:p>
    <w:p w14:paraId="2AF4A7EE"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Receiving notification of a request for a review from the Bishop/Congregation Leader, accused person or victim/complainant.</w:t>
      </w:r>
    </w:p>
    <w:p w14:paraId="0E05CC2E" w14:textId="77777777" w:rsidR="00F42E1D" w:rsidRPr="00DA3634" w:rsidRDefault="00F42E1D" w:rsidP="0006337F">
      <w:pPr>
        <w:rPr>
          <w:rFonts w:ascii="Leelawadee" w:hAnsi="Leelawadee" w:cs="Leelawadee"/>
          <w:sz w:val="24"/>
          <w:szCs w:val="24"/>
        </w:rPr>
      </w:pPr>
    </w:p>
    <w:p w14:paraId="2AF4A7EF"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Sending a copy of the request for a Review from the accused person or victim/complainant immediately to the Bishop/Religious Congregation Leader.</w:t>
      </w:r>
    </w:p>
    <w:p w14:paraId="58F0FB57" w14:textId="77777777" w:rsidR="00F42E1D" w:rsidRPr="00DA3634" w:rsidRDefault="00F42E1D" w:rsidP="0006337F">
      <w:pPr>
        <w:rPr>
          <w:rFonts w:ascii="Leelawadee" w:hAnsi="Leelawadee" w:cs="Leelawadee"/>
          <w:sz w:val="24"/>
          <w:szCs w:val="24"/>
        </w:rPr>
      </w:pPr>
    </w:p>
    <w:p w14:paraId="2AF4A7F0" w14:textId="0A8ECF95"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 xml:space="preserve">Acting as the main point of contact for and liaison between the </w:t>
      </w:r>
      <w:r w:rsidR="00F42E1D" w:rsidRPr="0006337F">
        <w:rPr>
          <w:rFonts w:ascii="Leelawadee" w:hAnsi="Leelawadee" w:cs="Leelawadee"/>
          <w:bCs/>
          <w:sz w:val="24"/>
          <w:szCs w:val="24"/>
        </w:rPr>
        <w:t>B</w:t>
      </w:r>
      <w:r w:rsidRPr="0006337F">
        <w:rPr>
          <w:rFonts w:ascii="Leelawadee" w:hAnsi="Leelawadee" w:cs="Leelawadee" w:hint="cs"/>
          <w:sz w:val="24"/>
          <w:szCs w:val="24"/>
        </w:rPr>
        <w:t>ishop/Congregational Leader, Review Panel members, and CSSA.</w:t>
      </w:r>
    </w:p>
    <w:p w14:paraId="4FF4C2FD" w14:textId="77777777" w:rsidR="00F42E1D" w:rsidRPr="00DA3634" w:rsidRDefault="00F42E1D" w:rsidP="0006337F">
      <w:pPr>
        <w:rPr>
          <w:rFonts w:ascii="Leelawadee" w:hAnsi="Leelawadee" w:cs="Leelawadee"/>
          <w:sz w:val="24"/>
          <w:szCs w:val="24"/>
        </w:rPr>
      </w:pPr>
    </w:p>
    <w:p w14:paraId="2AF4A7F1" w14:textId="77777777" w:rsidR="00E91CB0" w:rsidRPr="0006337F" w:rsidRDefault="00707917" w:rsidP="0006337F">
      <w:pPr>
        <w:rPr>
          <w:rFonts w:ascii="Leelawadee" w:hAnsi="Leelawadee" w:cs="Leelawadee"/>
          <w:sz w:val="24"/>
          <w:szCs w:val="24"/>
        </w:rPr>
      </w:pPr>
      <w:proofErr w:type="gramStart"/>
      <w:r w:rsidRPr="0006337F">
        <w:rPr>
          <w:rFonts w:ascii="Leelawadee" w:hAnsi="Leelawadee" w:cs="Leelawadee" w:hint="cs"/>
          <w:sz w:val="24"/>
          <w:szCs w:val="24"/>
        </w:rPr>
        <w:t>Agreeing</w:t>
      </w:r>
      <w:proofErr w:type="gramEnd"/>
      <w:r w:rsidRPr="0006337F">
        <w:rPr>
          <w:rFonts w:ascii="Leelawadee" w:hAnsi="Leelawadee" w:cs="Leelawadee" w:hint="cs"/>
          <w:sz w:val="24"/>
          <w:szCs w:val="24"/>
        </w:rPr>
        <w:t xml:space="preserve"> a panel meeting date, venue (this should usually be within the diocese) and any accommodation or administrative requirements, with the Review Panel Chair at the outset.</w:t>
      </w:r>
    </w:p>
    <w:p w14:paraId="54485911" w14:textId="77777777" w:rsidR="00F42E1D" w:rsidRPr="00DA3634" w:rsidRDefault="00F42E1D" w:rsidP="0006337F">
      <w:pPr>
        <w:rPr>
          <w:rFonts w:ascii="Leelawadee" w:hAnsi="Leelawadee" w:cs="Leelawadee"/>
          <w:sz w:val="24"/>
          <w:szCs w:val="24"/>
        </w:rPr>
      </w:pPr>
    </w:p>
    <w:p w14:paraId="2AF4A7F2"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 xml:space="preserve">Providing the Panel members with all </w:t>
      </w:r>
      <w:proofErr w:type="gramStart"/>
      <w:r w:rsidRPr="0006337F">
        <w:rPr>
          <w:rFonts w:ascii="Leelawadee" w:hAnsi="Leelawadee" w:cs="Leelawadee" w:hint="cs"/>
          <w:sz w:val="24"/>
          <w:szCs w:val="24"/>
        </w:rPr>
        <w:t>information</w:t>
      </w:r>
      <w:proofErr w:type="gramEnd"/>
      <w:r w:rsidRPr="0006337F">
        <w:rPr>
          <w:rFonts w:ascii="Leelawadee" w:hAnsi="Leelawadee" w:cs="Leelawadee" w:hint="cs"/>
          <w:sz w:val="24"/>
          <w:szCs w:val="24"/>
        </w:rPr>
        <w:t xml:space="preserve"> used in reaching the recommendation(s) and any information received making the recommendation(s).</w:t>
      </w:r>
    </w:p>
    <w:p w14:paraId="35C26055" w14:textId="77777777" w:rsidR="00F42E1D" w:rsidRPr="00DA3634" w:rsidRDefault="00F42E1D" w:rsidP="0006337F">
      <w:pPr>
        <w:rPr>
          <w:rFonts w:ascii="Leelawadee" w:hAnsi="Leelawadee" w:cs="Leelawadee"/>
          <w:sz w:val="24"/>
          <w:szCs w:val="24"/>
        </w:rPr>
      </w:pPr>
    </w:p>
    <w:p w14:paraId="2AF4A7F3"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 xml:space="preserve">Ensuring the accused person receives a copy of all information being considered by the Review Panel. Decisions about disclosure must have regard to Data Protection and where there is </w:t>
      </w:r>
      <w:proofErr w:type="gramStart"/>
      <w:r w:rsidRPr="0006337F">
        <w:rPr>
          <w:rFonts w:ascii="Leelawadee" w:hAnsi="Leelawadee" w:cs="Leelawadee" w:hint="cs"/>
          <w:sz w:val="24"/>
          <w:szCs w:val="24"/>
        </w:rPr>
        <w:t>any</w:t>
      </w:r>
      <w:proofErr w:type="gramEnd"/>
      <w:r w:rsidRPr="0006337F">
        <w:rPr>
          <w:rFonts w:ascii="Leelawadee" w:hAnsi="Leelawadee" w:cs="Leelawadee" w:hint="cs"/>
          <w:sz w:val="24"/>
          <w:szCs w:val="24"/>
        </w:rPr>
        <w:t xml:space="preserve"> doubt about whether information should be disclosed, legal advice must be sought.</w:t>
      </w:r>
    </w:p>
    <w:p w14:paraId="170FB8B1" w14:textId="77777777" w:rsidR="00F42E1D" w:rsidRPr="00DA3634" w:rsidRDefault="00F42E1D" w:rsidP="0006337F">
      <w:pPr>
        <w:rPr>
          <w:rFonts w:ascii="Leelawadee" w:hAnsi="Leelawadee" w:cs="Leelawadee"/>
          <w:sz w:val="24"/>
          <w:szCs w:val="24"/>
        </w:rPr>
      </w:pPr>
    </w:p>
    <w:p w14:paraId="2AF4A7F4"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 xml:space="preserve">Keeping people informed if there is </w:t>
      </w:r>
      <w:proofErr w:type="gramStart"/>
      <w:r w:rsidRPr="0006337F">
        <w:rPr>
          <w:rFonts w:ascii="Leelawadee" w:hAnsi="Leelawadee" w:cs="Leelawadee" w:hint="cs"/>
          <w:sz w:val="24"/>
          <w:szCs w:val="24"/>
        </w:rPr>
        <w:t>delay</w:t>
      </w:r>
      <w:proofErr w:type="gramEnd"/>
      <w:r w:rsidRPr="0006337F">
        <w:rPr>
          <w:rFonts w:ascii="Leelawadee" w:hAnsi="Leelawadee" w:cs="Leelawadee" w:hint="cs"/>
          <w:sz w:val="24"/>
          <w:szCs w:val="24"/>
        </w:rPr>
        <w:t xml:space="preserve"> in convening a panel.</w:t>
      </w:r>
    </w:p>
    <w:p w14:paraId="4812DC58" w14:textId="77777777" w:rsidR="00F42E1D" w:rsidRPr="00DA3634" w:rsidRDefault="00F42E1D" w:rsidP="0006337F">
      <w:pPr>
        <w:rPr>
          <w:rFonts w:ascii="Leelawadee" w:hAnsi="Leelawadee" w:cs="Leelawadee"/>
          <w:sz w:val="24"/>
          <w:szCs w:val="24"/>
        </w:rPr>
      </w:pPr>
    </w:p>
    <w:p w14:paraId="2AF4A7F5"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Providing Review Panel members with expense claim forms and details of how to claim at the outset.</w:t>
      </w:r>
    </w:p>
    <w:p w14:paraId="7ABB7AA4" w14:textId="77777777" w:rsidR="00F42E1D" w:rsidRPr="00DA3634" w:rsidRDefault="00F42E1D" w:rsidP="0006337F">
      <w:pPr>
        <w:rPr>
          <w:rFonts w:ascii="Leelawadee" w:hAnsi="Leelawadee" w:cs="Leelawadee"/>
          <w:sz w:val="24"/>
          <w:szCs w:val="24"/>
        </w:rPr>
      </w:pPr>
    </w:p>
    <w:p w14:paraId="2AF4A7F6"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Arranging legal advice for the panel where requested.</w:t>
      </w:r>
    </w:p>
    <w:p w14:paraId="563E8E8B" w14:textId="77777777" w:rsidR="00F42E1D" w:rsidRPr="00DA3634" w:rsidRDefault="00F42E1D" w:rsidP="0006337F">
      <w:pPr>
        <w:rPr>
          <w:rFonts w:ascii="Leelawadee" w:hAnsi="Leelawadee" w:cs="Leelawadee"/>
          <w:sz w:val="24"/>
          <w:szCs w:val="24"/>
        </w:rPr>
      </w:pPr>
    </w:p>
    <w:p w14:paraId="2AF4A7F7" w14:textId="77777777" w:rsidR="00E91CB0" w:rsidRPr="0006337F" w:rsidRDefault="00707917" w:rsidP="0006337F">
      <w:pPr>
        <w:rPr>
          <w:rFonts w:ascii="Leelawadee" w:hAnsi="Leelawadee" w:cs="Leelawadee"/>
          <w:sz w:val="24"/>
          <w:szCs w:val="24"/>
        </w:rPr>
      </w:pPr>
      <w:r w:rsidRPr="0006337F">
        <w:rPr>
          <w:rFonts w:ascii="Leelawadee" w:hAnsi="Leelawadee" w:cs="Leelawadee" w:hint="cs"/>
          <w:sz w:val="24"/>
          <w:szCs w:val="24"/>
        </w:rPr>
        <w:t>Receiving the Review Panel’s report outlining its recommendation and reasons and circulate to all parties including the victim/complainant, person accused, Bishop/Congregation Leader, CSSA).</w:t>
      </w:r>
    </w:p>
    <w:p w14:paraId="2AF4A7F8" w14:textId="77777777" w:rsidR="00E91CB0" w:rsidRDefault="00E91CB0" w:rsidP="00DA3634">
      <w:pPr>
        <w:rPr>
          <w:rFonts w:ascii="Leelawadee" w:hAnsi="Leelawadee" w:cs="Leelawadee"/>
          <w:sz w:val="24"/>
          <w:szCs w:val="24"/>
        </w:rPr>
      </w:pPr>
    </w:p>
    <w:p w14:paraId="4E820463" w14:textId="77777777" w:rsidR="00F42E1D" w:rsidRDefault="00F42E1D" w:rsidP="00DA3634">
      <w:pPr>
        <w:rPr>
          <w:rFonts w:ascii="Leelawadee" w:hAnsi="Leelawadee" w:cs="Leelawadee"/>
          <w:sz w:val="24"/>
          <w:szCs w:val="24"/>
        </w:rPr>
      </w:pPr>
    </w:p>
    <w:p w14:paraId="2E8DB861" w14:textId="77777777" w:rsidR="00F42E1D" w:rsidRDefault="00F42E1D" w:rsidP="00DA3634">
      <w:pPr>
        <w:rPr>
          <w:rFonts w:ascii="Leelawadee" w:hAnsi="Leelawadee" w:cs="Leelawadee"/>
          <w:sz w:val="24"/>
          <w:szCs w:val="24"/>
        </w:rPr>
      </w:pPr>
    </w:p>
    <w:p w14:paraId="516AB224" w14:textId="77777777" w:rsidR="0006337F" w:rsidRDefault="0006337F" w:rsidP="00DA3634">
      <w:pPr>
        <w:rPr>
          <w:rFonts w:ascii="Leelawadee" w:hAnsi="Leelawadee" w:cs="Leelawadee"/>
          <w:sz w:val="24"/>
          <w:szCs w:val="24"/>
        </w:rPr>
      </w:pPr>
    </w:p>
    <w:p w14:paraId="283F7982" w14:textId="77777777" w:rsidR="0006337F" w:rsidRDefault="0006337F" w:rsidP="00DA3634">
      <w:pPr>
        <w:rPr>
          <w:rFonts w:ascii="Leelawadee" w:hAnsi="Leelawadee" w:cs="Leelawadee"/>
          <w:sz w:val="24"/>
          <w:szCs w:val="24"/>
        </w:rPr>
      </w:pPr>
    </w:p>
    <w:p w14:paraId="7C5B6517" w14:textId="77777777" w:rsidR="0006337F" w:rsidRDefault="0006337F" w:rsidP="00DA3634">
      <w:pPr>
        <w:rPr>
          <w:rFonts w:ascii="Leelawadee" w:hAnsi="Leelawadee" w:cs="Leelawadee"/>
          <w:sz w:val="24"/>
          <w:szCs w:val="24"/>
        </w:rPr>
      </w:pPr>
    </w:p>
    <w:p w14:paraId="777F6637" w14:textId="77777777" w:rsidR="00F42E1D" w:rsidRDefault="00F42E1D" w:rsidP="00DA3634">
      <w:pPr>
        <w:rPr>
          <w:rFonts w:ascii="Leelawadee" w:hAnsi="Leelawadee" w:cs="Leelawadee"/>
          <w:sz w:val="24"/>
          <w:szCs w:val="24"/>
        </w:rPr>
      </w:pPr>
    </w:p>
    <w:p w14:paraId="1318470D" w14:textId="77777777" w:rsidR="00F42E1D" w:rsidRDefault="00F42E1D" w:rsidP="00DA3634">
      <w:pPr>
        <w:rPr>
          <w:rFonts w:ascii="Leelawadee" w:hAnsi="Leelawadee" w:cs="Leelawadee"/>
          <w:sz w:val="24"/>
          <w:szCs w:val="24"/>
        </w:rPr>
      </w:pPr>
    </w:p>
    <w:p w14:paraId="2AF4A7F9" w14:textId="5494F3D4" w:rsidR="00E91CB0" w:rsidRPr="00F42E1D" w:rsidRDefault="00707917" w:rsidP="00DA3634">
      <w:pPr>
        <w:rPr>
          <w:rFonts w:ascii="Leelawadee" w:hAnsi="Leelawadee" w:cs="Leelawadee"/>
          <w:sz w:val="24"/>
          <w:szCs w:val="24"/>
          <w:u w:val="single"/>
        </w:rPr>
      </w:pPr>
      <w:r w:rsidRPr="00F42E1D">
        <w:rPr>
          <w:rFonts w:ascii="Leelawadee" w:hAnsi="Leelawadee" w:cs="Leelawadee" w:hint="cs"/>
          <w:sz w:val="24"/>
          <w:szCs w:val="24"/>
          <w:u w:val="single"/>
        </w:rPr>
        <w:t>Responsibilities of the Bishop/Congregation Leader</w:t>
      </w:r>
      <w:r w:rsidR="00F42E1D" w:rsidRPr="00F42E1D">
        <w:rPr>
          <w:rFonts w:ascii="Leelawadee" w:hAnsi="Leelawadee" w:cs="Leelawadee"/>
          <w:sz w:val="24"/>
          <w:szCs w:val="24"/>
          <w:u w:val="single"/>
        </w:rPr>
        <w:t>.</w:t>
      </w:r>
    </w:p>
    <w:p w14:paraId="47D4ACDC" w14:textId="77777777" w:rsidR="00F42E1D" w:rsidRPr="00DA3634" w:rsidRDefault="00F42E1D" w:rsidP="00DA3634">
      <w:pPr>
        <w:rPr>
          <w:rFonts w:ascii="Leelawadee" w:hAnsi="Leelawadee" w:cs="Leelawadee"/>
          <w:sz w:val="24"/>
          <w:szCs w:val="24"/>
        </w:rPr>
      </w:pPr>
    </w:p>
    <w:p w14:paraId="2AF4A7FA"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Within 10 working days of receiving the Safeguarding Coordinator/other role recommendations, advise the Safeguarding Coordinator in writing of the intention to seek a Review.</w:t>
      </w:r>
    </w:p>
    <w:p w14:paraId="04088C4F" w14:textId="77777777" w:rsidR="00F42E1D" w:rsidRPr="00DA3634" w:rsidRDefault="00F42E1D" w:rsidP="00DA3634">
      <w:pPr>
        <w:rPr>
          <w:rFonts w:ascii="Leelawadee" w:hAnsi="Leelawadee" w:cs="Leelawadee"/>
          <w:sz w:val="24"/>
          <w:szCs w:val="24"/>
        </w:rPr>
      </w:pPr>
    </w:p>
    <w:p w14:paraId="2AF4A7FB"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Advise the Safeguarding Coordinator within one working day if a request for a Review is received from the accused person of victim/complainant.</w:t>
      </w:r>
    </w:p>
    <w:p w14:paraId="073ACAA0" w14:textId="77777777" w:rsidR="00F42E1D" w:rsidRPr="00DA3634" w:rsidRDefault="00F42E1D" w:rsidP="00DA3634">
      <w:pPr>
        <w:rPr>
          <w:rFonts w:ascii="Leelawadee" w:hAnsi="Leelawadee" w:cs="Leelawadee"/>
          <w:sz w:val="24"/>
          <w:szCs w:val="24"/>
        </w:rPr>
      </w:pPr>
    </w:p>
    <w:p w14:paraId="2AF4A7FC"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Decide within 10 working days from receiving notification of the request for a Review from the accused person or the victim/complainant, whether to hold a Review.</w:t>
      </w:r>
    </w:p>
    <w:p w14:paraId="52F7393E" w14:textId="77777777" w:rsidR="0006337F" w:rsidRPr="00DA3634" w:rsidRDefault="0006337F" w:rsidP="00DA3634">
      <w:pPr>
        <w:rPr>
          <w:rFonts w:ascii="Leelawadee" w:hAnsi="Leelawadee" w:cs="Leelawadee"/>
          <w:sz w:val="24"/>
          <w:szCs w:val="24"/>
        </w:rPr>
      </w:pPr>
    </w:p>
    <w:p w14:paraId="2AF4A7FD"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If a victim/complainant withdraws their request for a Review, </w:t>
      </w:r>
      <w:proofErr w:type="gramStart"/>
      <w:r w:rsidRPr="00DA3634">
        <w:rPr>
          <w:rFonts w:ascii="Leelawadee" w:hAnsi="Leelawadee" w:cs="Leelawadee" w:hint="cs"/>
          <w:sz w:val="24"/>
          <w:szCs w:val="24"/>
        </w:rPr>
        <w:t>decided</w:t>
      </w:r>
      <w:proofErr w:type="gramEnd"/>
      <w:r w:rsidRPr="00DA3634">
        <w:rPr>
          <w:rFonts w:ascii="Leelawadee" w:hAnsi="Leelawadee" w:cs="Leelawadee" w:hint="cs"/>
          <w:sz w:val="24"/>
          <w:szCs w:val="24"/>
        </w:rPr>
        <w:t xml:space="preserve"> whether to accede to the request.</w:t>
      </w:r>
    </w:p>
    <w:p w14:paraId="6F210EC0" w14:textId="77777777" w:rsidR="0006337F" w:rsidRPr="00DA3634" w:rsidRDefault="0006337F" w:rsidP="00DA3634">
      <w:pPr>
        <w:rPr>
          <w:rFonts w:ascii="Leelawadee" w:hAnsi="Leelawadee" w:cs="Leelawadee"/>
          <w:sz w:val="24"/>
          <w:szCs w:val="24"/>
        </w:rPr>
      </w:pPr>
    </w:p>
    <w:p w14:paraId="2AF4A7FE"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Notify </w:t>
      </w:r>
      <w:proofErr w:type="gramStart"/>
      <w:r w:rsidRPr="00DA3634">
        <w:rPr>
          <w:rFonts w:ascii="Leelawadee" w:hAnsi="Leelawadee" w:cs="Leelawadee" w:hint="cs"/>
          <w:sz w:val="24"/>
          <w:szCs w:val="24"/>
        </w:rPr>
        <w:t>CSSA</w:t>
      </w:r>
      <w:proofErr w:type="gramEnd"/>
      <w:r w:rsidRPr="00DA3634">
        <w:rPr>
          <w:rFonts w:ascii="Leelawadee" w:hAnsi="Leelawadee" w:cs="Leelawadee" w:hint="cs"/>
          <w:sz w:val="24"/>
          <w:szCs w:val="24"/>
        </w:rPr>
        <w:t xml:space="preserve"> within 3 working days of deciding to proceed with a review and then liaise with CSSA to confirm Panel membership and nominate a Review Panel Chair.</w:t>
      </w:r>
    </w:p>
    <w:p w14:paraId="46F7309D" w14:textId="77777777" w:rsidR="0006337F" w:rsidRPr="00DA3634" w:rsidRDefault="0006337F" w:rsidP="00DA3634">
      <w:pPr>
        <w:rPr>
          <w:rFonts w:ascii="Leelawadee" w:hAnsi="Leelawadee" w:cs="Leelawadee"/>
          <w:sz w:val="24"/>
          <w:szCs w:val="24"/>
        </w:rPr>
      </w:pPr>
    </w:p>
    <w:p w14:paraId="2AF4A7FF"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Liaise with the Safeguarding Coordinator who will act as the main point of contact for and liaison between the Bishop/Congregational Leader, Review Panel members and CSSA.</w:t>
      </w:r>
    </w:p>
    <w:p w14:paraId="340F2794" w14:textId="77777777" w:rsidR="0006337F" w:rsidRPr="00DA3634" w:rsidRDefault="0006337F" w:rsidP="00DA3634">
      <w:pPr>
        <w:rPr>
          <w:rFonts w:ascii="Leelawadee" w:hAnsi="Leelawadee" w:cs="Leelawadee"/>
          <w:sz w:val="24"/>
          <w:szCs w:val="24"/>
        </w:rPr>
      </w:pPr>
    </w:p>
    <w:p w14:paraId="2AF4A801"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Liaise with the Chair of the Review Panel and </w:t>
      </w:r>
      <w:proofErr w:type="gramStart"/>
      <w:r w:rsidRPr="00DA3634">
        <w:rPr>
          <w:rFonts w:ascii="Leelawadee" w:hAnsi="Leelawadee" w:cs="Leelawadee" w:hint="cs"/>
          <w:sz w:val="24"/>
          <w:szCs w:val="24"/>
        </w:rPr>
        <w:t>agree</w:t>
      </w:r>
      <w:proofErr w:type="gramEnd"/>
      <w:r w:rsidRPr="00DA3634">
        <w:rPr>
          <w:rFonts w:ascii="Leelawadee" w:hAnsi="Leelawadee" w:cs="Leelawadee" w:hint="cs"/>
          <w:sz w:val="24"/>
          <w:szCs w:val="24"/>
        </w:rPr>
        <w:t xml:space="preserve"> a response to individual requests from victims/complainants for disclosure of documentation.</w:t>
      </w:r>
    </w:p>
    <w:p w14:paraId="5358CD51" w14:textId="77777777" w:rsidR="0006337F" w:rsidRPr="00DA3634" w:rsidRDefault="0006337F" w:rsidP="00DA3634">
      <w:pPr>
        <w:rPr>
          <w:rFonts w:ascii="Leelawadee" w:hAnsi="Leelawadee" w:cs="Leelawadee"/>
          <w:sz w:val="24"/>
          <w:szCs w:val="24"/>
        </w:rPr>
      </w:pPr>
    </w:p>
    <w:p w14:paraId="2AF4A802" w14:textId="77777777"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Meet the costs associated with convening a Review Panel including Panel member fees and expenses.</w:t>
      </w:r>
    </w:p>
    <w:p w14:paraId="2AF4A803" w14:textId="77777777" w:rsidR="00E91CB0" w:rsidRPr="00DA3634" w:rsidRDefault="00E91CB0" w:rsidP="00DA3634">
      <w:pPr>
        <w:rPr>
          <w:rFonts w:ascii="Leelawadee" w:hAnsi="Leelawadee" w:cs="Leelawadee"/>
          <w:sz w:val="24"/>
          <w:szCs w:val="24"/>
        </w:rPr>
      </w:pPr>
    </w:p>
    <w:p w14:paraId="2AF4A804" w14:textId="10C96E40" w:rsidR="00E91CB0" w:rsidRDefault="00707917" w:rsidP="00DA3634">
      <w:pPr>
        <w:rPr>
          <w:rFonts w:ascii="Leelawadee" w:hAnsi="Leelawadee" w:cs="Leelawadee"/>
          <w:sz w:val="24"/>
          <w:szCs w:val="24"/>
          <w:u w:val="single"/>
        </w:rPr>
      </w:pPr>
      <w:r w:rsidRPr="0006337F">
        <w:rPr>
          <w:rFonts w:ascii="Leelawadee" w:hAnsi="Leelawadee" w:cs="Leelawadee" w:hint="cs"/>
          <w:sz w:val="24"/>
          <w:szCs w:val="24"/>
          <w:u w:val="single"/>
        </w:rPr>
        <w:t>Responsibilities of CSSA</w:t>
      </w:r>
      <w:r w:rsidR="0006337F" w:rsidRPr="0006337F">
        <w:rPr>
          <w:rFonts w:ascii="Leelawadee" w:hAnsi="Leelawadee" w:cs="Leelawadee"/>
          <w:sz w:val="24"/>
          <w:szCs w:val="24"/>
          <w:u w:val="single"/>
        </w:rPr>
        <w:t>.</w:t>
      </w:r>
    </w:p>
    <w:p w14:paraId="39A059F7" w14:textId="77777777" w:rsidR="0006337F" w:rsidRPr="0006337F" w:rsidRDefault="0006337F" w:rsidP="00DA3634">
      <w:pPr>
        <w:rPr>
          <w:rFonts w:ascii="Leelawadee" w:hAnsi="Leelawadee" w:cs="Leelawadee"/>
          <w:sz w:val="24"/>
          <w:szCs w:val="24"/>
          <w:u w:val="single"/>
        </w:rPr>
      </w:pPr>
    </w:p>
    <w:p w14:paraId="77D2802E" w14:textId="77777777" w:rsidR="00AD74D5" w:rsidRDefault="00707917" w:rsidP="00DA3634">
      <w:pPr>
        <w:rPr>
          <w:rFonts w:ascii="Leelawadee" w:hAnsi="Leelawadee" w:cs="Leelawadee"/>
          <w:sz w:val="24"/>
          <w:szCs w:val="24"/>
        </w:rPr>
      </w:pPr>
      <w:r w:rsidRPr="00DA3634">
        <w:rPr>
          <w:rFonts w:ascii="Leelawadee" w:hAnsi="Leelawadee" w:cs="Leelawadee" w:hint="cs"/>
          <w:sz w:val="24"/>
          <w:szCs w:val="24"/>
        </w:rPr>
        <w:t xml:space="preserve">CSSA facilitates access to independent people who can be appointed as Review Panel members, advises on the use of national policy and procedure, and holds a central record of the outcome of the Review Panel and decision of the Bishop/Congregation Leader. </w:t>
      </w:r>
    </w:p>
    <w:p w14:paraId="5E174412" w14:textId="77777777" w:rsidR="00AD74D5" w:rsidRDefault="00AD74D5" w:rsidP="00DA3634">
      <w:pPr>
        <w:rPr>
          <w:rFonts w:ascii="Leelawadee" w:hAnsi="Leelawadee" w:cs="Leelawadee"/>
          <w:sz w:val="24"/>
          <w:szCs w:val="24"/>
        </w:rPr>
      </w:pPr>
    </w:p>
    <w:p w14:paraId="2AF4A805" w14:textId="618C4A9D"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CSSA will:</w:t>
      </w:r>
    </w:p>
    <w:p w14:paraId="2AF4A806" w14:textId="77777777" w:rsidR="00E91CB0" w:rsidRPr="00DA3634" w:rsidRDefault="00E91CB0" w:rsidP="00DA3634">
      <w:pPr>
        <w:rPr>
          <w:rFonts w:ascii="Leelawadee" w:hAnsi="Leelawadee" w:cs="Leelawadee"/>
          <w:sz w:val="24"/>
          <w:szCs w:val="24"/>
        </w:rPr>
      </w:pPr>
    </w:p>
    <w:p w14:paraId="2AF4A807"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Respond to requests from a Bishop/Congregational Leader for members of a Review Panel to be identified.</w:t>
      </w:r>
    </w:p>
    <w:p w14:paraId="0BFE0D01" w14:textId="77777777" w:rsidR="00AD74D5" w:rsidRPr="00DA3634" w:rsidRDefault="00AD74D5" w:rsidP="00DA3634">
      <w:pPr>
        <w:rPr>
          <w:rFonts w:ascii="Leelawadee" w:hAnsi="Leelawadee" w:cs="Leelawadee"/>
          <w:sz w:val="24"/>
          <w:szCs w:val="24"/>
        </w:rPr>
      </w:pPr>
    </w:p>
    <w:p w14:paraId="2AF4A808"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Liaise with the Bishop/Congregational leader to confirm Panel membership and nominate a Review Panel Chair.</w:t>
      </w:r>
    </w:p>
    <w:p w14:paraId="03477D7B" w14:textId="77777777" w:rsidR="00AD74D5" w:rsidRPr="00DA3634" w:rsidRDefault="00AD74D5" w:rsidP="00DA3634">
      <w:pPr>
        <w:rPr>
          <w:rFonts w:ascii="Leelawadee" w:hAnsi="Leelawadee" w:cs="Leelawadee"/>
          <w:sz w:val="24"/>
          <w:szCs w:val="24"/>
        </w:rPr>
      </w:pPr>
    </w:p>
    <w:p w14:paraId="2AF4A809" w14:textId="77777777" w:rsidR="00E91CB0" w:rsidRDefault="00707917" w:rsidP="00DA3634">
      <w:pPr>
        <w:rPr>
          <w:rFonts w:ascii="Leelawadee" w:hAnsi="Leelawadee" w:cs="Leelawadee"/>
          <w:sz w:val="24"/>
          <w:szCs w:val="24"/>
        </w:rPr>
      </w:pPr>
      <w:proofErr w:type="spellStart"/>
      <w:r w:rsidRPr="00DA3634">
        <w:rPr>
          <w:rFonts w:ascii="Leelawadee" w:hAnsi="Leelawadee" w:cs="Leelawadee" w:hint="cs"/>
          <w:sz w:val="24"/>
          <w:szCs w:val="24"/>
        </w:rPr>
        <w:t>Finalise</w:t>
      </w:r>
      <w:proofErr w:type="spellEnd"/>
      <w:r w:rsidRPr="00DA3634">
        <w:rPr>
          <w:rFonts w:ascii="Leelawadee" w:hAnsi="Leelawadee" w:cs="Leelawadee" w:hint="cs"/>
          <w:sz w:val="24"/>
          <w:szCs w:val="24"/>
        </w:rPr>
        <w:t xml:space="preserve"> Panel composition, including the Chair within 10 working days of the Bishop/Congregation Leader making contact.</w:t>
      </w:r>
    </w:p>
    <w:p w14:paraId="2634AF18" w14:textId="77777777" w:rsidR="00ED4CF3" w:rsidRDefault="00ED4CF3" w:rsidP="00DA3634">
      <w:pPr>
        <w:rPr>
          <w:rFonts w:ascii="Leelawadee" w:hAnsi="Leelawadee" w:cs="Leelawadee"/>
          <w:sz w:val="24"/>
          <w:szCs w:val="24"/>
        </w:rPr>
      </w:pPr>
    </w:p>
    <w:p w14:paraId="5156CD25" w14:textId="77777777" w:rsidR="00ED4CF3" w:rsidRDefault="00ED4CF3" w:rsidP="00DA3634">
      <w:pPr>
        <w:rPr>
          <w:rFonts w:ascii="Leelawadee" w:hAnsi="Leelawadee" w:cs="Leelawadee"/>
          <w:sz w:val="24"/>
          <w:szCs w:val="24"/>
        </w:rPr>
      </w:pPr>
    </w:p>
    <w:p w14:paraId="321A9298" w14:textId="77777777" w:rsidR="00AD74D5" w:rsidRPr="00DA3634" w:rsidRDefault="00AD74D5" w:rsidP="00DA3634">
      <w:pPr>
        <w:rPr>
          <w:rFonts w:ascii="Leelawadee" w:hAnsi="Leelawadee" w:cs="Leelawadee"/>
          <w:sz w:val="24"/>
          <w:szCs w:val="24"/>
        </w:rPr>
      </w:pPr>
    </w:p>
    <w:p w14:paraId="2AF4A80A"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Appoint a replacement panel Chair and members, in liaison with the Bishop/Congregation Leader, in the event a conflict of interest is discovered or in the event the Chair or member withdraws for other reasons.</w:t>
      </w:r>
    </w:p>
    <w:p w14:paraId="2439A85D" w14:textId="77777777" w:rsidR="00AD74D5" w:rsidRPr="00DA3634" w:rsidRDefault="00AD74D5" w:rsidP="00DA3634">
      <w:pPr>
        <w:rPr>
          <w:rFonts w:ascii="Leelawadee" w:hAnsi="Leelawadee" w:cs="Leelawadee"/>
          <w:sz w:val="24"/>
          <w:szCs w:val="24"/>
        </w:rPr>
      </w:pPr>
    </w:p>
    <w:p w14:paraId="2AF4A80B"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Provide Panel members with contact details for all members of the Panel within 3 working days of the panel composition being </w:t>
      </w:r>
      <w:proofErr w:type="spellStart"/>
      <w:r w:rsidRPr="00DA3634">
        <w:rPr>
          <w:rFonts w:ascii="Leelawadee" w:hAnsi="Leelawadee" w:cs="Leelawadee" w:hint="cs"/>
          <w:sz w:val="24"/>
          <w:szCs w:val="24"/>
        </w:rPr>
        <w:t>finalised</w:t>
      </w:r>
      <w:proofErr w:type="spellEnd"/>
      <w:r w:rsidRPr="00DA3634">
        <w:rPr>
          <w:rFonts w:ascii="Leelawadee" w:hAnsi="Leelawadee" w:cs="Leelawadee" w:hint="cs"/>
          <w:sz w:val="24"/>
          <w:szCs w:val="24"/>
        </w:rPr>
        <w:t>.</w:t>
      </w:r>
    </w:p>
    <w:p w14:paraId="4562170F" w14:textId="77777777" w:rsidR="00AD74D5" w:rsidRPr="00DA3634" w:rsidRDefault="00AD74D5" w:rsidP="00DA3634">
      <w:pPr>
        <w:rPr>
          <w:rFonts w:ascii="Leelawadee" w:hAnsi="Leelawadee" w:cs="Leelawadee"/>
          <w:sz w:val="24"/>
          <w:szCs w:val="24"/>
        </w:rPr>
      </w:pPr>
    </w:p>
    <w:p w14:paraId="2AF4A80C" w14:textId="77777777"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Ensure the Panel Chair is provided with details of any replacement Panel members.</w:t>
      </w:r>
    </w:p>
    <w:p w14:paraId="2AF4A80D"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Ensure the Review Panel Chair has contact details for the Safeguarding Coordinator.</w:t>
      </w:r>
    </w:p>
    <w:p w14:paraId="3C010447" w14:textId="77777777" w:rsidR="00AD74D5" w:rsidRPr="00DA3634" w:rsidRDefault="00AD74D5" w:rsidP="00DA3634">
      <w:pPr>
        <w:rPr>
          <w:rFonts w:ascii="Leelawadee" w:hAnsi="Leelawadee" w:cs="Leelawadee"/>
          <w:sz w:val="24"/>
          <w:szCs w:val="24"/>
        </w:rPr>
      </w:pPr>
    </w:p>
    <w:p w14:paraId="2AF4A80E" w14:textId="77777777"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Provide the Safeguarding Coordinator with contact details for Panel members.</w:t>
      </w:r>
    </w:p>
    <w:p w14:paraId="2AF4A80F"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Receive a copy of the panel’s report from the Review Panel Chair.</w:t>
      </w:r>
    </w:p>
    <w:p w14:paraId="48A25E06" w14:textId="77777777" w:rsidR="00AD74D5" w:rsidRPr="00DA3634" w:rsidRDefault="00AD74D5" w:rsidP="00DA3634">
      <w:pPr>
        <w:rPr>
          <w:rFonts w:ascii="Leelawadee" w:hAnsi="Leelawadee" w:cs="Leelawadee"/>
          <w:sz w:val="24"/>
          <w:szCs w:val="24"/>
        </w:rPr>
      </w:pPr>
    </w:p>
    <w:p w14:paraId="2AF4A810"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After 28 days of the report being circulated, request from Bishop/Congregation Leader details of decision.</w:t>
      </w:r>
    </w:p>
    <w:p w14:paraId="0109AF87" w14:textId="77777777" w:rsidR="00AD74D5" w:rsidRPr="00DA3634" w:rsidRDefault="00AD74D5" w:rsidP="00DA3634">
      <w:pPr>
        <w:rPr>
          <w:rFonts w:ascii="Leelawadee" w:hAnsi="Leelawadee" w:cs="Leelawadee"/>
          <w:sz w:val="24"/>
          <w:szCs w:val="24"/>
        </w:rPr>
      </w:pPr>
    </w:p>
    <w:p w14:paraId="2AF4A811"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Notify all Review Panel members of </w:t>
      </w:r>
      <w:proofErr w:type="gramStart"/>
      <w:r w:rsidRPr="00DA3634">
        <w:rPr>
          <w:rFonts w:ascii="Leelawadee" w:hAnsi="Leelawadee" w:cs="Leelawadee" w:hint="cs"/>
          <w:sz w:val="24"/>
          <w:szCs w:val="24"/>
        </w:rPr>
        <w:t>outcome</w:t>
      </w:r>
      <w:proofErr w:type="gramEnd"/>
      <w:r w:rsidRPr="00DA3634">
        <w:rPr>
          <w:rFonts w:ascii="Leelawadee" w:hAnsi="Leelawadee" w:cs="Leelawadee" w:hint="cs"/>
          <w:sz w:val="24"/>
          <w:szCs w:val="24"/>
        </w:rPr>
        <w:t>.</w:t>
      </w:r>
    </w:p>
    <w:p w14:paraId="62FEC88E" w14:textId="77777777" w:rsidR="00AD74D5" w:rsidRPr="00DA3634" w:rsidRDefault="00AD74D5" w:rsidP="00DA3634">
      <w:pPr>
        <w:rPr>
          <w:rFonts w:ascii="Leelawadee" w:hAnsi="Leelawadee" w:cs="Leelawadee"/>
          <w:sz w:val="24"/>
          <w:szCs w:val="24"/>
        </w:rPr>
      </w:pPr>
    </w:p>
    <w:p w14:paraId="2AF4A812" w14:textId="77777777"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 xml:space="preserve">Provide the Review Panel Chair with templates for monitoring the review process and recording the </w:t>
      </w:r>
      <w:proofErr w:type="gramStart"/>
      <w:r w:rsidRPr="00DA3634">
        <w:rPr>
          <w:rFonts w:ascii="Leelawadee" w:hAnsi="Leelawadee" w:cs="Leelawadee" w:hint="cs"/>
          <w:sz w:val="24"/>
          <w:szCs w:val="24"/>
        </w:rPr>
        <w:t>panel</w:t>
      </w:r>
      <w:proofErr w:type="gramEnd"/>
      <w:r w:rsidRPr="00DA3634">
        <w:rPr>
          <w:rFonts w:ascii="Leelawadee" w:hAnsi="Leelawadee" w:cs="Leelawadee" w:hint="cs"/>
          <w:sz w:val="24"/>
          <w:szCs w:val="24"/>
        </w:rPr>
        <w:t xml:space="preserve"> recommendations and reasons for them.</w:t>
      </w:r>
    </w:p>
    <w:p w14:paraId="2AF4A813" w14:textId="77777777" w:rsidR="00E91CB0" w:rsidRPr="00DA3634" w:rsidRDefault="00E91CB0" w:rsidP="00DA3634">
      <w:pPr>
        <w:rPr>
          <w:rFonts w:ascii="Leelawadee" w:hAnsi="Leelawadee" w:cs="Leelawadee"/>
          <w:sz w:val="24"/>
          <w:szCs w:val="24"/>
        </w:rPr>
      </w:pPr>
    </w:p>
    <w:p w14:paraId="2AF4A814" w14:textId="0A08E853" w:rsidR="00E91CB0" w:rsidRDefault="00707917" w:rsidP="00DA3634">
      <w:pPr>
        <w:rPr>
          <w:rFonts w:ascii="Leelawadee" w:hAnsi="Leelawadee" w:cs="Leelawadee"/>
          <w:sz w:val="24"/>
          <w:szCs w:val="24"/>
          <w:u w:val="single"/>
        </w:rPr>
      </w:pPr>
      <w:r w:rsidRPr="00ED4CF3">
        <w:rPr>
          <w:rFonts w:ascii="Leelawadee" w:hAnsi="Leelawadee" w:cs="Leelawadee" w:hint="cs"/>
          <w:sz w:val="24"/>
          <w:szCs w:val="24"/>
          <w:u w:val="single"/>
        </w:rPr>
        <w:t>Responsibilities of the Panel Chair</w:t>
      </w:r>
      <w:r w:rsidR="00ED4CF3">
        <w:rPr>
          <w:rFonts w:ascii="Leelawadee" w:hAnsi="Leelawadee" w:cs="Leelawadee"/>
          <w:sz w:val="24"/>
          <w:szCs w:val="24"/>
          <w:u w:val="single"/>
        </w:rPr>
        <w:t>.</w:t>
      </w:r>
    </w:p>
    <w:p w14:paraId="3B79A8C1" w14:textId="77777777" w:rsidR="00ED4CF3" w:rsidRPr="00ED4CF3" w:rsidRDefault="00ED4CF3" w:rsidP="00DA3634">
      <w:pPr>
        <w:rPr>
          <w:rFonts w:ascii="Leelawadee" w:hAnsi="Leelawadee" w:cs="Leelawadee"/>
          <w:sz w:val="24"/>
          <w:szCs w:val="24"/>
          <w:u w:val="single"/>
        </w:rPr>
      </w:pPr>
    </w:p>
    <w:p w14:paraId="2AF4A815" w14:textId="77777777"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It is the Review Panel Chair’s responsibility to:</w:t>
      </w:r>
    </w:p>
    <w:p w14:paraId="2AF4A816" w14:textId="77777777" w:rsidR="00E91CB0" w:rsidRPr="00DA3634" w:rsidRDefault="00E91CB0" w:rsidP="00DA3634">
      <w:pPr>
        <w:rPr>
          <w:rFonts w:ascii="Leelawadee" w:hAnsi="Leelawadee" w:cs="Leelawadee"/>
          <w:sz w:val="24"/>
          <w:szCs w:val="24"/>
        </w:rPr>
      </w:pPr>
    </w:p>
    <w:p w14:paraId="2AF4A817"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Coordinate the work of the Panel and communicate with the parties involved throughout the process.</w:t>
      </w:r>
    </w:p>
    <w:p w14:paraId="2BED526B" w14:textId="77777777" w:rsidR="005C3731" w:rsidRPr="00DA3634" w:rsidRDefault="005C3731" w:rsidP="00DA3634">
      <w:pPr>
        <w:rPr>
          <w:rFonts w:ascii="Leelawadee" w:hAnsi="Leelawadee" w:cs="Leelawadee"/>
          <w:sz w:val="24"/>
          <w:szCs w:val="24"/>
        </w:rPr>
      </w:pPr>
    </w:p>
    <w:p w14:paraId="2AF4A818" w14:textId="44B1DE64" w:rsidR="00E91CB0" w:rsidRDefault="00707917" w:rsidP="00DA3634">
      <w:pPr>
        <w:rPr>
          <w:rFonts w:ascii="Leelawadee" w:hAnsi="Leelawadee" w:cs="Leelawadee"/>
          <w:sz w:val="24"/>
          <w:szCs w:val="24"/>
        </w:rPr>
      </w:pPr>
      <w:r w:rsidRPr="00DA3634">
        <w:rPr>
          <w:rFonts w:ascii="Leelawadee" w:hAnsi="Leelawadee" w:cs="Leelawadee" w:hint="cs"/>
          <w:sz w:val="24"/>
          <w:szCs w:val="24"/>
        </w:rPr>
        <w:t>Receive documentation from the</w:t>
      </w:r>
      <w:r w:rsidR="005C3731">
        <w:rPr>
          <w:rFonts w:ascii="Leelawadee" w:hAnsi="Leelawadee" w:cs="Leelawadee"/>
          <w:sz w:val="24"/>
          <w:szCs w:val="24"/>
        </w:rPr>
        <w:t xml:space="preserve"> Head of</w:t>
      </w:r>
      <w:r w:rsidRPr="00DA3634">
        <w:rPr>
          <w:rFonts w:ascii="Leelawadee" w:hAnsi="Leelawadee" w:cs="Leelawadee" w:hint="cs"/>
          <w:sz w:val="24"/>
          <w:szCs w:val="24"/>
        </w:rPr>
        <w:t xml:space="preserve"> Safeguarding.</w:t>
      </w:r>
    </w:p>
    <w:p w14:paraId="1E2E7E02" w14:textId="77777777" w:rsidR="005C3731" w:rsidRPr="00DA3634" w:rsidRDefault="005C3731" w:rsidP="00DA3634">
      <w:pPr>
        <w:rPr>
          <w:rFonts w:ascii="Leelawadee" w:hAnsi="Leelawadee" w:cs="Leelawadee"/>
          <w:sz w:val="24"/>
          <w:szCs w:val="24"/>
        </w:rPr>
      </w:pPr>
    </w:p>
    <w:p w14:paraId="2AF4A819"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Determine whether the case falls within the scope of the Protocol.</w:t>
      </w:r>
    </w:p>
    <w:p w14:paraId="78E8CAA2" w14:textId="77777777" w:rsidR="005C3731" w:rsidRPr="00DA3634" w:rsidRDefault="005C3731" w:rsidP="00DA3634">
      <w:pPr>
        <w:rPr>
          <w:rFonts w:ascii="Leelawadee" w:hAnsi="Leelawadee" w:cs="Leelawadee"/>
          <w:sz w:val="24"/>
          <w:szCs w:val="24"/>
        </w:rPr>
      </w:pPr>
    </w:p>
    <w:p w14:paraId="2AF4A81A"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Request that further enquiries are made by the Safeguarding Coordinator before reaching a decision, making explicit the nature of the enquiries to be undertaken and the timetable for completing the enquiries.</w:t>
      </w:r>
    </w:p>
    <w:p w14:paraId="02C4478F" w14:textId="77777777" w:rsidR="005C3731" w:rsidRPr="00DA3634" w:rsidRDefault="005C3731" w:rsidP="00DA3634">
      <w:pPr>
        <w:rPr>
          <w:rFonts w:ascii="Leelawadee" w:hAnsi="Leelawadee" w:cs="Leelawadee"/>
          <w:sz w:val="24"/>
          <w:szCs w:val="24"/>
        </w:rPr>
      </w:pPr>
    </w:p>
    <w:p w14:paraId="2AF4A81B" w14:textId="28E77F26"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Agree a panel meeting date with the </w:t>
      </w:r>
      <w:r w:rsidR="005C3731">
        <w:rPr>
          <w:rFonts w:ascii="Leelawadee" w:hAnsi="Leelawadee" w:cs="Leelawadee"/>
          <w:sz w:val="24"/>
          <w:szCs w:val="24"/>
        </w:rPr>
        <w:t xml:space="preserve">Head of </w:t>
      </w:r>
      <w:r w:rsidRPr="00DA3634">
        <w:rPr>
          <w:rFonts w:ascii="Leelawadee" w:hAnsi="Leelawadee" w:cs="Leelawadee" w:hint="cs"/>
          <w:sz w:val="24"/>
          <w:szCs w:val="24"/>
        </w:rPr>
        <w:t>Safeguarding in consultation with the other panel members.</w:t>
      </w:r>
    </w:p>
    <w:p w14:paraId="16A1EFBF" w14:textId="77777777" w:rsidR="005C3731" w:rsidRPr="00DA3634" w:rsidRDefault="005C3731" w:rsidP="00DA3634">
      <w:pPr>
        <w:rPr>
          <w:rFonts w:ascii="Leelawadee" w:hAnsi="Leelawadee" w:cs="Leelawadee"/>
          <w:sz w:val="24"/>
          <w:szCs w:val="24"/>
        </w:rPr>
      </w:pPr>
    </w:p>
    <w:p w14:paraId="10335DD5" w14:textId="77777777" w:rsidR="004D6B74" w:rsidRDefault="00707917" w:rsidP="00DA3634">
      <w:pPr>
        <w:rPr>
          <w:rFonts w:ascii="Leelawadee" w:hAnsi="Leelawadee" w:cs="Leelawadee"/>
          <w:sz w:val="24"/>
          <w:szCs w:val="24"/>
        </w:rPr>
      </w:pPr>
      <w:r w:rsidRPr="00DA3634">
        <w:rPr>
          <w:rFonts w:ascii="Leelawadee" w:hAnsi="Leelawadee" w:cs="Leelawadee" w:hint="cs"/>
          <w:sz w:val="24"/>
          <w:szCs w:val="24"/>
        </w:rPr>
        <w:t>Ensure the accused and the victim/complainant are notified of the appointment of the Review Panel, the date of its meeting and how they can</w:t>
      </w:r>
      <w:r w:rsidR="004D6B74">
        <w:rPr>
          <w:rFonts w:ascii="Leelawadee" w:hAnsi="Leelawadee" w:cs="Leelawadee"/>
          <w:sz w:val="24"/>
          <w:szCs w:val="24"/>
        </w:rPr>
        <w:t xml:space="preserve"> m</w:t>
      </w:r>
      <w:r w:rsidRPr="00DA3634">
        <w:rPr>
          <w:rFonts w:ascii="Leelawadee" w:hAnsi="Leelawadee" w:cs="Leelawadee" w:hint="cs"/>
          <w:sz w:val="24"/>
          <w:szCs w:val="24"/>
        </w:rPr>
        <w:t xml:space="preserve">ake written representations and contact the Review Panel. This will be via the </w:t>
      </w:r>
      <w:r w:rsidR="004D6B74">
        <w:rPr>
          <w:rFonts w:ascii="Leelawadee" w:hAnsi="Leelawadee" w:cs="Leelawadee"/>
          <w:sz w:val="24"/>
          <w:szCs w:val="24"/>
        </w:rPr>
        <w:t xml:space="preserve">Head of </w:t>
      </w:r>
      <w:r w:rsidRPr="00DA3634">
        <w:rPr>
          <w:rFonts w:ascii="Leelawadee" w:hAnsi="Leelawadee" w:cs="Leelawadee" w:hint="cs"/>
          <w:sz w:val="24"/>
          <w:szCs w:val="24"/>
        </w:rPr>
        <w:t>Safeguardin</w:t>
      </w:r>
      <w:r w:rsidR="004D6B74">
        <w:rPr>
          <w:rFonts w:ascii="Leelawadee" w:hAnsi="Leelawadee" w:cs="Leelawadee"/>
          <w:sz w:val="24"/>
          <w:szCs w:val="24"/>
        </w:rPr>
        <w:t>g</w:t>
      </w:r>
      <w:r w:rsidRPr="00DA3634">
        <w:rPr>
          <w:rFonts w:ascii="Leelawadee" w:hAnsi="Leelawadee" w:cs="Leelawadee" w:hint="cs"/>
          <w:sz w:val="24"/>
          <w:szCs w:val="24"/>
        </w:rPr>
        <w:t>.</w:t>
      </w:r>
      <w:r w:rsidR="004D6B74">
        <w:rPr>
          <w:rFonts w:ascii="Leelawadee" w:hAnsi="Leelawadee" w:cs="Leelawadee"/>
          <w:sz w:val="24"/>
          <w:szCs w:val="24"/>
        </w:rPr>
        <w:t xml:space="preserve">  </w:t>
      </w:r>
    </w:p>
    <w:p w14:paraId="212D2A39" w14:textId="77777777" w:rsidR="004D6B74" w:rsidRDefault="004D6B74" w:rsidP="00DA3634">
      <w:pPr>
        <w:rPr>
          <w:rFonts w:ascii="Leelawadee" w:hAnsi="Leelawadee" w:cs="Leelawadee"/>
          <w:sz w:val="24"/>
          <w:szCs w:val="24"/>
        </w:rPr>
      </w:pPr>
    </w:p>
    <w:p w14:paraId="2AF4A81F" w14:textId="1DA36A2E" w:rsidR="00E91CB0" w:rsidRDefault="00707917" w:rsidP="00DA3634">
      <w:pPr>
        <w:rPr>
          <w:rFonts w:ascii="Leelawadee" w:hAnsi="Leelawadee" w:cs="Leelawadee"/>
          <w:sz w:val="24"/>
          <w:szCs w:val="24"/>
        </w:rPr>
      </w:pPr>
      <w:r w:rsidRPr="00DA3634">
        <w:rPr>
          <w:rFonts w:ascii="Leelawadee" w:hAnsi="Leelawadee" w:cs="Leelawadee" w:hint="cs"/>
          <w:sz w:val="24"/>
          <w:szCs w:val="24"/>
        </w:rPr>
        <w:t>Ensure delays in the process are communicated to the person requesting the Review.</w:t>
      </w:r>
    </w:p>
    <w:p w14:paraId="5740112A" w14:textId="77777777" w:rsidR="004D6B74" w:rsidRDefault="004D6B74" w:rsidP="00DA3634">
      <w:pPr>
        <w:rPr>
          <w:rFonts w:ascii="Leelawadee" w:hAnsi="Leelawadee" w:cs="Leelawadee"/>
          <w:sz w:val="24"/>
          <w:szCs w:val="24"/>
        </w:rPr>
      </w:pPr>
    </w:p>
    <w:p w14:paraId="442408DA" w14:textId="77777777" w:rsidR="004D6B74" w:rsidRDefault="004D6B74" w:rsidP="00DA3634">
      <w:pPr>
        <w:rPr>
          <w:rFonts w:ascii="Leelawadee" w:hAnsi="Leelawadee" w:cs="Leelawadee"/>
          <w:sz w:val="24"/>
          <w:szCs w:val="24"/>
        </w:rPr>
      </w:pPr>
    </w:p>
    <w:p w14:paraId="4CCA37FD" w14:textId="77777777" w:rsidR="004D6B74" w:rsidRPr="00DA3634" w:rsidRDefault="004D6B74" w:rsidP="00DA3634">
      <w:pPr>
        <w:rPr>
          <w:rFonts w:ascii="Leelawadee" w:hAnsi="Leelawadee" w:cs="Leelawadee"/>
          <w:sz w:val="24"/>
          <w:szCs w:val="24"/>
        </w:rPr>
      </w:pPr>
    </w:p>
    <w:p w14:paraId="2AF4A820"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Ensure that the </w:t>
      </w:r>
      <w:proofErr w:type="gramStart"/>
      <w:r w:rsidRPr="00DA3634">
        <w:rPr>
          <w:rFonts w:ascii="Leelawadee" w:hAnsi="Leelawadee" w:cs="Leelawadee" w:hint="cs"/>
          <w:sz w:val="24"/>
          <w:szCs w:val="24"/>
        </w:rPr>
        <w:t>accused person</w:t>
      </w:r>
      <w:proofErr w:type="gramEnd"/>
      <w:r w:rsidRPr="00DA3634">
        <w:rPr>
          <w:rFonts w:ascii="Leelawadee" w:hAnsi="Leelawadee" w:cs="Leelawadee" w:hint="cs"/>
          <w:sz w:val="24"/>
          <w:szCs w:val="24"/>
        </w:rPr>
        <w:t xml:space="preserve"> has the same information that is being considered by the Panel at least 20 days prior to the Review Panel meeting. Decisions about disclosure must have regard to Data Protection and where there is </w:t>
      </w:r>
      <w:proofErr w:type="gramStart"/>
      <w:r w:rsidRPr="00DA3634">
        <w:rPr>
          <w:rFonts w:ascii="Leelawadee" w:hAnsi="Leelawadee" w:cs="Leelawadee" w:hint="cs"/>
          <w:sz w:val="24"/>
          <w:szCs w:val="24"/>
        </w:rPr>
        <w:t>any</w:t>
      </w:r>
      <w:proofErr w:type="gramEnd"/>
      <w:r w:rsidRPr="00DA3634">
        <w:rPr>
          <w:rFonts w:ascii="Leelawadee" w:hAnsi="Leelawadee" w:cs="Leelawadee" w:hint="cs"/>
          <w:sz w:val="24"/>
          <w:szCs w:val="24"/>
        </w:rPr>
        <w:t xml:space="preserve"> doubt about whether information should be disclosed, legal advice must be sought.</w:t>
      </w:r>
    </w:p>
    <w:p w14:paraId="21D8D559" w14:textId="77777777" w:rsidR="004D6B74" w:rsidRPr="00DA3634" w:rsidRDefault="004D6B74" w:rsidP="00DA3634">
      <w:pPr>
        <w:rPr>
          <w:rFonts w:ascii="Leelawadee" w:hAnsi="Leelawadee" w:cs="Leelawadee"/>
          <w:sz w:val="24"/>
          <w:szCs w:val="24"/>
        </w:rPr>
      </w:pPr>
    </w:p>
    <w:p w14:paraId="2AF4A821"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Liaise with the Bishop/Congregation Leader and agree a response to individual requests from victims/complainants for disclosure of documentation.</w:t>
      </w:r>
    </w:p>
    <w:p w14:paraId="696AFFD6" w14:textId="77777777" w:rsidR="004D6B74" w:rsidRPr="00DA3634" w:rsidRDefault="004D6B74" w:rsidP="00DA3634">
      <w:pPr>
        <w:rPr>
          <w:rFonts w:ascii="Leelawadee" w:hAnsi="Leelawadee" w:cs="Leelawadee"/>
          <w:sz w:val="24"/>
          <w:szCs w:val="24"/>
        </w:rPr>
      </w:pPr>
    </w:p>
    <w:p w14:paraId="2AF4A822" w14:textId="310ACB44"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Ensure that if the Panel is in receipt of information that should have been available to the </w:t>
      </w:r>
      <w:r w:rsidR="004D6B74">
        <w:rPr>
          <w:rFonts w:ascii="Leelawadee" w:hAnsi="Leelawadee" w:cs="Leelawadee"/>
          <w:sz w:val="24"/>
          <w:szCs w:val="24"/>
        </w:rPr>
        <w:t xml:space="preserve">Head of </w:t>
      </w:r>
      <w:r w:rsidRPr="00DA3634">
        <w:rPr>
          <w:rFonts w:ascii="Leelawadee" w:hAnsi="Leelawadee" w:cs="Leelawadee" w:hint="cs"/>
          <w:sz w:val="24"/>
          <w:szCs w:val="24"/>
        </w:rPr>
        <w:t xml:space="preserve">Safeguarding but was not, and had it been it might have affected their recommendations, refer the case back to the </w:t>
      </w:r>
      <w:r w:rsidR="004D6B74">
        <w:rPr>
          <w:rFonts w:ascii="Leelawadee" w:hAnsi="Leelawadee" w:cs="Leelawadee"/>
          <w:sz w:val="24"/>
          <w:szCs w:val="24"/>
        </w:rPr>
        <w:t xml:space="preserve">Head of </w:t>
      </w:r>
      <w:r w:rsidRPr="00DA3634">
        <w:rPr>
          <w:rFonts w:ascii="Leelawadee" w:hAnsi="Leelawadee" w:cs="Leelawadee" w:hint="cs"/>
          <w:sz w:val="24"/>
          <w:szCs w:val="24"/>
        </w:rPr>
        <w:t>Safeguarding.</w:t>
      </w:r>
    </w:p>
    <w:p w14:paraId="495AED70" w14:textId="77777777" w:rsidR="004D6B74" w:rsidRPr="00DA3634" w:rsidRDefault="004D6B74" w:rsidP="00DA3634">
      <w:pPr>
        <w:rPr>
          <w:rFonts w:ascii="Leelawadee" w:hAnsi="Leelawadee" w:cs="Leelawadee"/>
          <w:sz w:val="24"/>
          <w:szCs w:val="24"/>
        </w:rPr>
      </w:pPr>
    </w:p>
    <w:p w14:paraId="2AF4A823"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Ensure that the Panel meets at least once before reaching a decision about the recommendations.</w:t>
      </w:r>
    </w:p>
    <w:p w14:paraId="69EBBD94" w14:textId="77777777" w:rsidR="004D6B74" w:rsidRPr="00DA3634" w:rsidRDefault="004D6B74" w:rsidP="00DA3634">
      <w:pPr>
        <w:rPr>
          <w:rFonts w:ascii="Leelawadee" w:hAnsi="Leelawadee" w:cs="Leelawadee"/>
          <w:sz w:val="24"/>
          <w:szCs w:val="24"/>
        </w:rPr>
      </w:pPr>
    </w:p>
    <w:p w14:paraId="2AF4A824"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Reach a conclusion within 4 months of establishment of the Panel.</w:t>
      </w:r>
    </w:p>
    <w:p w14:paraId="670B5C7B" w14:textId="77777777" w:rsidR="004D6B74" w:rsidRPr="00DA3634" w:rsidRDefault="004D6B74" w:rsidP="00DA3634">
      <w:pPr>
        <w:rPr>
          <w:rFonts w:ascii="Leelawadee" w:hAnsi="Leelawadee" w:cs="Leelawadee"/>
          <w:sz w:val="24"/>
          <w:szCs w:val="24"/>
        </w:rPr>
      </w:pPr>
    </w:p>
    <w:p w14:paraId="2AF4A825" w14:textId="59175793" w:rsidR="00E91CB0" w:rsidRDefault="00707917" w:rsidP="00DA3634">
      <w:pPr>
        <w:rPr>
          <w:rFonts w:ascii="Leelawadee" w:hAnsi="Leelawadee" w:cs="Leelawadee"/>
          <w:sz w:val="24"/>
          <w:szCs w:val="24"/>
        </w:rPr>
      </w:pPr>
      <w:r w:rsidRPr="00DA3634">
        <w:rPr>
          <w:rFonts w:ascii="Leelawadee" w:hAnsi="Leelawadee" w:cs="Leelawadee" w:hint="cs"/>
          <w:sz w:val="24"/>
          <w:szCs w:val="24"/>
        </w:rPr>
        <w:t>Ensure that the Review Panel’s recommendation and reasons for them are recorded and that this is signed by all panel members and sent to the</w:t>
      </w:r>
      <w:r w:rsidR="004D6B74">
        <w:rPr>
          <w:rFonts w:ascii="Leelawadee" w:hAnsi="Leelawadee" w:cs="Leelawadee"/>
          <w:sz w:val="24"/>
          <w:szCs w:val="24"/>
        </w:rPr>
        <w:t xml:space="preserve"> Head of</w:t>
      </w:r>
      <w:r w:rsidRPr="00DA3634">
        <w:rPr>
          <w:rFonts w:ascii="Leelawadee" w:hAnsi="Leelawadee" w:cs="Leelawadee" w:hint="cs"/>
          <w:sz w:val="24"/>
          <w:szCs w:val="24"/>
        </w:rPr>
        <w:t xml:space="preserve"> Safeguarding for circulation, copied to CSSA.</w:t>
      </w:r>
    </w:p>
    <w:p w14:paraId="3DF50E55" w14:textId="77777777" w:rsidR="004D6B74" w:rsidRPr="00DA3634" w:rsidRDefault="004D6B74" w:rsidP="00DA3634">
      <w:pPr>
        <w:rPr>
          <w:rFonts w:ascii="Leelawadee" w:hAnsi="Leelawadee" w:cs="Leelawadee"/>
          <w:sz w:val="24"/>
          <w:szCs w:val="24"/>
        </w:rPr>
      </w:pPr>
    </w:p>
    <w:p w14:paraId="2AF4A826" w14:textId="77777777"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Maintain a record of the process of the Review and ensure that the template monitoring form is completed and returned to CSSA.</w:t>
      </w:r>
    </w:p>
    <w:p w14:paraId="2AF4A827" w14:textId="77777777" w:rsidR="00E91CB0" w:rsidRPr="00DA3634" w:rsidRDefault="00E91CB0" w:rsidP="00DA3634">
      <w:pPr>
        <w:rPr>
          <w:rFonts w:ascii="Leelawadee" w:hAnsi="Leelawadee" w:cs="Leelawadee"/>
          <w:sz w:val="24"/>
          <w:szCs w:val="24"/>
        </w:rPr>
      </w:pPr>
    </w:p>
    <w:p w14:paraId="2AF4A828" w14:textId="7D3399D5" w:rsidR="00E91CB0" w:rsidRDefault="00707917" w:rsidP="00DA3634">
      <w:pPr>
        <w:rPr>
          <w:rFonts w:ascii="Leelawadee" w:hAnsi="Leelawadee" w:cs="Leelawadee"/>
          <w:sz w:val="24"/>
          <w:szCs w:val="24"/>
          <w:u w:val="single"/>
        </w:rPr>
      </w:pPr>
      <w:r w:rsidRPr="004D6B74">
        <w:rPr>
          <w:rFonts w:ascii="Leelawadee" w:hAnsi="Leelawadee" w:cs="Leelawadee" w:hint="cs"/>
          <w:sz w:val="24"/>
          <w:szCs w:val="24"/>
          <w:u w:val="single"/>
        </w:rPr>
        <w:t>Responsibilities of panel members</w:t>
      </w:r>
      <w:r w:rsidR="004D6B74">
        <w:rPr>
          <w:rFonts w:ascii="Leelawadee" w:hAnsi="Leelawadee" w:cs="Leelawadee"/>
          <w:sz w:val="24"/>
          <w:szCs w:val="24"/>
          <w:u w:val="single"/>
        </w:rPr>
        <w:t>.</w:t>
      </w:r>
    </w:p>
    <w:p w14:paraId="31E2C50C" w14:textId="77777777" w:rsidR="004D6B74" w:rsidRPr="004D6B74" w:rsidRDefault="004D6B74" w:rsidP="00DA3634">
      <w:pPr>
        <w:rPr>
          <w:rFonts w:ascii="Leelawadee" w:hAnsi="Leelawadee" w:cs="Leelawadee"/>
          <w:sz w:val="24"/>
          <w:szCs w:val="24"/>
          <w:u w:val="single"/>
        </w:rPr>
      </w:pPr>
    </w:p>
    <w:p w14:paraId="2AF4A829" w14:textId="77777777"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 xml:space="preserve">It is the responsibility of </w:t>
      </w:r>
      <w:proofErr w:type="gramStart"/>
      <w:r w:rsidRPr="00DA3634">
        <w:rPr>
          <w:rFonts w:ascii="Leelawadee" w:hAnsi="Leelawadee" w:cs="Leelawadee" w:hint="cs"/>
          <w:sz w:val="24"/>
          <w:szCs w:val="24"/>
        </w:rPr>
        <w:t>panel</w:t>
      </w:r>
      <w:proofErr w:type="gramEnd"/>
      <w:r w:rsidRPr="00DA3634">
        <w:rPr>
          <w:rFonts w:ascii="Leelawadee" w:hAnsi="Leelawadee" w:cs="Leelawadee" w:hint="cs"/>
          <w:sz w:val="24"/>
          <w:szCs w:val="24"/>
        </w:rPr>
        <w:t xml:space="preserve"> members to:</w:t>
      </w:r>
    </w:p>
    <w:p w14:paraId="2AF4A82A" w14:textId="77777777" w:rsidR="00E91CB0" w:rsidRPr="00DA3634" w:rsidRDefault="00E91CB0" w:rsidP="00DA3634">
      <w:pPr>
        <w:rPr>
          <w:rFonts w:ascii="Leelawadee" w:hAnsi="Leelawadee" w:cs="Leelawadee"/>
          <w:sz w:val="24"/>
          <w:szCs w:val="24"/>
        </w:rPr>
      </w:pPr>
    </w:p>
    <w:p w14:paraId="2AF4A82B"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Notify CSSA immediately if they know the accused person or victim/complainant.</w:t>
      </w:r>
    </w:p>
    <w:p w14:paraId="74BB35B4" w14:textId="77777777" w:rsidR="004D6B74" w:rsidRPr="00DA3634" w:rsidRDefault="004D6B74" w:rsidP="00DA3634">
      <w:pPr>
        <w:rPr>
          <w:rFonts w:ascii="Leelawadee" w:hAnsi="Leelawadee" w:cs="Leelawadee"/>
          <w:sz w:val="24"/>
          <w:szCs w:val="24"/>
        </w:rPr>
      </w:pPr>
    </w:p>
    <w:p w14:paraId="2AF4A82C" w14:textId="094C440D" w:rsidR="00E91CB0" w:rsidRDefault="00707917" w:rsidP="00DA3634">
      <w:pPr>
        <w:rPr>
          <w:rFonts w:ascii="Leelawadee" w:hAnsi="Leelawadee" w:cs="Leelawadee"/>
          <w:sz w:val="24"/>
          <w:szCs w:val="24"/>
        </w:rPr>
      </w:pPr>
      <w:r w:rsidRPr="00DA3634">
        <w:rPr>
          <w:rFonts w:ascii="Leelawadee" w:hAnsi="Leelawadee" w:cs="Leelawadee" w:hint="cs"/>
          <w:sz w:val="24"/>
          <w:szCs w:val="24"/>
        </w:rPr>
        <w:t xml:space="preserve">Receive documentation from the </w:t>
      </w:r>
      <w:r w:rsidR="004D6B74">
        <w:rPr>
          <w:rFonts w:ascii="Leelawadee" w:hAnsi="Leelawadee" w:cs="Leelawadee"/>
          <w:sz w:val="24"/>
          <w:szCs w:val="24"/>
        </w:rPr>
        <w:t xml:space="preserve">Head of </w:t>
      </w:r>
      <w:r w:rsidRPr="00DA3634">
        <w:rPr>
          <w:rFonts w:ascii="Leelawadee" w:hAnsi="Leelawadee" w:cs="Leelawadee" w:hint="cs"/>
          <w:sz w:val="24"/>
          <w:szCs w:val="24"/>
        </w:rPr>
        <w:t>Safeguarding.</w:t>
      </w:r>
    </w:p>
    <w:p w14:paraId="4D97A397" w14:textId="77777777" w:rsidR="004D6B74" w:rsidRPr="00DA3634" w:rsidRDefault="004D6B74" w:rsidP="00DA3634">
      <w:pPr>
        <w:rPr>
          <w:rFonts w:ascii="Leelawadee" w:hAnsi="Leelawadee" w:cs="Leelawadee"/>
          <w:sz w:val="24"/>
          <w:szCs w:val="24"/>
        </w:rPr>
      </w:pPr>
    </w:p>
    <w:p w14:paraId="2AF4A82D"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Attend panel meetings and participate in related discussions as determined by the panel Chair.</w:t>
      </w:r>
    </w:p>
    <w:p w14:paraId="3A7549D7" w14:textId="77777777" w:rsidR="004D6B74" w:rsidRPr="00DA3634" w:rsidRDefault="004D6B74" w:rsidP="00DA3634">
      <w:pPr>
        <w:rPr>
          <w:rFonts w:ascii="Leelawadee" w:hAnsi="Leelawadee" w:cs="Leelawadee"/>
          <w:sz w:val="24"/>
          <w:szCs w:val="24"/>
        </w:rPr>
      </w:pPr>
    </w:p>
    <w:p w14:paraId="2AF4A82E" w14:textId="77777777" w:rsidR="00E91CB0" w:rsidRDefault="00707917" w:rsidP="00DA3634">
      <w:pPr>
        <w:rPr>
          <w:rFonts w:ascii="Leelawadee" w:hAnsi="Leelawadee" w:cs="Leelawadee"/>
          <w:sz w:val="24"/>
          <w:szCs w:val="24"/>
        </w:rPr>
      </w:pPr>
      <w:r w:rsidRPr="00DA3634">
        <w:rPr>
          <w:rFonts w:ascii="Leelawadee" w:hAnsi="Leelawadee" w:cs="Leelawadee" w:hint="cs"/>
          <w:sz w:val="24"/>
          <w:szCs w:val="24"/>
        </w:rPr>
        <w:t>Sign agreement to the Review Panel recommendations.</w:t>
      </w:r>
    </w:p>
    <w:p w14:paraId="2005E898" w14:textId="77777777" w:rsidR="004D6B74" w:rsidRPr="00DA3634" w:rsidRDefault="004D6B74" w:rsidP="00DA3634">
      <w:pPr>
        <w:rPr>
          <w:rFonts w:ascii="Leelawadee" w:hAnsi="Leelawadee" w:cs="Leelawadee"/>
          <w:sz w:val="24"/>
          <w:szCs w:val="24"/>
        </w:rPr>
      </w:pPr>
    </w:p>
    <w:p w14:paraId="2AF4A82F" w14:textId="77777777"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Receive the decision of the Bishop/Congregation Leader from CSSA.</w:t>
      </w:r>
    </w:p>
    <w:p w14:paraId="2AF4A830" w14:textId="77777777" w:rsidR="00E91CB0" w:rsidRDefault="00E91CB0" w:rsidP="00DA3634">
      <w:pPr>
        <w:rPr>
          <w:rFonts w:ascii="Leelawadee" w:hAnsi="Leelawadee" w:cs="Leelawadee"/>
          <w:sz w:val="24"/>
          <w:szCs w:val="24"/>
        </w:rPr>
      </w:pPr>
    </w:p>
    <w:p w14:paraId="6B306AA1" w14:textId="77777777" w:rsidR="004D6B74" w:rsidRDefault="004D6B74" w:rsidP="00DA3634">
      <w:pPr>
        <w:rPr>
          <w:rFonts w:ascii="Leelawadee" w:hAnsi="Leelawadee" w:cs="Leelawadee"/>
          <w:sz w:val="24"/>
          <w:szCs w:val="24"/>
        </w:rPr>
      </w:pPr>
    </w:p>
    <w:p w14:paraId="77923314" w14:textId="77777777" w:rsidR="004D6B74" w:rsidRDefault="004D6B74" w:rsidP="00DA3634">
      <w:pPr>
        <w:rPr>
          <w:rFonts w:ascii="Leelawadee" w:hAnsi="Leelawadee" w:cs="Leelawadee"/>
          <w:sz w:val="24"/>
          <w:szCs w:val="24"/>
        </w:rPr>
      </w:pPr>
    </w:p>
    <w:p w14:paraId="2E64997A" w14:textId="77777777" w:rsidR="004D6B74" w:rsidRDefault="004D6B74" w:rsidP="00DA3634">
      <w:pPr>
        <w:rPr>
          <w:rFonts w:ascii="Leelawadee" w:hAnsi="Leelawadee" w:cs="Leelawadee"/>
          <w:sz w:val="24"/>
          <w:szCs w:val="24"/>
        </w:rPr>
      </w:pPr>
    </w:p>
    <w:p w14:paraId="6BE122C4" w14:textId="77777777" w:rsidR="004D6B74" w:rsidRDefault="004D6B74" w:rsidP="00DA3634">
      <w:pPr>
        <w:rPr>
          <w:rFonts w:ascii="Leelawadee" w:hAnsi="Leelawadee" w:cs="Leelawadee"/>
          <w:sz w:val="24"/>
          <w:szCs w:val="24"/>
        </w:rPr>
      </w:pPr>
    </w:p>
    <w:p w14:paraId="074E2C70" w14:textId="77777777" w:rsidR="004D6B74" w:rsidRDefault="004D6B74" w:rsidP="00DA3634">
      <w:pPr>
        <w:rPr>
          <w:rFonts w:ascii="Leelawadee" w:hAnsi="Leelawadee" w:cs="Leelawadee"/>
          <w:sz w:val="24"/>
          <w:szCs w:val="24"/>
        </w:rPr>
      </w:pPr>
    </w:p>
    <w:p w14:paraId="1B24DF68" w14:textId="77777777" w:rsidR="004D6B74" w:rsidRDefault="004D6B74" w:rsidP="00DA3634">
      <w:pPr>
        <w:rPr>
          <w:rFonts w:ascii="Leelawadee" w:hAnsi="Leelawadee" w:cs="Leelawadee"/>
          <w:sz w:val="24"/>
          <w:szCs w:val="24"/>
        </w:rPr>
      </w:pPr>
    </w:p>
    <w:p w14:paraId="14C00400" w14:textId="77777777" w:rsidR="004D6B74" w:rsidRDefault="004D6B74" w:rsidP="00DA3634">
      <w:pPr>
        <w:rPr>
          <w:rFonts w:ascii="Leelawadee" w:hAnsi="Leelawadee" w:cs="Leelawadee"/>
          <w:sz w:val="24"/>
          <w:szCs w:val="24"/>
        </w:rPr>
      </w:pPr>
    </w:p>
    <w:p w14:paraId="5B6CC056" w14:textId="77777777" w:rsidR="004D6B74" w:rsidRDefault="004D6B74" w:rsidP="00DA3634">
      <w:pPr>
        <w:rPr>
          <w:rFonts w:ascii="Leelawadee" w:hAnsi="Leelawadee" w:cs="Leelawadee"/>
          <w:sz w:val="24"/>
          <w:szCs w:val="24"/>
        </w:rPr>
      </w:pPr>
    </w:p>
    <w:p w14:paraId="184C9849" w14:textId="77777777" w:rsidR="004D6B74" w:rsidRPr="00DA3634" w:rsidRDefault="004D6B74" w:rsidP="00DA3634">
      <w:pPr>
        <w:rPr>
          <w:rFonts w:ascii="Leelawadee" w:hAnsi="Leelawadee" w:cs="Leelawadee"/>
          <w:sz w:val="24"/>
          <w:szCs w:val="24"/>
        </w:rPr>
      </w:pPr>
    </w:p>
    <w:p w14:paraId="2AF4A831" w14:textId="1DB8E397" w:rsidR="00E91CB0" w:rsidRDefault="00707917" w:rsidP="00DA3634">
      <w:pPr>
        <w:rPr>
          <w:rFonts w:ascii="Leelawadee" w:hAnsi="Leelawadee" w:cs="Leelawadee"/>
          <w:sz w:val="24"/>
          <w:szCs w:val="24"/>
          <w:u w:val="single"/>
        </w:rPr>
      </w:pPr>
      <w:r w:rsidRPr="004D6B74">
        <w:rPr>
          <w:rFonts w:ascii="Leelawadee" w:hAnsi="Leelawadee" w:cs="Leelawadee" w:hint="cs"/>
          <w:sz w:val="24"/>
          <w:szCs w:val="24"/>
          <w:u w:val="single"/>
        </w:rPr>
        <w:t>Standards</w:t>
      </w:r>
      <w:r w:rsidR="004D6B74">
        <w:rPr>
          <w:rFonts w:ascii="Leelawadee" w:hAnsi="Leelawadee" w:cs="Leelawadee"/>
          <w:sz w:val="24"/>
          <w:szCs w:val="24"/>
          <w:u w:val="single"/>
        </w:rPr>
        <w:t>.</w:t>
      </w:r>
    </w:p>
    <w:p w14:paraId="7F398194" w14:textId="77777777" w:rsidR="004D6B74" w:rsidRPr="004D6B74" w:rsidRDefault="004D6B74" w:rsidP="00DA3634">
      <w:pPr>
        <w:rPr>
          <w:rFonts w:ascii="Leelawadee" w:hAnsi="Leelawadee" w:cs="Leelawadee"/>
          <w:sz w:val="24"/>
          <w:szCs w:val="24"/>
          <w:u w:val="single"/>
        </w:rPr>
      </w:pPr>
    </w:p>
    <w:p w14:paraId="2AF4A832" w14:textId="77777777" w:rsidR="00E91CB0" w:rsidRPr="00DA3634" w:rsidRDefault="00707917" w:rsidP="00DA3634">
      <w:pPr>
        <w:rPr>
          <w:rFonts w:ascii="Leelawadee" w:hAnsi="Leelawadee" w:cs="Leelawadee"/>
          <w:sz w:val="24"/>
          <w:szCs w:val="24"/>
        </w:rPr>
      </w:pPr>
      <w:r w:rsidRPr="00DA3634">
        <w:rPr>
          <w:rFonts w:ascii="Leelawadee" w:hAnsi="Leelawadee" w:cs="Leelawadee" w:hint="cs"/>
          <w:sz w:val="24"/>
          <w:szCs w:val="24"/>
        </w:rPr>
        <w:t>Panel documentation will:</w:t>
      </w:r>
    </w:p>
    <w:p w14:paraId="2AF4A833" w14:textId="77777777" w:rsidR="00E91CB0" w:rsidRPr="00DA3634" w:rsidRDefault="00E91CB0" w:rsidP="00DA3634">
      <w:pPr>
        <w:rPr>
          <w:rFonts w:ascii="Leelawadee" w:hAnsi="Leelawadee" w:cs="Leelawadee"/>
          <w:sz w:val="24"/>
          <w:szCs w:val="24"/>
        </w:rPr>
      </w:pPr>
    </w:p>
    <w:p w14:paraId="2AF4A834" w14:textId="77777777" w:rsidR="00E91CB0" w:rsidRDefault="00707917" w:rsidP="004D6B74">
      <w:pPr>
        <w:rPr>
          <w:rFonts w:ascii="Leelawadee" w:hAnsi="Leelawadee" w:cs="Leelawadee"/>
          <w:sz w:val="24"/>
          <w:szCs w:val="24"/>
        </w:rPr>
      </w:pPr>
      <w:r w:rsidRPr="004D6B74">
        <w:rPr>
          <w:rFonts w:ascii="Leelawadee" w:hAnsi="Leelawadee" w:cs="Leelawadee" w:hint="cs"/>
          <w:sz w:val="24"/>
          <w:szCs w:val="24"/>
        </w:rPr>
        <w:t>Be bound and paginated.</w:t>
      </w:r>
    </w:p>
    <w:p w14:paraId="49B4BC64" w14:textId="77777777" w:rsidR="004D6B74" w:rsidRPr="004D6B74" w:rsidRDefault="004D6B74" w:rsidP="004D6B74">
      <w:pPr>
        <w:rPr>
          <w:rFonts w:ascii="Leelawadee" w:hAnsi="Leelawadee" w:cs="Leelawadee"/>
          <w:sz w:val="24"/>
          <w:szCs w:val="24"/>
        </w:rPr>
      </w:pPr>
    </w:p>
    <w:p w14:paraId="2AF4A835" w14:textId="77777777" w:rsidR="00E91CB0" w:rsidRDefault="00707917" w:rsidP="004D6B74">
      <w:pPr>
        <w:rPr>
          <w:rFonts w:ascii="Leelawadee" w:hAnsi="Leelawadee" w:cs="Leelawadee"/>
          <w:sz w:val="24"/>
          <w:szCs w:val="24"/>
        </w:rPr>
      </w:pPr>
      <w:r w:rsidRPr="004D6B74">
        <w:rPr>
          <w:rFonts w:ascii="Leelawadee" w:hAnsi="Leelawadee" w:cs="Leelawadee" w:hint="cs"/>
          <w:sz w:val="24"/>
          <w:szCs w:val="24"/>
        </w:rPr>
        <w:t>Include a front sheet listing the content of the documents.</w:t>
      </w:r>
    </w:p>
    <w:p w14:paraId="29BB655F" w14:textId="77777777" w:rsidR="004D6B74" w:rsidRPr="004D6B74" w:rsidRDefault="004D6B74" w:rsidP="004D6B74">
      <w:pPr>
        <w:rPr>
          <w:rFonts w:ascii="Leelawadee" w:hAnsi="Leelawadee" w:cs="Leelawadee"/>
          <w:sz w:val="24"/>
          <w:szCs w:val="24"/>
        </w:rPr>
      </w:pPr>
    </w:p>
    <w:p w14:paraId="2AF4A836" w14:textId="77777777" w:rsidR="00E91CB0" w:rsidRDefault="00707917" w:rsidP="004D6B74">
      <w:pPr>
        <w:rPr>
          <w:rFonts w:ascii="Leelawadee" w:hAnsi="Leelawadee" w:cs="Leelawadee"/>
          <w:sz w:val="24"/>
          <w:szCs w:val="24"/>
        </w:rPr>
      </w:pPr>
      <w:r w:rsidRPr="004D6B74">
        <w:rPr>
          <w:rFonts w:ascii="Leelawadee" w:hAnsi="Leelawadee" w:cs="Leelawadee" w:hint="cs"/>
          <w:sz w:val="24"/>
          <w:szCs w:val="24"/>
        </w:rPr>
        <w:t xml:space="preserve">Include </w:t>
      </w:r>
      <w:proofErr w:type="gramStart"/>
      <w:r w:rsidRPr="004D6B74">
        <w:rPr>
          <w:rFonts w:ascii="Leelawadee" w:hAnsi="Leelawadee" w:cs="Leelawadee" w:hint="cs"/>
          <w:sz w:val="24"/>
          <w:szCs w:val="24"/>
        </w:rPr>
        <w:t>a chronology</w:t>
      </w:r>
      <w:proofErr w:type="gramEnd"/>
      <w:r w:rsidRPr="004D6B74">
        <w:rPr>
          <w:rFonts w:ascii="Leelawadee" w:hAnsi="Leelawadee" w:cs="Leelawadee" w:hint="cs"/>
          <w:sz w:val="24"/>
          <w:szCs w:val="24"/>
        </w:rPr>
        <w:t xml:space="preserve"> and information will be presented in chronological order.</w:t>
      </w:r>
    </w:p>
    <w:p w14:paraId="6CD273F3" w14:textId="77777777" w:rsidR="004D6B74" w:rsidRPr="004D6B74" w:rsidRDefault="004D6B74" w:rsidP="004D6B74">
      <w:pPr>
        <w:rPr>
          <w:rFonts w:ascii="Leelawadee" w:hAnsi="Leelawadee" w:cs="Leelawadee"/>
          <w:sz w:val="24"/>
          <w:szCs w:val="24"/>
        </w:rPr>
      </w:pPr>
    </w:p>
    <w:p w14:paraId="2AF4A837" w14:textId="77777777" w:rsidR="00E91CB0" w:rsidRDefault="00707917" w:rsidP="004D6B74">
      <w:pPr>
        <w:rPr>
          <w:rFonts w:ascii="Leelawadee" w:hAnsi="Leelawadee" w:cs="Leelawadee"/>
          <w:sz w:val="24"/>
          <w:szCs w:val="24"/>
        </w:rPr>
      </w:pPr>
      <w:r w:rsidRPr="004D6B74">
        <w:rPr>
          <w:rFonts w:ascii="Leelawadee" w:hAnsi="Leelawadee" w:cs="Leelawadee" w:hint="cs"/>
          <w:sz w:val="24"/>
          <w:szCs w:val="24"/>
        </w:rPr>
        <w:t xml:space="preserve">Include all </w:t>
      </w:r>
      <w:proofErr w:type="gramStart"/>
      <w:r w:rsidRPr="004D6B74">
        <w:rPr>
          <w:rFonts w:ascii="Leelawadee" w:hAnsi="Leelawadee" w:cs="Leelawadee" w:hint="cs"/>
          <w:sz w:val="24"/>
          <w:szCs w:val="24"/>
        </w:rPr>
        <w:t>information</w:t>
      </w:r>
      <w:proofErr w:type="gramEnd"/>
      <w:r w:rsidRPr="004D6B74">
        <w:rPr>
          <w:rFonts w:ascii="Leelawadee" w:hAnsi="Leelawadee" w:cs="Leelawadee" w:hint="cs"/>
          <w:sz w:val="24"/>
          <w:szCs w:val="24"/>
        </w:rPr>
        <w:t xml:space="preserve"> considered in reaching the original recommendations.</w:t>
      </w:r>
    </w:p>
    <w:p w14:paraId="6CEF8481" w14:textId="77777777" w:rsidR="004D6B74" w:rsidRPr="004D6B74" w:rsidRDefault="004D6B74" w:rsidP="004D6B74">
      <w:pPr>
        <w:rPr>
          <w:rFonts w:ascii="Leelawadee" w:hAnsi="Leelawadee" w:cs="Leelawadee"/>
          <w:sz w:val="24"/>
          <w:szCs w:val="24"/>
        </w:rPr>
      </w:pPr>
    </w:p>
    <w:p w14:paraId="2AF4A838" w14:textId="77777777" w:rsidR="00E91CB0" w:rsidRDefault="00707917" w:rsidP="004D6B74">
      <w:pPr>
        <w:rPr>
          <w:rFonts w:ascii="Leelawadee" w:hAnsi="Leelawadee" w:cs="Leelawadee"/>
          <w:sz w:val="24"/>
          <w:szCs w:val="24"/>
        </w:rPr>
      </w:pPr>
      <w:r w:rsidRPr="004D6B74">
        <w:rPr>
          <w:rFonts w:ascii="Leelawadee" w:hAnsi="Leelawadee" w:cs="Leelawadee" w:hint="cs"/>
          <w:sz w:val="24"/>
          <w:szCs w:val="24"/>
        </w:rPr>
        <w:t>Include any relevant material received after the recommendations had been made.</w:t>
      </w:r>
    </w:p>
    <w:p w14:paraId="166E36DC" w14:textId="77777777" w:rsidR="004D6B74" w:rsidRPr="004D6B74" w:rsidRDefault="004D6B74" w:rsidP="004D6B74">
      <w:pPr>
        <w:rPr>
          <w:rFonts w:ascii="Leelawadee" w:hAnsi="Leelawadee" w:cs="Leelawadee"/>
          <w:sz w:val="24"/>
          <w:szCs w:val="24"/>
        </w:rPr>
      </w:pPr>
    </w:p>
    <w:p w14:paraId="2AF4A83A" w14:textId="77777777" w:rsidR="00E91CB0" w:rsidRPr="004D6B74" w:rsidRDefault="00707917" w:rsidP="004D6B74">
      <w:pPr>
        <w:rPr>
          <w:rFonts w:ascii="Leelawadee" w:hAnsi="Leelawadee" w:cs="Leelawadee"/>
          <w:sz w:val="24"/>
          <w:szCs w:val="24"/>
        </w:rPr>
      </w:pPr>
      <w:r w:rsidRPr="004D6B74">
        <w:rPr>
          <w:rFonts w:ascii="Leelawadee" w:hAnsi="Leelawadee" w:cs="Leelawadee" w:hint="cs"/>
          <w:sz w:val="24"/>
          <w:szCs w:val="24"/>
        </w:rPr>
        <w:t>Be sent by recorded delivery or where information is sent electronically it will be encrypted and anonymised by either redaction or replacing names with initials or case number.</w:t>
      </w:r>
    </w:p>
    <w:p w14:paraId="5EC79182" w14:textId="77777777" w:rsidR="004D6B74" w:rsidRPr="00DA3634" w:rsidRDefault="004D6B74" w:rsidP="004D6B74">
      <w:pPr>
        <w:rPr>
          <w:rFonts w:ascii="Leelawadee" w:hAnsi="Leelawadee" w:cs="Leelawadee"/>
          <w:sz w:val="24"/>
          <w:szCs w:val="24"/>
        </w:rPr>
      </w:pPr>
    </w:p>
    <w:p w14:paraId="2AF4A83B" w14:textId="77777777" w:rsidR="00E91CB0" w:rsidRPr="004D6B74" w:rsidRDefault="00707917" w:rsidP="004D6B74">
      <w:pPr>
        <w:rPr>
          <w:rFonts w:ascii="Leelawadee" w:hAnsi="Leelawadee" w:cs="Leelawadee"/>
          <w:sz w:val="24"/>
          <w:szCs w:val="24"/>
        </w:rPr>
      </w:pPr>
      <w:r w:rsidRPr="004D6B74">
        <w:rPr>
          <w:rFonts w:ascii="Leelawadee" w:hAnsi="Leelawadee" w:cs="Leelawadee" w:hint="cs"/>
          <w:sz w:val="24"/>
          <w:szCs w:val="24"/>
        </w:rPr>
        <w:t>Stored in a secure place for the duration of the review with restricted access.</w:t>
      </w:r>
    </w:p>
    <w:p w14:paraId="2AF4A83C" w14:textId="77777777" w:rsidR="00E91CB0" w:rsidRPr="00DA3634" w:rsidRDefault="00E91CB0" w:rsidP="00DA3634">
      <w:pPr>
        <w:rPr>
          <w:rFonts w:ascii="Leelawadee" w:hAnsi="Leelawadee" w:cs="Leelawadee"/>
          <w:sz w:val="24"/>
          <w:szCs w:val="24"/>
        </w:rPr>
      </w:pPr>
    </w:p>
    <w:p w14:paraId="7B84A08C" w14:textId="133155FB" w:rsidR="00D178ED" w:rsidRDefault="00707917" w:rsidP="00D178ED">
      <w:pPr>
        <w:rPr>
          <w:rFonts w:ascii="Leelawadee" w:hAnsi="Leelawadee" w:cs="Leelawadee"/>
          <w:sz w:val="24"/>
          <w:szCs w:val="24"/>
        </w:rPr>
      </w:pPr>
      <w:r w:rsidRPr="00DA3634">
        <w:rPr>
          <w:rFonts w:ascii="Leelawadee" w:hAnsi="Leelawadee" w:cs="Leelawadee" w:hint="cs"/>
          <w:sz w:val="24"/>
          <w:szCs w:val="24"/>
        </w:rPr>
        <w:t>On completion of the review, panel documentation will be either returned to the Head of Safeguarding or destroyed through shredding or burning and an email acknowledging that this has been done must be sent by each member of the Review Panel to the Head of Safeguarding.</w:t>
      </w:r>
    </w:p>
    <w:p w14:paraId="53AD69C3" w14:textId="77777777" w:rsidR="007F3A35" w:rsidRDefault="007F3A35" w:rsidP="00D178ED">
      <w:pPr>
        <w:rPr>
          <w:rFonts w:ascii="Leelawadee" w:hAnsi="Leelawadee" w:cs="Leelawadee"/>
          <w:sz w:val="24"/>
          <w:szCs w:val="24"/>
        </w:rPr>
      </w:pPr>
    </w:p>
    <w:p w14:paraId="4AFB4689" w14:textId="77777777" w:rsidR="007F3A35" w:rsidRDefault="007F3A35" w:rsidP="00D178ED">
      <w:pPr>
        <w:rPr>
          <w:rFonts w:ascii="Leelawadee" w:hAnsi="Leelawadee" w:cs="Leelawadee"/>
          <w:sz w:val="24"/>
          <w:szCs w:val="24"/>
        </w:rPr>
      </w:pPr>
    </w:p>
    <w:p w14:paraId="0640A9BF" w14:textId="77777777" w:rsidR="007F3A35" w:rsidRDefault="007F3A35" w:rsidP="00D178ED">
      <w:pPr>
        <w:rPr>
          <w:rFonts w:ascii="Leelawadee" w:hAnsi="Leelawadee" w:cs="Leelawadee"/>
          <w:sz w:val="24"/>
          <w:szCs w:val="24"/>
        </w:rPr>
      </w:pPr>
    </w:p>
    <w:p w14:paraId="55D582C1" w14:textId="77777777" w:rsidR="007F3A35" w:rsidRDefault="007F3A35" w:rsidP="00D178ED">
      <w:pPr>
        <w:rPr>
          <w:rFonts w:ascii="Leelawadee" w:hAnsi="Leelawadee" w:cs="Leelawadee"/>
          <w:sz w:val="24"/>
          <w:szCs w:val="24"/>
        </w:rPr>
      </w:pPr>
    </w:p>
    <w:p w14:paraId="2ED4955A" w14:textId="77777777" w:rsidR="007F3A35" w:rsidRDefault="007F3A35" w:rsidP="00D178ED">
      <w:pPr>
        <w:rPr>
          <w:rFonts w:ascii="Leelawadee" w:hAnsi="Leelawadee" w:cs="Leelawadee"/>
          <w:sz w:val="24"/>
          <w:szCs w:val="24"/>
        </w:rPr>
      </w:pPr>
    </w:p>
    <w:p w14:paraId="3A6CC1F7" w14:textId="77777777" w:rsidR="007F3A35" w:rsidRDefault="007F3A35" w:rsidP="00D178ED">
      <w:pPr>
        <w:rPr>
          <w:rFonts w:ascii="Leelawadee" w:hAnsi="Leelawadee" w:cs="Leelawadee"/>
          <w:sz w:val="24"/>
          <w:szCs w:val="24"/>
        </w:rPr>
      </w:pPr>
    </w:p>
    <w:p w14:paraId="0AC951E8" w14:textId="77777777" w:rsidR="007F3A35" w:rsidRDefault="007F3A35" w:rsidP="00D178ED">
      <w:pPr>
        <w:rPr>
          <w:rFonts w:ascii="Leelawadee" w:hAnsi="Leelawadee" w:cs="Leelawadee"/>
          <w:sz w:val="24"/>
          <w:szCs w:val="24"/>
        </w:rPr>
      </w:pPr>
    </w:p>
    <w:p w14:paraId="0E9F3BC6" w14:textId="77777777" w:rsidR="007F3A35" w:rsidRDefault="007F3A35" w:rsidP="00D178ED">
      <w:pPr>
        <w:rPr>
          <w:rFonts w:ascii="Leelawadee" w:hAnsi="Leelawadee" w:cs="Leelawadee"/>
          <w:sz w:val="24"/>
          <w:szCs w:val="24"/>
        </w:rPr>
      </w:pPr>
    </w:p>
    <w:p w14:paraId="52297DB6" w14:textId="77777777" w:rsidR="007F3A35" w:rsidRDefault="007F3A35" w:rsidP="00D178ED">
      <w:pPr>
        <w:rPr>
          <w:rFonts w:ascii="Leelawadee" w:hAnsi="Leelawadee" w:cs="Leelawadee"/>
          <w:sz w:val="24"/>
          <w:szCs w:val="24"/>
        </w:rPr>
      </w:pPr>
    </w:p>
    <w:p w14:paraId="5565E33A" w14:textId="77777777" w:rsidR="007F3A35" w:rsidRDefault="007F3A35" w:rsidP="00D178ED">
      <w:pPr>
        <w:rPr>
          <w:rFonts w:ascii="Leelawadee" w:hAnsi="Leelawadee" w:cs="Leelawadee"/>
          <w:sz w:val="24"/>
          <w:szCs w:val="24"/>
        </w:rPr>
      </w:pPr>
    </w:p>
    <w:p w14:paraId="4606E579" w14:textId="77777777" w:rsidR="007F3A35" w:rsidRDefault="007F3A35" w:rsidP="00D178ED">
      <w:pPr>
        <w:rPr>
          <w:rFonts w:ascii="Leelawadee" w:hAnsi="Leelawadee" w:cs="Leelawadee"/>
          <w:sz w:val="24"/>
          <w:szCs w:val="24"/>
        </w:rPr>
      </w:pPr>
    </w:p>
    <w:p w14:paraId="7CA7DA16" w14:textId="77777777" w:rsidR="007F3A35" w:rsidRDefault="007F3A35" w:rsidP="00D178ED">
      <w:pPr>
        <w:rPr>
          <w:rFonts w:ascii="Leelawadee" w:hAnsi="Leelawadee" w:cs="Leelawadee"/>
          <w:sz w:val="24"/>
          <w:szCs w:val="24"/>
        </w:rPr>
      </w:pPr>
    </w:p>
    <w:p w14:paraId="4E854495" w14:textId="77777777" w:rsidR="007F3A35" w:rsidRDefault="007F3A35" w:rsidP="00D178ED">
      <w:pPr>
        <w:rPr>
          <w:rFonts w:ascii="Leelawadee" w:hAnsi="Leelawadee" w:cs="Leelawadee"/>
          <w:sz w:val="24"/>
          <w:szCs w:val="24"/>
        </w:rPr>
      </w:pPr>
    </w:p>
    <w:p w14:paraId="743327A3" w14:textId="77777777" w:rsidR="007F3A35" w:rsidRDefault="007F3A35" w:rsidP="00D178ED">
      <w:pPr>
        <w:rPr>
          <w:rFonts w:ascii="Leelawadee" w:hAnsi="Leelawadee" w:cs="Leelawadee"/>
          <w:sz w:val="24"/>
          <w:szCs w:val="24"/>
        </w:rPr>
      </w:pPr>
    </w:p>
    <w:p w14:paraId="1B0F5E47" w14:textId="77777777" w:rsidR="007F3A35" w:rsidRDefault="007F3A35" w:rsidP="00D178ED">
      <w:pPr>
        <w:rPr>
          <w:rFonts w:ascii="Leelawadee" w:hAnsi="Leelawadee" w:cs="Leelawadee"/>
          <w:sz w:val="24"/>
          <w:szCs w:val="24"/>
        </w:rPr>
      </w:pPr>
    </w:p>
    <w:p w14:paraId="26200D24" w14:textId="77777777" w:rsidR="007F3A35" w:rsidRDefault="007F3A35" w:rsidP="00D178ED">
      <w:pPr>
        <w:rPr>
          <w:rFonts w:ascii="Leelawadee" w:hAnsi="Leelawadee" w:cs="Leelawadee"/>
          <w:sz w:val="24"/>
          <w:szCs w:val="24"/>
        </w:rPr>
      </w:pPr>
    </w:p>
    <w:p w14:paraId="6F693F54" w14:textId="77777777" w:rsidR="007F3A35" w:rsidRDefault="007F3A35" w:rsidP="00D178ED">
      <w:pPr>
        <w:rPr>
          <w:rFonts w:ascii="Leelawadee" w:hAnsi="Leelawadee" w:cs="Leelawadee"/>
          <w:sz w:val="24"/>
          <w:szCs w:val="24"/>
        </w:rPr>
      </w:pPr>
    </w:p>
    <w:p w14:paraId="6BE0908E" w14:textId="77777777" w:rsidR="007F3A35" w:rsidRDefault="007F3A35" w:rsidP="00D178ED">
      <w:pPr>
        <w:rPr>
          <w:rFonts w:ascii="Leelawadee" w:hAnsi="Leelawadee" w:cs="Leelawadee"/>
          <w:sz w:val="24"/>
          <w:szCs w:val="24"/>
        </w:rPr>
      </w:pPr>
    </w:p>
    <w:p w14:paraId="7723BC3B" w14:textId="77777777" w:rsidR="007F3A35" w:rsidRDefault="007F3A35" w:rsidP="00D178ED">
      <w:pPr>
        <w:rPr>
          <w:rFonts w:ascii="Leelawadee" w:hAnsi="Leelawadee" w:cs="Leelawadee"/>
          <w:sz w:val="24"/>
          <w:szCs w:val="24"/>
        </w:rPr>
      </w:pPr>
    </w:p>
    <w:p w14:paraId="625D0493" w14:textId="77777777" w:rsidR="007F3A35" w:rsidRDefault="007F3A35" w:rsidP="00D178ED">
      <w:pPr>
        <w:rPr>
          <w:rFonts w:ascii="Leelawadee" w:hAnsi="Leelawadee" w:cs="Leelawadee"/>
          <w:sz w:val="24"/>
          <w:szCs w:val="24"/>
        </w:rPr>
      </w:pPr>
    </w:p>
    <w:p w14:paraId="0C0664F1" w14:textId="77777777" w:rsidR="007F3A35" w:rsidRDefault="007F3A35" w:rsidP="00D178ED">
      <w:pPr>
        <w:rPr>
          <w:rFonts w:ascii="Leelawadee" w:hAnsi="Leelawadee" w:cs="Leelawadee"/>
          <w:sz w:val="24"/>
          <w:szCs w:val="24"/>
        </w:rPr>
      </w:pPr>
    </w:p>
    <w:p w14:paraId="01269E05" w14:textId="77777777" w:rsidR="007F3A35" w:rsidRDefault="007F3A35" w:rsidP="00D178ED">
      <w:pPr>
        <w:rPr>
          <w:rFonts w:ascii="Leelawadee" w:hAnsi="Leelawadee" w:cs="Leelawadee"/>
          <w:sz w:val="24"/>
          <w:szCs w:val="24"/>
        </w:rPr>
      </w:pPr>
    </w:p>
    <w:p w14:paraId="384FF794" w14:textId="77777777" w:rsidR="007F3A35" w:rsidRDefault="007F3A35" w:rsidP="00D178ED">
      <w:pPr>
        <w:rPr>
          <w:rFonts w:ascii="Leelawadee" w:hAnsi="Leelawadee" w:cs="Leelawadee"/>
          <w:sz w:val="24"/>
          <w:szCs w:val="24"/>
        </w:rPr>
      </w:pPr>
    </w:p>
    <w:p w14:paraId="30D53F75" w14:textId="77777777" w:rsidR="007F3A35" w:rsidRDefault="007F3A35" w:rsidP="00D178ED">
      <w:pPr>
        <w:rPr>
          <w:rFonts w:ascii="Leelawadee" w:hAnsi="Leelawadee" w:cs="Leelawadee"/>
          <w:sz w:val="24"/>
          <w:szCs w:val="24"/>
        </w:rPr>
      </w:pPr>
    </w:p>
    <w:p w14:paraId="1F561612" w14:textId="77777777" w:rsidR="00BB001E" w:rsidRPr="00BC477C" w:rsidRDefault="00BB001E" w:rsidP="00BB001E">
      <w:pPr>
        <w:tabs>
          <w:tab w:val="left" w:pos="3792"/>
        </w:tabs>
        <w:spacing w:after="60"/>
        <w:ind w:left="-284"/>
        <w:jc w:val="center"/>
        <w:rPr>
          <w:rStyle w:val="Strong"/>
          <w:rFonts w:ascii="Leelawadee" w:hAnsi="Leelawadee" w:cs="Leelawadee"/>
          <w:bCs w:val="0"/>
          <w:color w:val="000000" w:themeColor="text1"/>
          <w:sz w:val="28"/>
          <w:szCs w:val="28"/>
          <w:u w:val="single"/>
        </w:rPr>
      </w:pPr>
      <w:r w:rsidRPr="00BC477C">
        <w:rPr>
          <w:noProof/>
          <w:u w:val="single"/>
        </w:rPr>
        <w:drawing>
          <wp:anchor distT="0" distB="0" distL="0" distR="0" simplePos="0" relativeHeight="251665408" behindDoc="0" locked="0" layoutInCell="1" allowOverlap="1" wp14:anchorId="45417F6F" wp14:editId="2CA2B3CC">
            <wp:simplePos x="0" y="0"/>
            <wp:positionH relativeFrom="page">
              <wp:posOffset>6586220</wp:posOffset>
            </wp:positionH>
            <wp:positionV relativeFrom="paragraph">
              <wp:posOffset>-504825</wp:posOffset>
            </wp:positionV>
            <wp:extent cx="563879" cy="859154"/>
            <wp:effectExtent l="0" t="0" r="0" b="0"/>
            <wp:wrapNone/>
            <wp:docPr id="3" name="image2.png" descr="A close up of a sign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2" cstate="print"/>
                    <a:stretch>
                      <a:fillRect/>
                    </a:stretch>
                  </pic:blipFill>
                  <pic:spPr>
                    <a:xfrm>
                      <a:off x="0" y="0"/>
                      <a:ext cx="563879" cy="859154"/>
                    </a:xfrm>
                    <a:prstGeom prst="rect">
                      <a:avLst/>
                    </a:prstGeom>
                  </pic:spPr>
                </pic:pic>
              </a:graphicData>
            </a:graphic>
          </wp:anchor>
        </w:drawing>
      </w:r>
      <w:r w:rsidRPr="00BC477C">
        <w:rPr>
          <w:rStyle w:val="Strong"/>
          <w:rFonts w:ascii="Leelawadee" w:hAnsi="Leelawadee" w:cs="Leelawadee"/>
          <w:color w:val="000000" w:themeColor="text1"/>
          <w:sz w:val="28"/>
          <w:szCs w:val="28"/>
          <w:u w:val="single"/>
        </w:rPr>
        <w:t>Flowchart – responding to allegations of abuse or concerns about children and adults at risk.</w:t>
      </w:r>
    </w:p>
    <w:p w14:paraId="44997D0A" w14:textId="77777777" w:rsidR="00BB001E" w:rsidRDefault="00BB001E" w:rsidP="00BB001E">
      <w:pPr>
        <w:tabs>
          <w:tab w:val="left" w:pos="3792"/>
        </w:tabs>
        <w:spacing w:after="60"/>
        <w:ind w:left="-284"/>
        <w:rPr>
          <w:rStyle w:val="Strong"/>
          <w:rFonts w:ascii="Leelawadee" w:hAnsi="Leelawadee" w:cs="Leelawadee"/>
          <w:b w:val="0"/>
          <w:color w:val="7F7F7F" w:themeColor="text1" w:themeTint="80"/>
          <w:sz w:val="20"/>
          <w:szCs w:val="20"/>
        </w:rPr>
      </w:pPr>
    </w:p>
    <w:p w14:paraId="4F5ED3EE" w14:textId="77777777" w:rsidR="00BB001E" w:rsidRPr="00BC477C" w:rsidRDefault="00BB001E" w:rsidP="00BC477C">
      <w:pPr>
        <w:tabs>
          <w:tab w:val="left" w:pos="3792"/>
        </w:tabs>
        <w:spacing w:after="60"/>
        <w:ind w:right="-326"/>
        <w:rPr>
          <w:rFonts w:ascii="Leelawadee" w:hAnsi="Leelawadee" w:cs="Leelawadee"/>
          <w:b/>
          <w:noProof/>
          <w:color w:val="000000" w:themeColor="text1"/>
          <w:lang w:eastAsia="en-GB"/>
        </w:rPr>
      </w:pPr>
      <w:r w:rsidRPr="00BC477C">
        <w:rPr>
          <w:rFonts w:ascii="Leelawadee" w:hAnsi="Leelawadee" w:cs="Leelawadee" w:hint="cs"/>
          <w:b/>
          <w:noProof/>
          <w:color w:val="000000" w:themeColor="text1"/>
          <w:lang w:eastAsia="en-GB"/>
        </w:rPr>
        <w:drawing>
          <wp:anchor distT="0" distB="0" distL="114300" distR="114300" simplePos="0" relativeHeight="251661312" behindDoc="1" locked="0" layoutInCell="1" allowOverlap="1" wp14:anchorId="534F49AF" wp14:editId="23CAAC32">
            <wp:simplePos x="0" y="0"/>
            <wp:positionH relativeFrom="column">
              <wp:posOffset>-209550</wp:posOffset>
            </wp:positionH>
            <wp:positionV relativeFrom="paragraph">
              <wp:posOffset>529590</wp:posOffset>
            </wp:positionV>
            <wp:extent cx="6081395" cy="7759700"/>
            <wp:effectExtent l="0" t="0" r="33655" b="0"/>
            <wp:wrapNone/>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page">
              <wp14:pctWidth>0</wp14:pctWidth>
            </wp14:sizeRelH>
            <wp14:sizeRelV relativeFrom="page">
              <wp14:pctHeight>0</wp14:pctHeight>
            </wp14:sizeRelV>
          </wp:anchor>
        </w:drawing>
      </w:r>
      <w:r w:rsidRPr="00BC477C">
        <w:rPr>
          <w:rFonts w:ascii="Leelawadee" w:hAnsi="Leelawadee" w:cs="Leelawadee" w:hint="cs"/>
          <w:b/>
          <w:noProof/>
          <w:color w:val="000000" w:themeColor="text1"/>
          <w:lang w:eastAsia="en-GB"/>
        </w:rPr>
        <mc:AlternateContent>
          <mc:Choice Requires="wps">
            <w:drawing>
              <wp:anchor distT="0" distB="0" distL="114300" distR="114300" simplePos="0" relativeHeight="251656192" behindDoc="1" locked="0" layoutInCell="1" allowOverlap="1" wp14:anchorId="313CCA0A" wp14:editId="041FAD3D">
                <wp:simplePos x="0" y="0"/>
                <wp:positionH relativeFrom="column">
                  <wp:posOffset>452120</wp:posOffset>
                </wp:positionH>
                <wp:positionV relativeFrom="paragraph">
                  <wp:posOffset>2045970</wp:posOffset>
                </wp:positionV>
                <wp:extent cx="4986655" cy="1905"/>
                <wp:effectExtent l="0" t="19050" r="4445" b="36195"/>
                <wp:wrapNone/>
                <wp:docPr id="4" name="Straight Connector 4"/>
                <wp:cNvGraphicFramePr/>
                <a:graphic xmlns:a="http://schemas.openxmlformats.org/drawingml/2006/main">
                  <a:graphicData uri="http://schemas.microsoft.com/office/word/2010/wordprocessingShape">
                    <wps:wsp>
                      <wps:cNvCnPr/>
                      <wps:spPr>
                        <a:xfrm>
                          <a:off x="0" y="0"/>
                          <a:ext cx="4986655" cy="1905"/>
                        </a:xfrm>
                        <a:prstGeom prst="line">
                          <a:avLst/>
                        </a:prstGeom>
                        <a:ln w="28575">
                          <a:solidFill>
                            <a:srgbClr val="FF5050"/>
                          </a:solidFill>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C5D1A1"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161.1pt" to="428.25pt,1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" strokecolor="#ff5050" strokeweight="2.25pt"/>
            </w:pict>
          </mc:Fallback>
        </mc:AlternateContent>
      </w:r>
      <w:r w:rsidRPr="00BC477C">
        <w:rPr>
          <w:rStyle w:val="Strong"/>
          <w:rFonts w:ascii="Leelawadee" w:hAnsi="Leelawadee" w:cs="Leelawadee" w:hint="cs"/>
          <w:color w:val="000000" w:themeColor="text1"/>
          <w:sz w:val="20"/>
          <w:szCs w:val="20"/>
        </w:rPr>
        <w:t xml:space="preserve">All concerns must be brought to the Head of Safeguarding for the Diocese or the Religious Safeguarding Lead.  </w:t>
      </w:r>
      <w:r w:rsidRPr="00BC477C">
        <w:rPr>
          <w:rFonts w:ascii="Leelawadee" w:hAnsi="Leelawadee" w:cs="Leelawadee" w:hint="cs"/>
          <w:b/>
          <w:bCs/>
          <w:color w:val="000000" w:themeColor="text1"/>
          <w:sz w:val="20"/>
          <w:szCs w:val="20"/>
        </w:rPr>
        <w:t xml:space="preserve">Never delay in </w:t>
      </w:r>
      <w:proofErr w:type="gramStart"/>
      <w:r w:rsidRPr="00BC477C">
        <w:rPr>
          <w:rFonts w:ascii="Leelawadee" w:hAnsi="Leelawadee" w:cs="Leelawadee" w:hint="cs"/>
          <w:b/>
          <w:bCs/>
          <w:color w:val="000000" w:themeColor="text1"/>
          <w:sz w:val="20"/>
          <w:szCs w:val="20"/>
        </w:rPr>
        <w:t>taking action</w:t>
      </w:r>
      <w:proofErr w:type="gramEnd"/>
      <w:r w:rsidRPr="00BC477C">
        <w:rPr>
          <w:rFonts w:ascii="Leelawadee" w:hAnsi="Leelawadee" w:cs="Leelawadee" w:hint="cs"/>
          <w:b/>
          <w:bCs/>
          <w:color w:val="000000" w:themeColor="text1"/>
          <w:sz w:val="20"/>
          <w:szCs w:val="20"/>
        </w:rPr>
        <w:t>.  If you are unable to contact</w:t>
      </w:r>
      <w:r w:rsidRPr="00BC477C">
        <w:rPr>
          <w:rFonts w:ascii="Leelawadee" w:hAnsi="Leelawadee" w:cs="Leelawadee" w:hint="cs"/>
          <w:color w:val="000000" w:themeColor="text1"/>
          <w:sz w:val="20"/>
          <w:szCs w:val="20"/>
        </w:rPr>
        <w:t xml:space="preserve"> </w:t>
      </w:r>
      <w:r w:rsidRPr="00BC477C">
        <w:rPr>
          <w:rStyle w:val="Strong"/>
          <w:rFonts w:ascii="Leelawadee" w:hAnsi="Leelawadee" w:cs="Leelawadee" w:hint="cs"/>
          <w:color w:val="000000" w:themeColor="text1"/>
          <w:sz w:val="20"/>
          <w:szCs w:val="20"/>
        </w:rPr>
        <w:t xml:space="preserve">the Head of Safeguarding or Religious Safeguarding Lead you can contact the Catholic Safeguarding Standards Agency (CSSA) if you require advice. </w:t>
      </w:r>
      <w:r w:rsidRPr="00BC477C">
        <w:rPr>
          <w:rFonts w:ascii="Leelawadee" w:hAnsi="Leelawadee" w:cs="Leelawadee" w:hint="cs"/>
          <w:b/>
          <w:noProof/>
          <w:color w:val="000000" w:themeColor="text1"/>
          <w:lang w:eastAsia="en-GB"/>
        </w:rPr>
        <w:t xml:space="preserve"> </w:t>
      </w:r>
    </w:p>
    <w:p w14:paraId="03F52F80" w14:textId="77777777" w:rsidR="00BB001E" w:rsidRDefault="00BB001E" w:rsidP="00BB001E">
      <w:pPr>
        <w:tabs>
          <w:tab w:val="left" w:pos="3792"/>
        </w:tabs>
        <w:spacing w:after="60"/>
        <w:ind w:left="-284"/>
        <w:rPr>
          <w:rFonts w:cs="Arial"/>
          <w:noProof/>
          <w:color w:val="7F7F7F" w:themeColor="text1" w:themeTint="80"/>
          <w:lang w:eastAsia="en-GB"/>
        </w:rPr>
      </w:pPr>
    </w:p>
    <w:p w14:paraId="702BF366" w14:textId="77777777" w:rsidR="00BB001E" w:rsidRDefault="00BB001E" w:rsidP="00BB001E">
      <w:pPr>
        <w:tabs>
          <w:tab w:val="left" w:pos="3792"/>
        </w:tabs>
        <w:spacing w:after="60"/>
        <w:ind w:left="-284"/>
        <w:rPr>
          <w:rFonts w:cs="Arial"/>
          <w:noProof/>
          <w:color w:val="7F7F7F" w:themeColor="text1" w:themeTint="80"/>
          <w:lang w:eastAsia="en-GB"/>
        </w:rPr>
      </w:pPr>
    </w:p>
    <w:p w14:paraId="61258F35" w14:textId="77777777" w:rsidR="00BB001E" w:rsidRDefault="00BB001E" w:rsidP="00BB001E">
      <w:pPr>
        <w:tabs>
          <w:tab w:val="left" w:pos="3792"/>
        </w:tabs>
        <w:spacing w:after="60"/>
        <w:ind w:left="-284"/>
        <w:rPr>
          <w:rFonts w:cs="Arial"/>
          <w:noProof/>
          <w:color w:val="7F7F7F" w:themeColor="text1" w:themeTint="80"/>
          <w:lang w:eastAsia="en-GB"/>
        </w:rPr>
      </w:pPr>
    </w:p>
    <w:p w14:paraId="78F3C788" w14:textId="77777777" w:rsidR="00BB001E" w:rsidRDefault="00BB001E" w:rsidP="00BB001E">
      <w:pPr>
        <w:tabs>
          <w:tab w:val="left" w:pos="3792"/>
        </w:tabs>
        <w:spacing w:after="60"/>
        <w:ind w:left="-284"/>
        <w:rPr>
          <w:rFonts w:cs="Arial"/>
          <w:noProof/>
          <w:color w:val="7F7F7F" w:themeColor="text1" w:themeTint="80"/>
          <w:lang w:eastAsia="en-GB"/>
        </w:rPr>
      </w:pPr>
    </w:p>
    <w:p w14:paraId="3B3AA019" w14:textId="77777777" w:rsidR="00BB001E" w:rsidRPr="0097073D" w:rsidRDefault="00BB001E" w:rsidP="00BB001E">
      <w:pPr>
        <w:tabs>
          <w:tab w:val="left" w:pos="3792"/>
        </w:tabs>
        <w:spacing w:after="60"/>
        <w:ind w:left="-284"/>
        <w:rPr>
          <w:rFonts w:cs="Arial"/>
          <w:color w:val="7F7F7F" w:themeColor="text1" w:themeTint="80"/>
        </w:rPr>
      </w:pPr>
    </w:p>
    <w:p w14:paraId="531CA3F1" w14:textId="77777777" w:rsidR="00BB001E" w:rsidRDefault="00BB001E" w:rsidP="00BB001E"/>
    <w:p w14:paraId="0CCA2B9F" w14:textId="77777777" w:rsidR="00BB001E" w:rsidRDefault="00BB001E" w:rsidP="00BB001E"/>
    <w:p w14:paraId="42F828C9" w14:textId="3A44A4BD" w:rsidR="00BB001E" w:rsidRPr="00F001A8" w:rsidRDefault="00BB001E" w:rsidP="00BB001E"/>
    <w:p w14:paraId="4081488E" w14:textId="77777777" w:rsidR="007F3A35" w:rsidRPr="00625F6F" w:rsidRDefault="007F3A35" w:rsidP="00D178ED">
      <w:pPr>
        <w:rPr>
          <w:rFonts w:ascii="Leelawadee" w:hAnsi="Leelawadee" w:cs="Leelawadee"/>
          <w:sz w:val="24"/>
          <w:szCs w:val="24"/>
        </w:rPr>
      </w:pPr>
    </w:p>
    <w:p w14:paraId="2A357D0C" w14:textId="7670BB2D" w:rsidR="00D178ED" w:rsidRDefault="00BC477C" w:rsidP="00DA3634">
      <w:pPr>
        <w:rPr>
          <w:rFonts w:ascii="Leelawadee" w:hAnsi="Leelawadee" w:cs="Leelawadee"/>
          <w:sz w:val="24"/>
          <w:szCs w:val="24"/>
        </w:rPr>
      </w:pPr>
      <w:r w:rsidRPr="002D1269">
        <w:rPr>
          <w:rFonts w:cs="Arial"/>
          <w:b/>
          <w:noProof/>
          <w:color w:val="7F7F7F" w:themeColor="text1" w:themeTint="80"/>
          <w:lang w:eastAsia="en-GB"/>
        </w:rPr>
        <mc:AlternateContent>
          <mc:Choice Requires="wps">
            <w:drawing>
              <wp:anchor distT="0" distB="0" distL="114300" distR="114300" simplePos="0" relativeHeight="251659264" behindDoc="0" locked="0" layoutInCell="0" allowOverlap="1" wp14:anchorId="4E45BB33" wp14:editId="2988A03B">
                <wp:simplePos x="0" y="0"/>
                <wp:positionH relativeFrom="margin">
                  <wp:posOffset>4552950</wp:posOffset>
                </wp:positionH>
                <wp:positionV relativeFrom="page">
                  <wp:posOffset>4143375</wp:posOffset>
                </wp:positionV>
                <wp:extent cx="1327150" cy="5524500"/>
                <wp:effectExtent l="19050" t="19050" r="44450" b="38100"/>
                <wp:wrapNone/>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5524500"/>
                        </a:xfrm>
                        <a:prstGeom prst="bracketPair">
                          <a:avLst>
                            <a:gd name="adj" fmla="val 8051"/>
                          </a:avLst>
                        </a:prstGeom>
                        <a:ln w="57150">
                          <a:headEnd/>
                          <a:tailEnd/>
                        </a:ln>
                      </wps:spPr>
                      <wps:style>
                        <a:lnRef idx="1">
                          <a:schemeClr val="accent1"/>
                        </a:lnRef>
                        <a:fillRef idx="0">
                          <a:schemeClr val="accent1"/>
                        </a:fillRef>
                        <a:effectRef idx="0">
                          <a:schemeClr val="accent1"/>
                        </a:effectRef>
                        <a:fontRef idx="minor">
                          <a:schemeClr val="tx1"/>
                        </a:fontRef>
                      </wps:style>
                      <wps:txbx>
                        <w:txbxContent>
                          <w:p w14:paraId="4742D307" w14:textId="77777777" w:rsidR="00BB001E" w:rsidRPr="0015069E" w:rsidRDefault="00BB001E" w:rsidP="00BB001E">
                            <w:pPr>
                              <w:jc w:val="center"/>
                              <w:rPr>
                                <w:b/>
                                <w:iCs/>
                                <w:color w:val="1F497D" w:themeColor="text2"/>
                              </w:rPr>
                            </w:pPr>
                            <w:r w:rsidRPr="0015069E">
                              <w:rPr>
                                <w:b/>
                                <w:iCs/>
                                <w:color w:val="1F497D" w:themeColor="text2"/>
                              </w:rPr>
                              <w:t>Quick Contacts</w:t>
                            </w:r>
                          </w:p>
                          <w:p w14:paraId="69A68CEE" w14:textId="77777777" w:rsidR="00BB001E" w:rsidRPr="0015069E" w:rsidRDefault="00BB001E" w:rsidP="00BB001E">
                            <w:pPr>
                              <w:jc w:val="center"/>
                              <w:rPr>
                                <w:iCs/>
                                <w:color w:val="7F7F7F" w:themeColor="text1" w:themeTint="80"/>
                                <w:sz w:val="14"/>
                              </w:rPr>
                            </w:pPr>
                          </w:p>
                          <w:p w14:paraId="35797B0D" w14:textId="77777777" w:rsidR="00BB001E" w:rsidRPr="0015069E" w:rsidRDefault="00BB001E" w:rsidP="00BB001E">
                            <w:pPr>
                              <w:jc w:val="center"/>
                              <w:rPr>
                                <w:b/>
                                <w:i/>
                                <w:iCs/>
                                <w:color w:val="7F7F7F" w:themeColor="text1" w:themeTint="80"/>
                                <w:sz w:val="18"/>
                              </w:rPr>
                            </w:pPr>
                            <w:r w:rsidRPr="0015069E">
                              <w:rPr>
                                <w:b/>
                                <w:i/>
                                <w:iCs/>
                                <w:color w:val="7F7F7F" w:themeColor="text1" w:themeTint="80"/>
                                <w:sz w:val="18"/>
                              </w:rPr>
                              <w:t xml:space="preserve">Safeguarding </w:t>
                            </w:r>
                            <w:r>
                              <w:rPr>
                                <w:b/>
                                <w:i/>
                                <w:iCs/>
                                <w:color w:val="7F7F7F" w:themeColor="text1" w:themeTint="80"/>
                                <w:sz w:val="18"/>
                              </w:rPr>
                              <w:t>Minister</w:t>
                            </w:r>
                          </w:p>
                          <w:p w14:paraId="10726D7A" w14:textId="77777777" w:rsidR="00BB001E" w:rsidRPr="0015069E" w:rsidRDefault="00BB001E" w:rsidP="00BB001E">
                            <w:pPr>
                              <w:jc w:val="center"/>
                              <w:rPr>
                                <w:iCs/>
                                <w:color w:val="7F7F7F" w:themeColor="text1" w:themeTint="80"/>
                                <w:sz w:val="16"/>
                              </w:rPr>
                            </w:pPr>
                            <w:r w:rsidRPr="0015069E">
                              <w:rPr>
                                <w:iCs/>
                                <w:color w:val="7F7F7F" w:themeColor="text1" w:themeTint="80"/>
                                <w:sz w:val="16"/>
                              </w:rPr>
                              <w:t>Name</w:t>
                            </w:r>
                          </w:p>
                          <w:p w14:paraId="10DEAD4D" w14:textId="77777777" w:rsidR="00BB001E" w:rsidRPr="0015069E" w:rsidRDefault="00BB001E" w:rsidP="00BB001E">
                            <w:pPr>
                              <w:jc w:val="center"/>
                              <w:rPr>
                                <w:iCs/>
                                <w:color w:val="7F7F7F" w:themeColor="text1" w:themeTint="80"/>
                                <w:sz w:val="16"/>
                              </w:rPr>
                            </w:pPr>
                            <w:r w:rsidRPr="0015069E">
                              <w:rPr>
                                <w:iCs/>
                                <w:color w:val="7F7F7F" w:themeColor="text1" w:themeTint="80"/>
                                <w:sz w:val="16"/>
                              </w:rPr>
                              <w:t>Phone</w:t>
                            </w:r>
                          </w:p>
                          <w:p w14:paraId="49AB1D7E" w14:textId="77777777" w:rsidR="00BB001E" w:rsidRDefault="00BB001E" w:rsidP="00BB001E">
                            <w:pPr>
                              <w:jc w:val="center"/>
                              <w:rPr>
                                <w:iCs/>
                                <w:color w:val="7F7F7F" w:themeColor="text1" w:themeTint="80"/>
                                <w:sz w:val="16"/>
                              </w:rPr>
                            </w:pPr>
                            <w:r w:rsidRPr="0015069E">
                              <w:rPr>
                                <w:iCs/>
                                <w:color w:val="7F7F7F" w:themeColor="text1" w:themeTint="80"/>
                                <w:sz w:val="16"/>
                              </w:rPr>
                              <w:t>Email</w:t>
                            </w:r>
                          </w:p>
                          <w:p w14:paraId="44973F4B" w14:textId="77777777" w:rsidR="00BB001E" w:rsidRPr="0015069E" w:rsidRDefault="00BB001E" w:rsidP="00BB001E">
                            <w:pPr>
                              <w:jc w:val="center"/>
                              <w:rPr>
                                <w:iCs/>
                                <w:color w:val="7F7F7F" w:themeColor="text1" w:themeTint="80"/>
                                <w:sz w:val="16"/>
                              </w:rPr>
                            </w:pPr>
                          </w:p>
                          <w:p w14:paraId="7963F5E3" w14:textId="77777777" w:rsidR="00BB001E" w:rsidRPr="0015069E" w:rsidRDefault="00BB001E" w:rsidP="00BB001E">
                            <w:pPr>
                              <w:jc w:val="center"/>
                              <w:rPr>
                                <w:iCs/>
                                <w:color w:val="7F7F7F" w:themeColor="text1" w:themeTint="80"/>
                                <w:sz w:val="10"/>
                                <w:szCs w:val="6"/>
                              </w:rPr>
                            </w:pPr>
                          </w:p>
                          <w:p w14:paraId="0ADCF6E9" w14:textId="77777777" w:rsidR="00BB001E" w:rsidRPr="0015069E" w:rsidRDefault="00BB001E" w:rsidP="00BB001E">
                            <w:pPr>
                              <w:jc w:val="center"/>
                              <w:rPr>
                                <w:b/>
                                <w:i/>
                                <w:iCs/>
                                <w:color w:val="7F7F7F" w:themeColor="text1" w:themeTint="80"/>
                                <w:sz w:val="18"/>
                              </w:rPr>
                            </w:pPr>
                            <w:r>
                              <w:rPr>
                                <w:b/>
                                <w:i/>
                                <w:iCs/>
                                <w:color w:val="7F7F7F" w:themeColor="text1" w:themeTint="80"/>
                                <w:sz w:val="18"/>
                              </w:rPr>
                              <w:t>Diocesan Head of</w:t>
                            </w:r>
                            <w:r w:rsidRPr="0015069E">
                              <w:rPr>
                                <w:b/>
                                <w:i/>
                                <w:iCs/>
                                <w:color w:val="7F7F7F" w:themeColor="text1" w:themeTint="80"/>
                                <w:sz w:val="18"/>
                              </w:rPr>
                              <w:t xml:space="preserve"> Safeguarding </w:t>
                            </w:r>
                          </w:p>
                          <w:p w14:paraId="59F8FC6B" w14:textId="77777777" w:rsidR="00BB001E" w:rsidRPr="0015069E" w:rsidRDefault="00BB001E" w:rsidP="00BB001E">
                            <w:pPr>
                              <w:jc w:val="center"/>
                              <w:rPr>
                                <w:iCs/>
                                <w:color w:val="7F7F7F" w:themeColor="text1" w:themeTint="80"/>
                                <w:sz w:val="16"/>
                              </w:rPr>
                            </w:pPr>
                            <w:r>
                              <w:rPr>
                                <w:iCs/>
                                <w:color w:val="7F7F7F" w:themeColor="text1" w:themeTint="80"/>
                                <w:sz w:val="16"/>
                              </w:rPr>
                              <w:t>Ruth Attfield</w:t>
                            </w:r>
                          </w:p>
                          <w:p w14:paraId="3FF8826B" w14:textId="77777777" w:rsidR="00BB001E" w:rsidRPr="0015069E" w:rsidRDefault="00BB001E" w:rsidP="00BB001E">
                            <w:pPr>
                              <w:jc w:val="center"/>
                              <w:rPr>
                                <w:iCs/>
                                <w:color w:val="7F7F7F" w:themeColor="text1" w:themeTint="80"/>
                                <w:sz w:val="16"/>
                              </w:rPr>
                            </w:pPr>
                            <w:r>
                              <w:rPr>
                                <w:iCs/>
                                <w:color w:val="7F7F7F" w:themeColor="text1" w:themeTint="80"/>
                                <w:sz w:val="16"/>
                              </w:rPr>
                              <w:t>02394 216486</w:t>
                            </w:r>
                          </w:p>
                          <w:p w14:paraId="3BB00BC7" w14:textId="77777777" w:rsidR="00BB001E" w:rsidRPr="0015069E" w:rsidRDefault="00BB001E" w:rsidP="00BB001E">
                            <w:pPr>
                              <w:jc w:val="center"/>
                              <w:rPr>
                                <w:iCs/>
                                <w:color w:val="7F7F7F" w:themeColor="text1" w:themeTint="80"/>
                                <w:sz w:val="16"/>
                              </w:rPr>
                            </w:pPr>
                            <w:r>
                              <w:rPr>
                                <w:iCs/>
                                <w:color w:val="7F7F7F" w:themeColor="text1" w:themeTint="80"/>
                                <w:sz w:val="16"/>
                              </w:rPr>
                              <w:t>safeguarding@portsmouthdiocese.org.uk</w:t>
                            </w:r>
                          </w:p>
                          <w:p w14:paraId="6BC0A104" w14:textId="77777777" w:rsidR="00BB001E" w:rsidRDefault="00BB001E" w:rsidP="00BB001E">
                            <w:pPr>
                              <w:jc w:val="center"/>
                              <w:rPr>
                                <w:iCs/>
                                <w:color w:val="7F7F7F" w:themeColor="text1" w:themeTint="80"/>
                                <w:sz w:val="10"/>
                                <w:szCs w:val="6"/>
                              </w:rPr>
                            </w:pPr>
                          </w:p>
                          <w:p w14:paraId="57EDFA7B" w14:textId="77777777" w:rsidR="00BB001E" w:rsidRDefault="00BB001E" w:rsidP="00BB001E">
                            <w:pPr>
                              <w:jc w:val="center"/>
                              <w:rPr>
                                <w:iCs/>
                                <w:color w:val="7F7F7F" w:themeColor="text1" w:themeTint="80"/>
                                <w:sz w:val="10"/>
                                <w:szCs w:val="6"/>
                              </w:rPr>
                            </w:pPr>
                          </w:p>
                          <w:p w14:paraId="5FAF2D67" w14:textId="77777777" w:rsidR="00BB001E" w:rsidRPr="0015069E" w:rsidRDefault="00BB001E" w:rsidP="00BB001E">
                            <w:pPr>
                              <w:jc w:val="center"/>
                              <w:rPr>
                                <w:iCs/>
                                <w:color w:val="7F7F7F" w:themeColor="text1" w:themeTint="80"/>
                                <w:sz w:val="10"/>
                                <w:szCs w:val="6"/>
                              </w:rPr>
                            </w:pPr>
                          </w:p>
                          <w:p w14:paraId="5E6DB7C3" w14:textId="77777777" w:rsidR="00BB001E" w:rsidRPr="0015069E" w:rsidRDefault="00BB001E" w:rsidP="00BB001E">
                            <w:pPr>
                              <w:jc w:val="center"/>
                              <w:rPr>
                                <w:b/>
                                <w:i/>
                                <w:iCs/>
                                <w:color w:val="7F7F7F" w:themeColor="text1" w:themeTint="80"/>
                                <w:sz w:val="18"/>
                              </w:rPr>
                            </w:pPr>
                            <w:r w:rsidRPr="0015069E">
                              <w:rPr>
                                <w:b/>
                                <w:i/>
                                <w:iCs/>
                                <w:color w:val="7F7F7F" w:themeColor="text1" w:themeTint="80"/>
                                <w:sz w:val="18"/>
                              </w:rPr>
                              <w:t xml:space="preserve">Local Authority’s </w:t>
                            </w:r>
                            <w:r w:rsidRPr="0015069E">
                              <w:rPr>
                                <w:b/>
                                <w:i/>
                                <w:iCs/>
                                <w:color w:val="7F7F7F" w:themeColor="text1" w:themeTint="80"/>
                                <w:sz w:val="18"/>
                              </w:rPr>
                              <w:br/>
                              <w:t>Designated Officer for Allegations</w:t>
                            </w:r>
                          </w:p>
                          <w:p w14:paraId="322F8A88" w14:textId="77777777" w:rsidR="00BB001E" w:rsidRPr="0015069E" w:rsidRDefault="00BB001E" w:rsidP="00BB001E">
                            <w:pPr>
                              <w:jc w:val="center"/>
                              <w:rPr>
                                <w:iCs/>
                                <w:color w:val="7F7F7F" w:themeColor="text1" w:themeTint="80"/>
                                <w:sz w:val="16"/>
                              </w:rPr>
                            </w:pPr>
                            <w:r w:rsidRPr="0015069E">
                              <w:rPr>
                                <w:iCs/>
                                <w:color w:val="7F7F7F" w:themeColor="text1" w:themeTint="80"/>
                                <w:sz w:val="16"/>
                              </w:rPr>
                              <w:t>Name</w:t>
                            </w:r>
                          </w:p>
                          <w:p w14:paraId="64E26350" w14:textId="77777777" w:rsidR="00BB001E" w:rsidRPr="0015069E" w:rsidRDefault="00BB001E" w:rsidP="00BB001E">
                            <w:pPr>
                              <w:jc w:val="center"/>
                              <w:rPr>
                                <w:iCs/>
                                <w:color w:val="7F7F7F" w:themeColor="text1" w:themeTint="80"/>
                                <w:sz w:val="16"/>
                              </w:rPr>
                            </w:pPr>
                            <w:r w:rsidRPr="0015069E">
                              <w:rPr>
                                <w:iCs/>
                                <w:color w:val="7F7F7F" w:themeColor="text1" w:themeTint="80"/>
                                <w:sz w:val="16"/>
                              </w:rPr>
                              <w:t xml:space="preserve">Phone </w:t>
                            </w:r>
                          </w:p>
                          <w:p w14:paraId="5C08E115" w14:textId="77777777" w:rsidR="00BB001E" w:rsidRPr="0015069E" w:rsidRDefault="00BB001E" w:rsidP="00BB001E">
                            <w:pPr>
                              <w:jc w:val="center"/>
                              <w:rPr>
                                <w:iCs/>
                                <w:color w:val="7F7F7F" w:themeColor="text1" w:themeTint="80"/>
                                <w:sz w:val="16"/>
                              </w:rPr>
                            </w:pPr>
                            <w:r w:rsidRPr="0015069E">
                              <w:rPr>
                                <w:iCs/>
                                <w:color w:val="7F7F7F" w:themeColor="text1" w:themeTint="80"/>
                                <w:sz w:val="16"/>
                              </w:rPr>
                              <w:t>Email</w:t>
                            </w:r>
                          </w:p>
                          <w:p w14:paraId="5BAFC77B" w14:textId="77777777" w:rsidR="00BB001E" w:rsidRDefault="00BB001E" w:rsidP="00BB001E">
                            <w:pPr>
                              <w:jc w:val="center"/>
                              <w:rPr>
                                <w:i/>
                                <w:iCs/>
                                <w:color w:val="7F7F7F" w:themeColor="text1" w:themeTint="80"/>
                                <w:sz w:val="10"/>
                                <w:szCs w:val="6"/>
                              </w:rPr>
                            </w:pPr>
                          </w:p>
                          <w:p w14:paraId="0184A642" w14:textId="77777777" w:rsidR="00BB001E" w:rsidRDefault="00BB001E" w:rsidP="00BB001E">
                            <w:pPr>
                              <w:jc w:val="center"/>
                              <w:rPr>
                                <w:i/>
                                <w:iCs/>
                                <w:color w:val="7F7F7F" w:themeColor="text1" w:themeTint="80"/>
                                <w:sz w:val="10"/>
                                <w:szCs w:val="6"/>
                              </w:rPr>
                            </w:pPr>
                          </w:p>
                          <w:p w14:paraId="58EAED05" w14:textId="77777777" w:rsidR="00BB001E" w:rsidRPr="0015069E" w:rsidRDefault="00BB001E" w:rsidP="00BB001E">
                            <w:pPr>
                              <w:jc w:val="center"/>
                              <w:rPr>
                                <w:i/>
                                <w:iCs/>
                                <w:color w:val="7F7F7F" w:themeColor="text1" w:themeTint="80"/>
                                <w:sz w:val="10"/>
                                <w:szCs w:val="6"/>
                              </w:rPr>
                            </w:pPr>
                          </w:p>
                          <w:p w14:paraId="4793B7C0" w14:textId="77777777" w:rsidR="00BB001E" w:rsidRPr="0015069E" w:rsidRDefault="00BB001E" w:rsidP="00BB001E">
                            <w:pPr>
                              <w:jc w:val="center"/>
                              <w:rPr>
                                <w:b/>
                                <w:i/>
                                <w:iCs/>
                                <w:color w:val="7F7F7F" w:themeColor="text1" w:themeTint="80"/>
                                <w:sz w:val="18"/>
                              </w:rPr>
                            </w:pPr>
                            <w:r w:rsidRPr="0015069E">
                              <w:rPr>
                                <w:b/>
                                <w:i/>
                                <w:iCs/>
                                <w:color w:val="7F7F7F" w:themeColor="text1" w:themeTint="80"/>
                                <w:sz w:val="18"/>
                              </w:rPr>
                              <w:t>C</w:t>
                            </w:r>
                            <w:r>
                              <w:rPr>
                                <w:b/>
                                <w:i/>
                                <w:iCs/>
                                <w:color w:val="7F7F7F" w:themeColor="text1" w:themeTint="80"/>
                                <w:sz w:val="18"/>
                              </w:rPr>
                              <w:t>SSA</w:t>
                            </w:r>
                          </w:p>
                          <w:p w14:paraId="08FD2B60" w14:textId="77777777" w:rsidR="00BB001E" w:rsidRPr="0015069E" w:rsidRDefault="00BB001E" w:rsidP="00BB001E">
                            <w:pPr>
                              <w:jc w:val="center"/>
                              <w:rPr>
                                <w:iCs/>
                                <w:color w:val="7F7F7F" w:themeColor="text1" w:themeTint="80"/>
                                <w:sz w:val="16"/>
                              </w:rPr>
                            </w:pPr>
                            <w:r w:rsidRPr="0015069E">
                              <w:rPr>
                                <w:iCs/>
                                <w:color w:val="7F7F7F" w:themeColor="text1" w:themeTint="80"/>
                                <w:sz w:val="16"/>
                              </w:rPr>
                              <w:t>020 7901 1920</w:t>
                            </w:r>
                          </w:p>
                          <w:p w14:paraId="7375C78E" w14:textId="77777777" w:rsidR="00BB001E" w:rsidRDefault="00BB001E" w:rsidP="00BB001E">
                            <w:pPr>
                              <w:jc w:val="center"/>
                              <w:rPr>
                                <w:iCs/>
                                <w:sz w:val="16"/>
                              </w:rPr>
                            </w:pPr>
                            <w:hyperlink r:id="rId28" w:history="1">
                              <w:r w:rsidRPr="008D180C">
                                <w:rPr>
                                  <w:rStyle w:val="Hyperlink"/>
                                  <w:iCs/>
                                  <w:sz w:val="16"/>
                                </w:rPr>
                                <w:t>admin@catholicsafeguarding.org.uk</w:t>
                              </w:r>
                            </w:hyperlink>
                          </w:p>
                          <w:p w14:paraId="08758FF2" w14:textId="77777777" w:rsidR="00BB001E" w:rsidRDefault="00BB001E" w:rsidP="00BB001E">
                            <w:pPr>
                              <w:jc w:val="center"/>
                              <w:rPr>
                                <w:iCs/>
                                <w:color w:val="7F7F7F" w:themeColor="text1" w:themeTint="80"/>
                                <w:sz w:val="16"/>
                              </w:rPr>
                            </w:pPr>
                          </w:p>
                          <w:p w14:paraId="211FE60C" w14:textId="77777777" w:rsidR="00BB001E" w:rsidRDefault="00BB001E" w:rsidP="00BB001E">
                            <w:pPr>
                              <w:jc w:val="center"/>
                              <w:rPr>
                                <w:iCs/>
                                <w:color w:val="7F7F7F" w:themeColor="text1" w:themeTint="80"/>
                                <w:sz w:val="16"/>
                              </w:rPr>
                            </w:pPr>
                          </w:p>
                          <w:p w14:paraId="5FC91780" w14:textId="77777777" w:rsidR="00BB001E" w:rsidRDefault="00BB001E" w:rsidP="00BB001E">
                            <w:pPr>
                              <w:jc w:val="center"/>
                              <w:rPr>
                                <w:iCs/>
                                <w:color w:val="7F7F7F" w:themeColor="text1" w:themeTint="80"/>
                                <w:sz w:val="16"/>
                              </w:rPr>
                            </w:pPr>
                          </w:p>
                          <w:p w14:paraId="40976BBB" w14:textId="77777777" w:rsidR="00BB001E" w:rsidRDefault="00BB001E" w:rsidP="00BB001E">
                            <w:pPr>
                              <w:rPr>
                                <w:iCs/>
                                <w:color w:val="7F7F7F" w:themeColor="text1" w:themeTint="80"/>
                                <w:sz w:val="16"/>
                              </w:rPr>
                            </w:pPr>
                          </w:p>
                          <w:p w14:paraId="0C0CC3CC" w14:textId="77777777" w:rsidR="00BB001E" w:rsidRPr="0015069E" w:rsidRDefault="00BB001E" w:rsidP="00BB001E">
                            <w:pPr>
                              <w:jc w:val="center"/>
                              <w:rPr>
                                <w:iCs/>
                                <w:color w:val="7F7F7F" w:themeColor="text1" w:themeTint="80"/>
                                <w:sz w:val="16"/>
                              </w:rPr>
                            </w:pPr>
                            <w:r>
                              <w:rPr>
                                <w:iCs/>
                                <w:color w:val="7F7F7F" w:themeColor="text1" w:themeTint="80"/>
                                <w:sz w:val="16"/>
                              </w:rPr>
                              <w:t>Each setting should complete this and post this sheet in accessible locations</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45BB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58.5pt;margin-top:326.25pt;width:104.5pt;height: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" o:allowincell="f" adj="1739" strokecolor="#4579b8 [3044]" strokeweight="4.5pt">
                <v:textbox inset="3.6pt,,3.6pt">
                  <w:txbxContent>
                    <w:p w14:paraId="4742D307" w14:textId="77777777" w:rsidR="00BB001E" w:rsidRPr="0015069E" w:rsidRDefault="00BB001E" w:rsidP="00BB001E">
                      <w:pPr>
                        <w:jc w:val="center"/>
                        <w:rPr>
                          <w:b/>
                          <w:iCs/>
                          <w:color w:val="1F497D" w:themeColor="text2"/>
                        </w:rPr>
                      </w:pPr>
                      <w:r w:rsidRPr="0015069E">
                        <w:rPr>
                          <w:b/>
                          <w:iCs/>
                          <w:color w:val="1F497D" w:themeColor="text2"/>
                        </w:rPr>
                        <w:t>Quick Contacts</w:t>
                      </w:r>
                    </w:p>
                    <w:p w14:paraId="69A68CEE" w14:textId="77777777" w:rsidR="00BB001E" w:rsidRPr="0015069E" w:rsidRDefault="00BB001E" w:rsidP="00BB001E">
                      <w:pPr>
                        <w:jc w:val="center"/>
                        <w:rPr>
                          <w:iCs/>
                          <w:color w:val="7F7F7F" w:themeColor="text1" w:themeTint="80"/>
                          <w:sz w:val="14"/>
                        </w:rPr>
                      </w:pPr>
                    </w:p>
                    <w:p w14:paraId="35797B0D" w14:textId="77777777" w:rsidR="00BB001E" w:rsidRPr="0015069E" w:rsidRDefault="00BB001E" w:rsidP="00BB001E">
                      <w:pPr>
                        <w:jc w:val="center"/>
                        <w:rPr>
                          <w:b/>
                          <w:i/>
                          <w:iCs/>
                          <w:color w:val="7F7F7F" w:themeColor="text1" w:themeTint="80"/>
                          <w:sz w:val="18"/>
                        </w:rPr>
                      </w:pPr>
                      <w:r w:rsidRPr="0015069E">
                        <w:rPr>
                          <w:b/>
                          <w:i/>
                          <w:iCs/>
                          <w:color w:val="7F7F7F" w:themeColor="text1" w:themeTint="80"/>
                          <w:sz w:val="18"/>
                        </w:rPr>
                        <w:t xml:space="preserve">Safeguarding </w:t>
                      </w:r>
                      <w:r>
                        <w:rPr>
                          <w:b/>
                          <w:i/>
                          <w:iCs/>
                          <w:color w:val="7F7F7F" w:themeColor="text1" w:themeTint="80"/>
                          <w:sz w:val="18"/>
                        </w:rPr>
                        <w:t>Minister</w:t>
                      </w:r>
                    </w:p>
                    <w:p w14:paraId="10726D7A" w14:textId="77777777" w:rsidR="00BB001E" w:rsidRPr="0015069E" w:rsidRDefault="00BB001E" w:rsidP="00BB001E">
                      <w:pPr>
                        <w:jc w:val="center"/>
                        <w:rPr>
                          <w:iCs/>
                          <w:color w:val="7F7F7F" w:themeColor="text1" w:themeTint="80"/>
                          <w:sz w:val="16"/>
                        </w:rPr>
                      </w:pPr>
                      <w:r w:rsidRPr="0015069E">
                        <w:rPr>
                          <w:iCs/>
                          <w:color w:val="7F7F7F" w:themeColor="text1" w:themeTint="80"/>
                          <w:sz w:val="16"/>
                        </w:rPr>
                        <w:t>Name</w:t>
                      </w:r>
                    </w:p>
                    <w:p w14:paraId="10DEAD4D" w14:textId="77777777" w:rsidR="00BB001E" w:rsidRPr="0015069E" w:rsidRDefault="00BB001E" w:rsidP="00BB001E">
                      <w:pPr>
                        <w:jc w:val="center"/>
                        <w:rPr>
                          <w:iCs/>
                          <w:color w:val="7F7F7F" w:themeColor="text1" w:themeTint="80"/>
                          <w:sz w:val="16"/>
                        </w:rPr>
                      </w:pPr>
                      <w:r w:rsidRPr="0015069E">
                        <w:rPr>
                          <w:iCs/>
                          <w:color w:val="7F7F7F" w:themeColor="text1" w:themeTint="80"/>
                          <w:sz w:val="16"/>
                        </w:rPr>
                        <w:t>Phone</w:t>
                      </w:r>
                    </w:p>
                    <w:p w14:paraId="49AB1D7E" w14:textId="77777777" w:rsidR="00BB001E" w:rsidRDefault="00BB001E" w:rsidP="00BB001E">
                      <w:pPr>
                        <w:jc w:val="center"/>
                        <w:rPr>
                          <w:iCs/>
                          <w:color w:val="7F7F7F" w:themeColor="text1" w:themeTint="80"/>
                          <w:sz w:val="16"/>
                        </w:rPr>
                      </w:pPr>
                      <w:r w:rsidRPr="0015069E">
                        <w:rPr>
                          <w:iCs/>
                          <w:color w:val="7F7F7F" w:themeColor="text1" w:themeTint="80"/>
                          <w:sz w:val="16"/>
                        </w:rPr>
                        <w:t>Email</w:t>
                      </w:r>
                    </w:p>
                    <w:p w14:paraId="44973F4B" w14:textId="77777777" w:rsidR="00BB001E" w:rsidRPr="0015069E" w:rsidRDefault="00BB001E" w:rsidP="00BB001E">
                      <w:pPr>
                        <w:jc w:val="center"/>
                        <w:rPr>
                          <w:iCs/>
                          <w:color w:val="7F7F7F" w:themeColor="text1" w:themeTint="80"/>
                          <w:sz w:val="16"/>
                        </w:rPr>
                      </w:pPr>
                    </w:p>
                    <w:p w14:paraId="7963F5E3" w14:textId="77777777" w:rsidR="00BB001E" w:rsidRPr="0015069E" w:rsidRDefault="00BB001E" w:rsidP="00BB001E">
                      <w:pPr>
                        <w:jc w:val="center"/>
                        <w:rPr>
                          <w:iCs/>
                          <w:color w:val="7F7F7F" w:themeColor="text1" w:themeTint="80"/>
                          <w:sz w:val="10"/>
                          <w:szCs w:val="6"/>
                        </w:rPr>
                      </w:pPr>
                    </w:p>
                    <w:p w14:paraId="0ADCF6E9" w14:textId="77777777" w:rsidR="00BB001E" w:rsidRPr="0015069E" w:rsidRDefault="00BB001E" w:rsidP="00BB001E">
                      <w:pPr>
                        <w:jc w:val="center"/>
                        <w:rPr>
                          <w:b/>
                          <w:i/>
                          <w:iCs/>
                          <w:color w:val="7F7F7F" w:themeColor="text1" w:themeTint="80"/>
                          <w:sz w:val="18"/>
                        </w:rPr>
                      </w:pPr>
                      <w:r>
                        <w:rPr>
                          <w:b/>
                          <w:i/>
                          <w:iCs/>
                          <w:color w:val="7F7F7F" w:themeColor="text1" w:themeTint="80"/>
                          <w:sz w:val="18"/>
                        </w:rPr>
                        <w:t>Diocesan Head of</w:t>
                      </w:r>
                      <w:r w:rsidRPr="0015069E">
                        <w:rPr>
                          <w:b/>
                          <w:i/>
                          <w:iCs/>
                          <w:color w:val="7F7F7F" w:themeColor="text1" w:themeTint="80"/>
                          <w:sz w:val="18"/>
                        </w:rPr>
                        <w:t xml:space="preserve"> Safeguarding </w:t>
                      </w:r>
                    </w:p>
                    <w:p w14:paraId="59F8FC6B" w14:textId="77777777" w:rsidR="00BB001E" w:rsidRPr="0015069E" w:rsidRDefault="00BB001E" w:rsidP="00BB001E">
                      <w:pPr>
                        <w:jc w:val="center"/>
                        <w:rPr>
                          <w:iCs/>
                          <w:color w:val="7F7F7F" w:themeColor="text1" w:themeTint="80"/>
                          <w:sz w:val="16"/>
                        </w:rPr>
                      </w:pPr>
                      <w:r>
                        <w:rPr>
                          <w:iCs/>
                          <w:color w:val="7F7F7F" w:themeColor="text1" w:themeTint="80"/>
                          <w:sz w:val="16"/>
                        </w:rPr>
                        <w:t>Ruth Attfield</w:t>
                      </w:r>
                    </w:p>
                    <w:p w14:paraId="3FF8826B" w14:textId="77777777" w:rsidR="00BB001E" w:rsidRPr="0015069E" w:rsidRDefault="00BB001E" w:rsidP="00BB001E">
                      <w:pPr>
                        <w:jc w:val="center"/>
                        <w:rPr>
                          <w:iCs/>
                          <w:color w:val="7F7F7F" w:themeColor="text1" w:themeTint="80"/>
                          <w:sz w:val="16"/>
                        </w:rPr>
                      </w:pPr>
                      <w:r>
                        <w:rPr>
                          <w:iCs/>
                          <w:color w:val="7F7F7F" w:themeColor="text1" w:themeTint="80"/>
                          <w:sz w:val="16"/>
                        </w:rPr>
                        <w:t>02394 216486</w:t>
                      </w:r>
                    </w:p>
                    <w:p w14:paraId="3BB00BC7" w14:textId="77777777" w:rsidR="00BB001E" w:rsidRPr="0015069E" w:rsidRDefault="00BB001E" w:rsidP="00BB001E">
                      <w:pPr>
                        <w:jc w:val="center"/>
                        <w:rPr>
                          <w:iCs/>
                          <w:color w:val="7F7F7F" w:themeColor="text1" w:themeTint="80"/>
                          <w:sz w:val="16"/>
                        </w:rPr>
                      </w:pPr>
                      <w:r>
                        <w:rPr>
                          <w:iCs/>
                          <w:color w:val="7F7F7F" w:themeColor="text1" w:themeTint="80"/>
                          <w:sz w:val="16"/>
                        </w:rPr>
                        <w:t>safeguarding@portsmouthdiocese.org.uk</w:t>
                      </w:r>
                    </w:p>
                    <w:p w14:paraId="6BC0A104" w14:textId="77777777" w:rsidR="00BB001E" w:rsidRDefault="00BB001E" w:rsidP="00BB001E">
                      <w:pPr>
                        <w:jc w:val="center"/>
                        <w:rPr>
                          <w:iCs/>
                          <w:color w:val="7F7F7F" w:themeColor="text1" w:themeTint="80"/>
                          <w:sz w:val="10"/>
                          <w:szCs w:val="6"/>
                        </w:rPr>
                      </w:pPr>
                    </w:p>
                    <w:p w14:paraId="57EDFA7B" w14:textId="77777777" w:rsidR="00BB001E" w:rsidRDefault="00BB001E" w:rsidP="00BB001E">
                      <w:pPr>
                        <w:jc w:val="center"/>
                        <w:rPr>
                          <w:iCs/>
                          <w:color w:val="7F7F7F" w:themeColor="text1" w:themeTint="80"/>
                          <w:sz w:val="10"/>
                          <w:szCs w:val="6"/>
                        </w:rPr>
                      </w:pPr>
                    </w:p>
                    <w:p w14:paraId="5FAF2D67" w14:textId="77777777" w:rsidR="00BB001E" w:rsidRPr="0015069E" w:rsidRDefault="00BB001E" w:rsidP="00BB001E">
                      <w:pPr>
                        <w:jc w:val="center"/>
                        <w:rPr>
                          <w:iCs/>
                          <w:color w:val="7F7F7F" w:themeColor="text1" w:themeTint="80"/>
                          <w:sz w:val="10"/>
                          <w:szCs w:val="6"/>
                        </w:rPr>
                      </w:pPr>
                    </w:p>
                    <w:p w14:paraId="5E6DB7C3" w14:textId="77777777" w:rsidR="00BB001E" w:rsidRPr="0015069E" w:rsidRDefault="00BB001E" w:rsidP="00BB001E">
                      <w:pPr>
                        <w:jc w:val="center"/>
                        <w:rPr>
                          <w:b/>
                          <w:i/>
                          <w:iCs/>
                          <w:color w:val="7F7F7F" w:themeColor="text1" w:themeTint="80"/>
                          <w:sz w:val="18"/>
                        </w:rPr>
                      </w:pPr>
                      <w:r w:rsidRPr="0015069E">
                        <w:rPr>
                          <w:b/>
                          <w:i/>
                          <w:iCs/>
                          <w:color w:val="7F7F7F" w:themeColor="text1" w:themeTint="80"/>
                          <w:sz w:val="18"/>
                        </w:rPr>
                        <w:t xml:space="preserve">Local Authority’s </w:t>
                      </w:r>
                      <w:r w:rsidRPr="0015069E">
                        <w:rPr>
                          <w:b/>
                          <w:i/>
                          <w:iCs/>
                          <w:color w:val="7F7F7F" w:themeColor="text1" w:themeTint="80"/>
                          <w:sz w:val="18"/>
                        </w:rPr>
                        <w:br/>
                        <w:t>Designated Officer for Allegations</w:t>
                      </w:r>
                    </w:p>
                    <w:p w14:paraId="322F8A88" w14:textId="77777777" w:rsidR="00BB001E" w:rsidRPr="0015069E" w:rsidRDefault="00BB001E" w:rsidP="00BB001E">
                      <w:pPr>
                        <w:jc w:val="center"/>
                        <w:rPr>
                          <w:iCs/>
                          <w:color w:val="7F7F7F" w:themeColor="text1" w:themeTint="80"/>
                          <w:sz w:val="16"/>
                        </w:rPr>
                      </w:pPr>
                      <w:r w:rsidRPr="0015069E">
                        <w:rPr>
                          <w:iCs/>
                          <w:color w:val="7F7F7F" w:themeColor="text1" w:themeTint="80"/>
                          <w:sz w:val="16"/>
                        </w:rPr>
                        <w:t>Name</w:t>
                      </w:r>
                    </w:p>
                    <w:p w14:paraId="64E26350" w14:textId="77777777" w:rsidR="00BB001E" w:rsidRPr="0015069E" w:rsidRDefault="00BB001E" w:rsidP="00BB001E">
                      <w:pPr>
                        <w:jc w:val="center"/>
                        <w:rPr>
                          <w:iCs/>
                          <w:color w:val="7F7F7F" w:themeColor="text1" w:themeTint="80"/>
                          <w:sz w:val="16"/>
                        </w:rPr>
                      </w:pPr>
                      <w:r w:rsidRPr="0015069E">
                        <w:rPr>
                          <w:iCs/>
                          <w:color w:val="7F7F7F" w:themeColor="text1" w:themeTint="80"/>
                          <w:sz w:val="16"/>
                        </w:rPr>
                        <w:t xml:space="preserve">Phone </w:t>
                      </w:r>
                    </w:p>
                    <w:p w14:paraId="5C08E115" w14:textId="77777777" w:rsidR="00BB001E" w:rsidRPr="0015069E" w:rsidRDefault="00BB001E" w:rsidP="00BB001E">
                      <w:pPr>
                        <w:jc w:val="center"/>
                        <w:rPr>
                          <w:iCs/>
                          <w:color w:val="7F7F7F" w:themeColor="text1" w:themeTint="80"/>
                          <w:sz w:val="16"/>
                        </w:rPr>
                      </w:pPr>
                      <w:r w:rsidRPr="0015069E">
                        <w:rPr>
                          <w:iCs/>
                          <w:color w:val="7F7F7F" w:themeColor="text1" w:themeTint="80"/>
                          <w:sz w:val="16"/>
                        </w:rPr>
                        <w:t>Email</w:t>
                      </w:r>
                    </w:p>
                    <w:p w14:paraId="5BAFC77B" w14:textId="77777777" w:rsidR="00BB001E" w:rsidRDefault="00BB001E" w:rsidP="00BB001E">
                      <w:pPr>
                        <w:jc w:val="center"/>
                        <w:rPr>
                          <w:i/>
                          <w:iCs/>
                          <w:color w:val="7F7F7F" w:themeColor="text1" w:themeTint="80"/>
                          <w:sz w:val="10"/>
                          <w:szCs w:val="6"/>
                        </w:rPr>
                      </w:pPr>
                    </w:p>
                    <w:p w14:paraId="0184A642" w14:textId="77777777" w:rsidR="00BB001E" w:rsidRDefault="00BB001E" w:rsidP="00BB001E">
                      <w:pPr>
                        <w:jc w:val="center"/>
                        <w:rPr>
                          <w:i/>
                          <w:iCs/>
                          <w:color w:val="7F7F7F" w:themeColor="text1" w:themeTint="80"/>
                          <w:sz w:val="10"/>
                          <w:szCs w:val="6"/>
                        </w:rPr>
                      </w:pPr>
                    </w:p>
                    <w:p w14:paraId="58EAED05" w14:textId="77777777" w:rsidR="00BB001E" w:rsidRPr="0015069E" w:rsidRDefault="00BB001E" w:rsidP="00BB001E">
                      <w:pPr>
                        <w:jc w:val="center"/>
                        <w:rPr>
                          <w:i/>
                          <w:iCs/>
                          <w:color w:val="7F7F7F" w:themeColor="text1" w:themeTint="80"/>
                          <w:sz w:val="10"/>
                          <w:szCs w:val="6"/>
                        </w:rPr>
                      </w:pPr>
                    </w:p>
                    <w:p w14:paraId="4793B7C0" w14:textId="77777777" w:rsidR="00BB001E" w:rsidRPr="0015069E" w:rsidRDefault="00BB001E" w:rsidP="00BB001E">
                      <w:pPr>
                        <w:jc w:val="center"/>
                        <w:rPr>
                          <w:b/>
                          <w:i/>
                          <w:iCs/>
                          <w:color w:val="7F7F7F" w:themeColor="text1" w:themeTint="80"/>
                          <w:sz w:val="18"/>
                        </w:rPr>
                      </w:pPr>
                      <w:r w:rsidRPr="0015069E">
                        <w:rPr>
                          <w:b/>
                          <w:i/>
                          <w:iCs/>
                          <w:color w:val="7F7F7F" w:themeColor="text1" w:themeTint="80"/>
                          <w:sz w:val="18"/>
                        </w:rPr>
                        <w:t>C</w:t>
                      </w:r>
                      <w:r>
                        <w:rPr>
                          <w:b/>
                          <w:i/>
                          <w:iCs/>
                          <w:color w:val="7F7F7F" w:themeColor="text1" w:themeTint="80"/>
                          <w:sz w:val="18"/>
                        </w:rPr>
                        <w:t>SSA</w:t>
                      </w:r>
                    </w:p>
                    <w:p w14:paraId="08FD2B60" w14:textId="77777777" w:rsidR="00BB001E" w:rsidRPr="0015069E" w:rsidRDefault="00BB001E" w:rsidP="00BB001E">
                      <w:pPr>
                        <w:jc w:val="center"/>
                        <w:rPr>
                          <w:iCs/>
                          <w:color w:val="7F7F7F" w:themeColor="text1" w:themeTint="80"/>
                          <w:sz w:val="16"/>
                        </w:rPr>
                      </w:pPr>
                      <w:r w:rsidRPr="0015069E">
                        <w:rPr>
                          <w:iCs/>
                          <w:color w:val="7F7F7F" w:themeColor="text1" w:themeTint="80"/>
                          <w:sz w:val="16"/>
                        </w:rPr>
                        <w:t>020 7901 1920</w:t>
                      </w:r>
                    </w:p>
                    <w:p w14:paraId="7375C78E" w14:textId="77777777" w:rsidR="00BB001E" w:rsidRDefault="00BB001E" w:rsidP="00BB001E">
                      <w:pPr>
                        <w:jc w:val="center"/>
                        <w:rPr>
                          <w:iCs/>
                          <w:sz w:val="16"/>
                        </w:rPr>
                      </w:pPr>
                      <w:hyperlink r:id="rId29" w:history="1">
                        <w:r w:rsidRPr="008D180C">
                          <w:rPr>
                            <w:rStyle w:val="Hyperlink"/>
                            <w:iCs/>
                            <w:sz w:val="16"/>
                          </w:rPr>
                          <w:t>admin@catholicsafeguarding.org.uk</w:t>
                        </w:r>
                      </w:hyperlink>
                    </w:p>
                    <w:p w14:paraId="08758FF2" w14:textId="77777777" w:rsidR="00BB001E" w:rsidRDefault="00BB001E" w:rsidP="00BB001E">
                      <w:pPr>
                        <w:jc w:val="center"/>
                        <w:rPr>
                          <w:iCs/>
                          <w:color w:val="7F7F7F" w:themeColor="text1" w:themeTint="80"/>
                          <w:sz w:val="16"/>
                        </w:rPr>
                      </w:pPr>
                    </w:p>
                    <w:p w14:paraId="211FE60C" w14:textId="77777777" w:rsidR="00BB001E" w:rsidRDefault="00BB001E" w:rsidP="00BB001E">
                      <w:pPr>
                        <w:jc w:val="center"/>
                        <w:rPr>
                          <w:iCs/>
                          <w:color w:val="7F7F7F" w:themeColor="text1" w:themeTint="80"/>
                          <w:sz w:val="16"/>
                        </w:rPr>
                      </w:pPr>
                    </w:p>
                    <w:p w14:paraId="5FC91780" w14:textId="77777777" w:rsidR="00BB001E" w:rsidRDefault="00BB001E" w:rsidP="00BB001E">
                      <w:pPr>
                        <w:jc w:val="center"/>
                        <w:rPr>
                          <w:iCs/>
                          <w:color w:val="7F7F7F" w:themeColor="text1" w:themeTint="80"/>
                          <w:sz w:val="16"/>
                        </w:rPr>
                      </w:pPr>
                    </w:p>
                    <w:p w14:paraId="40976BBB" w14:textId="77777777" w:rsidR="00BB001E" w:rsidRDefault="00BB001E" w:rsidP="00BB001E">
                      <w:pPr>
                        <w:rPr>
                          <w:iCs/>
                          <w:color w:val="7F7F7F" w:themeColor="text1" w:themeTint="80"/>
                          <w:sz w:val="16"/>
                        </w:rPr>
                      </w:pPr>
                    </w:p>
                    <w:p w14:paraId="0C0CC3CC" w14:textId="77777777" w:rsidR="00BB001E" w:rsidRPr="0015069E" w:rsidRDefault="00BB001E" w:rsidP="00BB001E">
                      <w:pPr>
                        <w:jc w:val="center"/>
                        <w:rPr>
                          <w:iCs/>
                          <w:color w:val="7F7F7F" w:themeColor="text1" w:themeTint="80"/>
                          <w:sz w:val="16"/>
                        </w:rPr>
                      </w:pPr>
                      <w:r>
                        <w:rPr>
                          <w:iCs/>
                          <w:color w:val="7F7F7F" w:themeColor="text1" w:themeTint="80"/>
                          <w:sz w:val="16"/>
                        </w:rPr>
                        <w:t>Each setting should complete this and post this sheet in accessible locations</w:t>
                      </w:r>
                    </w:p>
                  </w:txbxContent>
                </v:textbox>
                <w10:wrap anchorx="margin" anchory="page"/>
              </v:shape>
            </w:pict>
          </mc:Fallback>
        </mc:AlternateContent>
      </w:r>
    </w:p>
    <w:p w14:paraId="1E664381" w14:textId="77777777" w:rsidR="00BB001E" w:rsidRDefault="00BB001E" w:rsidP="00DA3634">
      <w:pPr>
        <w:rPr>
          <w:rFonts w:ascii="Leelawadee" w:hAnsi="Leelawadee" w:cs="Leelawadee"/>
          <w:sz w:val="24"/>
          <w:szCs w:val="24"/>
        </w:rPr>
      </w:pPr>
    </w:p>
    <w:p w14:paraId="115DE1E7" w14:textId="77777777" w:rsidR="00BB001E" w:rsidRDefault="00BB001E" w:rsidP="00DA3634">
      <w:pPr>
        <w:rPr>
          <w:rFonts w:ascii="Leelawadee" w:hAnsi="Leelawadee" w:cs="Leelawadee"/>
          <w:sz w:val="24"/>
          <w:szCs w:val="24"/>
        </w:rPr>
      </w:pPr>
    </w:p>
    <w:p w14:paraId="521F4A9F" w14:textId="77777777" w:rsidR="00BB001E" w:rsidRDefault="00BB001E" w:rsidP="00DA3634">
      <w:pPr>
        <w:rPr>
          <w:rFonts w:ascii="Leelawadee" w:hAnsi="Leelawadee" w:cs="Leelawadee"/>
          <w:sz w:val="24"/>
          <w:szCs w:val="24"/>
        </w:rPr>
      </w:pPr>
    </w:p>
    <w:p w14:paraId="3482CB2B" w14:textId="77777777" w:rsidR="00BB001E" w:rsidRDefault="00BB001E" w:rsidP="00DA3634">
      <w:pPr>
        <w:rPr>
          <w:rFonts w:ascii="Leelawadee" w:hAnsi="Leelawadee" w:cs="Leelawadee"/>
          <w:sz w:val="24"/>
          <w:szCs w:val="24"/>
        </w:rPr>
      </w:pPr>
    </w:p>
    <w:p w14:paraId="0CC4EEB3" w14:textId="77777777" w:rsidR="00BB001E" w:rsidRDefault="00BB001E" w:rsidP="00DA3634">
      <w:pPr>
        <w:rPr>
          <w:rFonts w:ascii="Leelawadee" w:hAnsi="Leelawadee" w:cs="Leelawadee"/>
          <w:sz w:val="24"/>
          <w:szCs w:val="24"/>
        </w:rPr>
      </w:pPr>
    </w:p>
    <w:p w14:paraId="53332CD8" w14:textId="77777777" w:rsidR="00BB001E" w:rsidRDefault="00BB001E" w:rsidP="00DA3634">
      <w:pPr>
        <w:rPr>
          <w:rFonts w:ascii="Leelawadee" w:hAnsi="Leelawadee" w:cs="Leelawadee"/>
          <w:sz w:val="24"/>
          <w:szCs w:val="24"/>
        </w:rPr>
      </w:pPr>
    </w:p>
    <w:p w14:paraId="21067AC9" w14:textId="77777777" w:rsidR="00BB001E" w:rsidRDefault="00BB001E" w:rsidP="00DA3634">
      <w:pPr>
        <w:rPr>
          <w:rFonts w:ascii="Leelawadee" w:hAnsi="Leelawadee" w:cs="Leelawadee"/>
          <w:sz w:val="24"/>
          <w:szCs w:val="24"/>
        </w:rPr>
      </w:pPr>
    </w:p>
    <w:p w14:paraId="13355477" w14:textId="77777777" w:rsidR="00BB001E" w:rsidRDefault="00BB001E" w:rsidP="00DA3634">
      <w:pPr>
        <w:rPr>
          <w:rFonts w:ascii="Leelawadee" w:hAnsi="Leelawadee" w:cs="Leelawadee"/>
          <w:sz w:val="24"/>
          <w:szCs w:val="24"/>
        </w:rPr>
      </w:pPr>
    </w:p>
    <w:p w14:paraId="1CF091D3" w14:textId="77777777" w:rsidR="00BB001E" w:rsidRDefault="00BB001E" w:rsidP="00DA3634">
      <w:pPr>
        <w:rPr>
          <w:rFonts w:ascii="Leelawadee" w:hAnsi="Leelawadee" w:cs="Leelawadee"/>
          <w:sz w:val="24"/>
          <w:szCs w:val="24"/>
        </w:rPr>
      </w:pPr>
    </w:p>
    <w:p w14:paraId="14F53C3F" w14:textId="77777777" w:rsidR="00BB001E" w:rsidRDefault="00BB001E" w:rsidP="00DA3634">
      <w:pPr>
        <w:rPr>
          <w:rFonts w:ascii="Leelawadee" w:hAnsi="Leelawadee" w:cs="Leelawadee"/>
          <w:sz w:val="24"/>
          <w:szCs w:val="24"/>
        </w:rPr>
      </w:pPr>
    </w:p>
    <w:p w14:paraId="7FEBC1C0" w14:textId="77777777" w:rsidR="00BB001E" w:rsidRDefault="00BB001E" w:rsidP="00DA3634">
      <w:pPr>
        <w:rPr>
          <w:rFonts w:ascii="Leelawadee" w:hAnsi="Leelawadee" w:cs="Leelawadee"/>
          <w:sz w:val="24"/>
          <w:szCs w:val="24"/>
        </w:rPr>
      </w:pPr>
    </w:p>
    <w:p w14:paraId="26761BF2" w14:textId="77777777" w:rsidR="00BB001E" w:rsidRDefault="00BB001E" w:rsidP="00DA3634">
      <w:pPr>
        <w:rPr>
          <w:rFonts w:ascii="Leelawadee" w:hAnsi="Leelawadee" w:cs="Leelawadee"/>
          <w:sz w:val="24"/>
          <w:szCs w:val="24"/>
        </w:rPr>
      </w:pPr>
    </w:p>
    <w:p w14:paraId="4C6A42C8" w14:textId="77777777" w:rsidR="00BB001E" w:rsidRDefault="00BB001E" w:rsidP="00DA3634">
      <w:pPr>
        <w:rPr>
          <w:rFonts w:ascii="Leelawadee" w:hAnsi="Leelawadee" w:cs="Leelawadee"/>
          <w:sz w:val="24"/>
          <w:szCs w:val="24"/>
        </w:rPr>
      </w:pPr>
    </w:p>
    <w:p w14:paraId="053E5319" w14:textId="77777777" w:rsidR="00BB001E" w:rsidRDefault="00BB001E" w:rsidP="00DA3634">
      <w:pPr>
        <w:rPr>
          <w:rFonts w:ascii="Leelawadee" w:hAnsi="Leelawadee" w:cs="Leelawadee"/>
          <w:sz w:val="24"/>
          <w:szCs w:val="24"/>
        </w:rPr>
      </w:pPr>
    </w:p>
    <w:p w14:paraId="6DB40656" w14:textId="77777777" w:rsidR="00BB001E" w:rsidRDefault="00BB001E" w:rsidP="00DA3634">
      <w:pPr>
        <w:rPr>
          <w:rFonts w:ascii="Leelawadee" w:hAnsi="Leelawadee" w:cs="Leelawadee"/>
          <w:sz w:val="24"/>
          <w:szCs w:val="24"/>
        </w:rPr>
      </w:pPr>
    </w:p>
    <w:p w14:paraId="4E4C079D" w14:textId="77777777" w:rsidR="00BB001E" w:rsidRDefault="00BB001E" w:rsidP="00DA3634">
      <w:pPr>
        <w:rPr>
          <w:rFonts w:ascii="Leelawadee" w:hAnsi="Leelawadee" w:cs="Leelawadee"/>
          <w:sz w:val="24"/>
          <w:szCs w:val="24"/>
        </w:rPr>
      </w:pPr>
    </w:p>
    <w:p w14:paraId="32B55436" w14:textId="77777777" w:rsidR="00BB001E" w:rsidRDefault="00BB001E" w:rsidP="00DA3634">
      <w:pPr>
        <w:rPr>
          <w:rFonts w:ascii="Leelawadee" w:hAnsi="Leelawadee" w:cs="Leelawadee"/>
          <w:sz w:val="24"/>
          <w:szCs w:val="24"/>
        </w:rPr>
      </w:pPr>
    </w:p>
    <w:p w14:paraId="65FA5CAB" w14:textId="77777777" w:rsidR="00BB001E" w:rsidRDefault="00BB001E" w:rsidP="00DA3634">
      <w:pPr>
        <w:rPr>
          <w:rFonts w:ascii="Leelawadee" w:hAnsi="Leelawadee" w:cs="Leelawadee"/>
          <w:sz w:val="24"/>
          <w:szCs w:val="24"/>
        </w:rPr>
      </w:pPr>
    </w:p>
    <w:p w14:paraId="3E4BAA3D" w14:textId="77777777" w:rsidR="00BB001E" w:rsidRDefault="00BB001E" w:rsidP="00DA3634">
      <w:pPr>
        <w:rPr>
          <w:rFonts w:ascii="Leelawadee" w:hAnsi="Leelawadee" w:cs="Leelawadee"/>
          <w:sz w:val="24"/>
          <w:szCs w:val="24"/>
        </w:rPr>
      </w:pPr>
    </w:p>
    <w:p w14:paraId="53633DC1" w14:textId="77777777" w:rsidR="00BB001E" w:rsidRDefault="00BB001E" w:rsidP="00DA3634">
      <w:pPr>
        <w:rPr>
          <w:rFonts w:ascii="Leelawadee" w:hAnsi="Leelawadee" w:cs="Leelawadee"/>
          <w:sz w:val="24"/>
          <w:szCs w:val="24"/>
        </w:rPr>
      </w:pPr>
    </w:p>
    <w:p w14:paraId="6F1F3AD3" w14:textId="77777777" w:rsidR="00BB001E" w:rsidRDefault="00BB001E" w:rsidP="00DA3634">
      <w:pPr>
        <w:rPr>
          <w:rFonts w:ascii="Leelawadee" w:hAnsi="Leelawadee" w:cs="Leelawadee"/>
          <w:sz w:val="24"/>
          <w:szCs w:val="24"/>
        </w:rPr>
      </w:pPr>
    </w:p>
    <w:p w14:paraId="2A47F4AC" w14:textId="77777777" w:rsidR="00BB001E" w:rsidRDefault="00BB001E" w:rsidP="00DA3634">
      <w:pPr>
        <w:rPr>
          <w:rFonts w:ascii="Leelawadee" w:hAnsi="Leelawadee" w:cs="Leelawadee"/>
          <w:sz w:val="24"/>
          <w:szCs w:val="24"/>
        </w:rPr>
      </w:pPr>
    </w:p>
    <w:p w14:paraId="10DA5D75" w14:textId="77777777" w:rsidR="00BB001E" w:rsidRDefault="00BB001E" w:rsidP="00DA3634">
      <w:pPr>
        <w:rPr>
          <w:rFonts w:ascii="Leelawadee" w:hAnsi="Leelawadee" w:cs="Leelawadee"/>
          <w:sz w:val="24"/>
          <w:szCs w:val="24"/>
        </w:rPr>
      </w:pPr>
    </w:p>
    <w:p w14:paraId="48EBED42" w14:textId="77777777" w:rsidR="00BB001E" w:rsidRDefault="00BB001E" w:rsidP="00DA3634">
      <w:pPr>
        <w:rPr>
          <w:rFonts w:ascii="Leelawadee" w:hAnsi="Leelawadee" w:cs="Leelawadee"/>
          <w:sz w:val="24"/>
          <w:szCs w:val="24"/>
        </w:rPr>
      </w:pPr>
    </w:p>
    <w:p w14:paraId="14FABE5E" w14:textId="77777777" w:rsidR="00BB001E" w:rsidRDefault="00BB001E" w:rsidP="00DA3634">
      <w:pPr>
        <w:rPr>
          <w:rFonts w:ascii="Leelawadee" w:hAnsi="Leelawadee" w:cs="Leelawadee"/>
          <w:sz w:val="24"/>
          <w:szCs w:val="24"/>
        </w:rPr>
      </w:pPr>
    </w:p>
    <w:p w14:paraId="48988AC0" w14:textId="77777777" w:rsidR="00BB001E" w:rsidRDefault="00BB001E" w:rsidP="00DA3634">
      <w:pPr>
        <w:rPr>
          <w:rFonts w:ascii="Leelawadee" w:hAnsi="Leelawadee" w:cs="Leelawadee"/>
          <w:sz w:val="24"/>
          <w:szCs w:val="24"/>
        </w:rPr>
      </w:pPr>
    </w:p>
    <w:p w14:paraId="3C76B906" w14:textId="77777777" w:rsidR="00BB001E" w:rsidRDefault="00BB001E" w:rsidP="00DA3634">
      <w:pPr>
        <w:rPr>
          <w:rFonts w:ascii="Leelawadee" w:hAnsi="Leelawadee" w:cs="Leelawadee"/>
          <w:sz w:val="24"/>
          <w:szCs w:val="24"/>
        </w:rPr>
      </w:pPr>
    </w:p>
    <w:p w14:paraId="220D7ED5" w14:textId="77777777" w:rsidR="00BB001E" w:rsidRDefault="00BB001E" w:rsidP="00DA3634">
      <w:pPr>
        <w:rPr>
          <w:rFonts w:ascii="Leelawadee" w:hAnsi="Leelawadee" w:cs="Leelawadee"/>
          <w:sz w:val="24"/>
          <w:szCs w:val="24"/>
        </w:rPr>
      </w:pPr>
    </w:p>
    <w:p w14:paraId="52408B84" w14:textId="77777777" w:rsidR="00BB001E" w:rsidRDefault="00BB001E" w:rsidP="00DA3634">
      <w:pPr>
        <w:rPr>
          <w:rFonts w:ascii="Leelawadee" w:hAnsi="Leelawadee" w:cs="Leelawadee"/>
          <w:sz w:val="24"/>
          <w:szCs w:val="24"/>
        </w:rPr>
      </w:pPr>
    </w:p>
    <w:p w14:paraId="4220306A" w14:textId="77777777" w:rsidR="00BB001E" w:rsidRDefault="00BB001E" w:rsidP="00DA3634">
      <w:pPr>
        <w:rPr>
          <w:rFonts w:ascii="Leelawadee" w:hAnsi="Leelawadee" w:cs="Leelawadee"/>
          <w:sz w:val="24"/>
          <w:szCs w:val="24"/>
        </w:rPr>
      </w:pPr>
    </w:p>
    <w:p w14:paraId="5EE8E683" w14:textId="78BE75B3" w:rsidR="00BC477C" w:rsidRDefault="00BC477C" w:rsidP="00BC477C">
      <w:pPr>
        <w:tabs>
          <w:tab w:val="left" w:pos="9462"/>
        </w:tabs>
        <w:jc w:val="center"/>
        <w:rPr>
          <w:rFonts w:ascii="Leelawadee" w:hAnsi="Leelawadee" w:cs="Leelawadee"/>
          <w:b/>
          <w:bCs/>
          <w:spacing w:val="-2"/>
          <w:sz w:val="28"/>
          <w:szCs w:val="28"/>
          <w:u w:val="single"/>
        </w:rPr>
      </w:pPr>
      <w:r w:rsidRPr="002D634D">
        <w:rPr>
          <w:rFonts w:ascii="Times New Roman"/>
          <w:b/>
          <w:bCs/>
          <w:noProof/>
          <w:sz w:val="28"/>
          <w:szCs w:val="28"/>
        </w:rPr>
        <w:drawing>
          <wp:anchor distT="0" distB="0" distL="114300" distR="114300" simplePos="0" relativeHeight="251668480" behindDoc="1" locked="0" layoutInCell="1" allowOverlap="1" wp14:anchorId="650AD928" wp14:editId="624A9E13">
            <wp:simplePos x="0" y="0"/>
            <wp:positionH relativeFrom="column">
              <wp:posOffset>5735320</wp:posOffset>
            </wp:positionH>
            <wp:positionV relativeFrom="paragraph">
              <wp:posOffset>-492125</wp:posOffset>
            </wp:positionV>
            <wp:extent cx="484505" cy="774700"/>
            <wp:effectExtent l="0" t="0" r="0" b="6350"/>
            <wp:wrapTight wrapText="bothSides">
              <wp:wrapPolygon edited="0">
                <wp:start x="7644" y="0"/>
                <wp:lineTo x="2548" y="4249"/>
                <wp:lineTo x="0" y="15934"/>
                <wp:lineTo x="0" y="18590"/>
                <wp:lineTo x="7644" y="21246"/>
                <wp:lineTo x="12739" y="21246"/>
                <wp:lineTo x="20383" y="18590"/>
                <wp:lineTo x="20383" y="15934"/>
                <wp:lineTo x="19533" y="6905"/>
                <wp:lineTo x="16986" y="3187"/>
                <wp:lineTo x="12739" y="0"/>
                <wp:lineTo x="7644" y="0"/>
              </wp:wrapPolygon>
            </wp:wrapTight>
            <wp:docPr id="7" name="image1.png" descr="A close up of a sig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84505" cy="774700"/>
                    </a:xfrm>
                    <a:prstGeom prst="rect">
                      <a:avLst/>
                    </a:prstGeom>
                  </pic:spPr>
                </pic:pic>
              </a:graphicData>
            </a:graphic>
            <wp14:sizeRelH relativeFrom="page">
              <wp14:pctWidth>0</wp14:pctWidth>
            </wp14:sizeRelH>
            <wp14:sizeRelV relativeFrom="page">
              <wp14:pctHeight>0</wp14:pctHeight>
            </wp14:sizeRelV>
          </wp:anchor>
        </w:drawing>
      </w:r>
    </w:p>
    <w:p w14:paraId="4D9D4EE1" w14:textId="33665B04" w:rsidR="00BC477C" w:rsidRPr="001417F6" w:rsidRDefault="00BC477C" w:rsidP="00BC477C">
      <w:pPr>
        <w:tabs>
          <w:tab w:val="left" w:pos="9462"/>
        </w:tabs>
        <w:jc w:val="center"/>
        <w:rPr>
          <w:rFonts w:ascii="Leelawadee" w:hAnsi="Leelawadee" w:cs="Leelawadee"/>
          <w:u w:val="single"/>
        </w:rPr>
      </w:pPr>
      <w:r w:rsidRPr="002D634D">
        <w:rPr>
          <w:rFonts w:ascii="Leelawadee" w:hAnsi="Leelawadee" w:cs="Leelawadee" w:hint="cs"/>
          <w:b/>
          <w:bCs/>
          <w:spacing w:val="-2"/>
          <w:sz w:val="28"/>
          <w:szCs w:val="28"/>
          <w:u w:val="single"/>
        </w:rPr>
        <w:t xml:space="preserve">Practice Guidance - </w:t>
      </w:r>
      <w:r w:rsidRPr="002D634D">
        <w:rPr>
          <w:rFonts w:ascii="Leelawadee" w:hAnsi="Leelawadee" w:cs="Leelawadee" w:hint="cs"/>
          <w:b/>
          <w:bCs/>
          <w:sz w:val="28"/>
          <w:szCs w:val="28"/>
          <w:u w:val="single"/>
        </w:rPr>
        <w:t>Recording</w:t>
      </w:r>
      <w:r w:rsidRPr="002D634D">
        <w:rPr>
          <w:rFonts w:ascii="Leelawadee" w:hAnsi="Leelawadee" w:cs="Leelawadee" w:hint="cs"/>
          <w:b/>
          <w:bCs/>
          <w:spacing w:val="-6"/>
          <w:sz w:val="28"/>
          <w:szCs w:val="28"/>
          <w:u w:val="single"/>
        </w:rPr>
        <w:t xml:space="preserve"> </w:t>
      </w:r>
      <w:r w:rsidRPr="002D634D">
        <w:rPr>
          <w:rFonts w:ascii="Leelawadee" w:hAnsi="Leelawadee" w:cs="Leelawadee" w:hint="cs"/>
          <w:b/>
          <w:bCs/>
          <w:sz w:val="28"/>
          <w:szCs w:val="28"/>
          <w:u w:val="single"/>
        </w:rPr>
        <w:t>a</w:t>
      </w:r>
      <w:r w:rsidRPr="002D634D">
        <w:rPr>
          <w:rFonts w:ascii="Leelawadee" w:hAnsi="Leelawadee" w:cs="Leelawadee" w:hint="cs"/>
          <w:b/>
          <w:bCs/>
          <w:spacing w:val="-3"/>
          <w:sz w:val="28"/>
          <w:szCs w:val="28"/>
          <w:u w:val="single"/>
        </w:rPr>
        <w:t xml:space="preserve"> </w:t>
      </w:r>
      <w:r w:rsidRPr="002D634D">
        <w:rPr>
          <w:rFonts w:ascii="Leelawadee" w:hAnsi="Leelawadee" w:cs="Leelawadee" w:hint="cs"/>
          <w:b/>
          <w:bCs/>
          <w:sz w:val="28"/>
          <w:szCs w:val="28"/>
          <w:u w:val="single"/>
        </w:rPr>
        <w:t>disclosure</w:t>
      </w:r>
      <w:r w:rsidRPr="002D634D">
        <w:rPr>
          <w:rFonts w:ascii="Leelawadee" w:hAnsi="Leelawadee" w:cs="Leelawadee" w:hint="cs"/>
          <w:b/>
          <w:bCs/>
          <w:spacing w:val="-5"/>
          <w:sz w:val="28"/>
          <w:szCs w:val="28"/>
          <w:u w:val="single"/>
        </w:rPr>
        <w:t xml:space="preserve"> </w:t>
      </w:r>
      <w:r w:rsidRPr="002D634D">
        <w:rPr>
          <w:rFonts w:ascii="Leelawadee" w:hAnsi="Leelawadee" w:cs="Leelawadee" w:hint="cs"/>
          <w:b/>
          <w:bCs/>
          <w:sz w:val="28"/>
          <w:szCs w:val="28"/>
          <w:u w:val="single"/>
        </w:rPr>
        <w:t>of</w:t>
      </w:r>
      <w:r w:rsidRPr="002D634D">
        <w:rPr>
          <w:rFonts w:ascii="Leelawadee" w:hAnsi="Leelawadee" w:cs="Leelawadee" w:hint="cs"/>
          <w:b/>
          <w:bCs/>
          <w:spacing w:val="-5"/>
          <w:sz w:val="28"/>
          <w:szCs w:val="28"/>
          <w:u w:val="single"/>
        </w:rPr>
        <w:t xml:space="preserve"> </w:t>
      </w:r>
      <w:r w:rsidRPr="002D634D">
        <w:rPr>
          <w:rFonts w:ascii="Leelawadee" w:hAnsi="Leelawadee" w:cs="Leelawadee" w:hint="cs"/>
          <w:b/>
          <w:bCs/>
          <w:sz w:val="28"/>
          <w:szCs w:val="28"/>
          <w:u w:val="single"/>
        </w:rPr>
        <w:t>abuse,</w:t>
      </w:r>
      <w:r w:rsidRPr="002D634D">
        <w:rPr>
          <w:rFonts w:ascii="Leelawadee" w:hAnsi="Leelawadee" w:cs="Leelawadee" w:hint="cs"/>
          <w:b/>
          <w:bCs/>
          <w:spacing w:val="-5"/>
          <w:sz w:val="28"/>
          <w:szCs w:val="28"/>
          <w:u w:val="single"/>
        </w:rPr>
        <w:t xml:space="preserve"> </w:t>
      </w:r>
      <w:r w:rsidRPr="002D634D">
        <w:rPr>
          <w:rFonts w:ascii="Leelawadee" w:hAnsi="Leelawadee" w:cs="Leelawadee" w:hint="cs"/>
          <w:b/>
          <w:bCs/>
          <w:sz w:val="28"/>
          <w:szCs w:val="28"/>
          <w:u w:val="single"/>
        </w:rPr>
        <w:t>an</w:t>
      </w:r>
      <w:r w:rsidRPr="002D634D">
        <w:rPr>
          <w:rFonts w:ascii="Leelawadee" w:hAnsi="Leelawadee" w:cs="Leelawadee" w:hint="cs"/>
          <w:b/>
          <w:bCs/>
          <w:spacing w:val="-4"/>
          <w:sz w:val="28"/>
          <w:szCs w:val="28"/>
          <w:u w:val="single"/>
        </w:rPr>
        <w:t xml:space="preserve"> </w:t>
      </w:r>
      <w:r w:rsidRPr="002D634D">
        <w:rPr>
          <w:rFonts w:ascii="Leelawadee" w:hAnsi="Leelawadee" w:cs="Leelawadee" w:hint="cs"/>
          <w:b/>
          <w:bCs/>
          <w:sz w:val="28"/>
          <w:szCs w:val="28"/>
          <w:u w:val="single"/>
        </w:rPr>
        <w:t>allegation</w:t>
      </w:r>
      <w:r w:rsidRPr="002D634D">
        <w:rPr>
          <w:rFonts w:ascii="Leelawadee" w:hAnsi="Leelawadee" w:cs="Leelawadee" w:hint="cs"/>
          <w:b/>
          <w:bCs/>
          <w:spacing w:val="-3"/>
          <w:sz w:val="28"/>
          <w:szCs w:val="28"/>
          <w:u w:val="single"/>
        </w:rPr>
        <w:t xml:space="preserve"> </w:t>
      </w:r>
      <w:r w:rsidRPr="002D634D">
        <w:rPr>
          <w:rFonts w:ascii="Leelawadee" w:hAnsi="Leelawadee" w:cs="Leelawadee" w:hint="cs"/>
          <w:b/>
          <w:bCs/>
          <w:sz w:val="28"/>
          <w:szCs w:val="28"/>
          <w:u w:val="single"/>
        </w:rPr>
        <w:t>or</w:t>
      </w:r>
      <w:r w:rsidRPr="002D634D">
        <w:rPr>
          <w:rFonts w:ascii="Leelawadee" w:hAnsi="Leelawadee" w:cs="Leelawadee" w:hint="cs"/>
          <w:b/>
          <w:bCs/>
          <w:spacing w:val="-3"/>
          <w:sz w:val="28"/>
          <w:szCs w:val="28"/>
          <w:u w:val="single"/>
        </w:rPr>
        <w:t xml:space="preserve"> </w:t>
      </w:r>
      <w:r w:rsidRPr="002D634D">
        <w:rPr>
          <w:rFonts w:ascii="Leelawadee" w:hAnsi="Leelawadee" w:cs="Leelawadee" w:hint="cs"/>
          <w:b/>
          <w:bCs/>
          <w:spacing w:val="-2"/>
          <w:sz w:val="28"/>
          <w:szCs w:val="28"/>
          <w:u w:val="single"/>
        </w:rPr>
        <w:t>concerns</w:t>
      </w:r>
      <w:r w:rsidRPr="001417F6">
        <w:rPr>
          <w:rFonts w:ascii="Leelawadee" w:hAnsi="Leelawadee" w:cs="Leelawadee" w:hint="cs"/>
          <w:spacing w:val="-2"/>
          <w:u w:val="single"/>
        </w:rPr>
        <w:t>.</w:t>
      </w:r>
    </w:p>
    <w:p w14:paraId="26E7F045" w14:textId="77777777" w:rsidR="00BC477C" w:rsidRPr="001417F6" w:rsidRDefault="00BC477C" w:rsidP="00BC477C">
      <w:pPr>
        <w:pStyle w:val="BodyText"/>
        <w:spacing w:before="8"/>
        <w:rPr>
          <w:rFonts w:ascii="Leelawadee" w:hAnsi="Leelawadee" w:cs="Leelawadee"/>
          <w:b/>
          <w:sz w:val="28"/>
        </w:rPr>
      </w:pPr>
    </w:p>
    <w:p w14:paraId="2AF95B70" w14:textId="77777777" w:rsidR="00BC477C" w:rsidRPr="001417F6" w:rsidRDefault="00BC477C" w:rsidP="00BC477C">
      <w:pPr>
        <w:pStyle w:val="BodyText"/>
        <w:ind w:left="0" w:right="99"/>
        <w:rPr>
          <w:rFonts w:ascii="Leelawadee" w:hAnsi="Leelawadee" w:cs="Leelawadee"/>
        </w:rPr>
      </w:pPr>
      <w:r w:rsidRPr="001417F6">
        <w:rPr>
          <w:rFonts w:ascii="Leelawadee" w:hAnsi="Leelawadee" w:cs="Leelawadee" w:hint="cs"/>
        </w:rPr>
        <w:t>Whenever</w:t>
      </w:r>
      <w:r w:rsidRPr="001417F6">
        <w:rPr>
          <w:rFonts w:ascii="Leelawadee" w:hAnsi="Leelawadee" w:cs="Leelawadee" w:hint="cs"/>
          <w:spacing w:val="-1"/>
        </w:rPr>
        <w:t xml:space="preserve"> </w:t>
      </w:r>
      <w:r w:rsidRPr="001417F6">
        <w:rPr>
          <w:rFonts w:ascii="Leelawadee" w:hAnsi="Leelawadee" w:cs="Leelawadee" w:hint="cs"/>
        </w:rPr>
        <w:t>a</w:t>
      </w:r>
      <w:r w:rsidRPr="001417F6">
        <w:rPr>
          <w:rFonts w:ascii="Leelawadee" w:hAnsi="Leelawadee" w:cs="Leelawadee" w:hint="cs"/>
          <w:spacing w:val="-4"/>
        </w:rPr>
        <w:t xml:space="preserve"> </w:t>
      </w:r>
      <w:r w:rsidRPr="001417F6">
        <w:rPr>
          <w:rFonts w:ascii="Leelawadee" w:hAnsi="Leelawadee" w:cs="Leelawadee" w:hint="cs"/>
        </w:rPr>
        <w:t>child</w:t>
      </w:r>
      <w:r w:rsidRPr="001417F6">
        <w:rPr>
          <w:rFonts w:ascii="Leelawadee" w:hAnsi="Leelawadee" w:cs="Leelawadee" w:hint="cs"/>
          <w:spacing w:val="-2"/>
        </w:rPr>
        <w:t xml:space="preserve"> </w:t>
      </w:r>
      <w:r w:rsidRPr="001417F6">
        <w:rPr>
          <w:rFonts w:ascii="Leelawadee" w:hAnsi="Leelawadee" w:cs="Leelawadee" w:hint="cs"/>
        </w:rPr>
        <w:t>or</w:t>
      </w:r>
      <w:r w:rsidRPr="001417F6">
        <w:rPr>
          <w:rFonts w:ascii="Leelawadee" w:hAnsi="Leelawadee" w:cs="Leelawadee" w:hint="cs"/>
          <w:spacing w:val="-4"/>
        </w:rPr>
        <w:t xml:space="preserve"> </w:t>
      </w:r>
      <w:r w:rsidRPr="001417F6">
        <w:rPr>
          <w:rFonts w:ascii="Leelawadee" w:hAnsi="Leelawadee" w:cs="Leelawadee" w:hint="cs"/>
        </w:rPr>
        <w:t>adult</w:t>
      </w:r>
      <w:r w:rsidRPr="001417F6">
        <w:rPr>
          <w:rFonts w:ascii="Leelawadee" w:hAnsi="Leelawadee" w:cs="Leelawadee" w:hint="cs"/>
          <w:spacing w:val="-3"/>
        </w:rPr>
        <w:t xml:space="preserve"> </w:t>
      </w:r>
      <w:r w:rsidRPr="001417F6">
        <w:rPr>
          <w:rFonts w:ascii="Leelawadee" w:hAnsi="Leelawadee" w:cs="Leelawadee" w:hint="cs"/>
        </w:rPr>
        <w:t>makes a</w:t>
      </w:r>
      <w:r w:rsidRPr="001417F6">
        <w:rPr>
          <w:rFonts w:ascii="Leelawadee" w:hAnsi="Leelawadee" w:cs="Leelawadee" w:hint="cs"/>
          <w:spacing w:val="-1"/>
        </w:rPr>
        <w:t xml:space="preserve"> </w:t>
      </w:r>
      <w:r w:rsidRPr="001417F6">
        <w:rPr>
          <w:rFonts w:ascii="Leelawadee" w:hAnsi="Leelawadee" w:cs="Leelawadee" w:hint="cs"/>
        </w:rPr>
        <w:t>disclosure,</w:t>
      </w:r>
      <w:r w:rsidRPr="001417F6">
        <w:rPr>
          <w:rFonts w:ascii="Leelawadee" w:hAnsi="Leelawadee" w:cs="Leelawadee" w:hint="cs"/>
          <w:spacing w:val="-3"/>
        </w:rPr>
        <w:t xml:space="preserve"> </w:t>
      </w:r>
      <w:r w:rsidRPr="001417F6">
        <w:rPr>
          <w:rFonts w:ascii="Leelawadee" w:hAnsi="Leelawadee" w:cs="Leelawadee" w:hint="cs"/>
        </w:rPr>
        <w:t>makes</w:t>
      </w:r>
      <w:r w:rsidRPr="001417F6">
        <w:rPr>
          <w:rFonts w:ascii="Leelawadee" w:hAnsi="Leelawadee" w:cs="Leelawadee" w:hint="cs"/>
          <w:spacing w:val="-2"/>
        </w:rPr>
        <w:t xml:space="preserve"> </w:t>
      </w:r>
      <w:r w:rsidRPr="001417F6">
        <w:rPr>
          <w:rFonts w:ascii="Leelawadee" w:hAnsi="Leelawadee" w:cs="Leelawadee" w:hint="cs"/>
        </w:rPr>
        <w:t>an</w:t>
      </w:r>
      <w:r w:rsidRPr="001417F6">
        <w:rPr>
          <w:rFonts w:ascii="Leelawadee" w:hAnsi="Leelawadee" w:cs="Leelawadee" w:hint="cs"/>
          <w:spacing w:val="-2"/>
        </w:rPr>
        <w:t xml:space="preserve"> </w:t>
      </w:r>
      <w:r w:rsidRPr="001417F6">
        <w:rPr>
          <w:rFonts w:ascii="Leelawadee" w:hAnsi="Leelawadee" w:cs="Leelawadee" w:hint="cs"/>
        </w:rPr>
        <w:t>allegation</w:t>
      </w:r>
      <w:r w:rsidRPr="001417F6">
        <w:rPr>
          <w:rFonts w:ascii="Leelawadee" w:hAnsi="Leelawadee" w:cs="Leelawadee" w:hint="cs"/>
          <w:spacing w:val="-5"/>
        </w:rPr>
        <w:t xml:space="preserve"> </w:t>
      </w:r>
      <w:r w:rsidRPr="001417F6">
        <w:rPr>
          <w:rFonts w:ascii="Leelawadee" w:hAnsi="Leelawadee" w:cs="Leelawadee" w:hint="cs"/>
        </w:rPr>
        <w:t>or</w:t>
      </w:r>
      <w:r w:rsidRPr="001417F6">
        <w:rPr>
          <w:rFonts w:ascii="Leelawadee" w:hAnsi="Leelawadee" w:cs="Leelawadee" w:hint="cs"/>
          <w:spacing w:val="-4"/>
        </w:rPr>
        <w:t xml:space="preserve"> </w:t>
      </w:r>
      <w:r w:rsidRPr="001417F6">
        <w:rPr>
          <w:rFonts w:ascii="Leelawadee" w:hAnsi="Leelawadee" w:cs="Leelawadee" w:hint="cs"/>
        </w:rPr>
        <w:t>there</w:t>
      </w:r>
      <w:r w:rsidRPr="001417F6">
        <w:rPr>
          <w:rFonts w:ascii="Leelawadee" w:hAnsi="Leelawadee" w:cs="Leelawadee" w:hint="cs"/>
          <w:spacing w:val="-3"/>
        </w:rPr>
        <w:t xml:space="preserve"> </w:t>
      </w:r>
      <w:r w:rsidRPr="001417F6">
        <w:rPr>
          <w:rFonts w:ascii="Leelawadee" w:hAnsi="Leelawadee" w:cs="Leelawadee" w:hint="cs"/>
        </w:rPr>
        <w:t>are</w:t>
      </w:r>
      <w:r w:rsidRPr="001417F6">
        <w:rPr>
          <w:rFonts w:ascii="Leelawadee" w:hAnsi="Leelawadee" w:cs="Leelawadee" w:hint="cs"/>
          <w:spacing w:val="-3"/>
        </w:rPr>
        <w:t xml:space="preserve"> </w:t>
      </w:r>
      <w:r w:rsidRPr="001417F6">
        <w:rPr>
          <w:rFonts w:ascii="Leelawadee" w:hAnsi="Leelawadee" w:cs="Leelawadee" w:hint="cs"/>
        </w:rPr>
        <w:t>concerns</w:t>
      </w:r>
      <w:r w:rsidRPr="001417F6">
        <w:rPr>
          <w:rFonts w:ascii="Leelawadee" w:hAnsi="Leelawadee" w:cs="Leelawadee" w:hint="cs"/>
          <w:spacing w:val="-1"/>
        </w:rPr>
        <w:t xml:space="preserve"> </w:t>
      </w:r>
      <w:r w:rsidRPr="001417F6">
        <w:rPr>
          <w:rFonts w:ascii="Leelawadee" w:hAnsi="Leelawadee" w:cs="Leelawadee" w:hint="cs"/>
        </w:rPr>
        <w:t>about</w:t>
      </w:r>
      <w:r w:rsidRPr="001417F6">
        <w:rPr>
          <w:rFonts w:ascii="Leelawadee" w:hAnsi="Leelawadee" w:cs="Leelawadee" w:hint="cs"/>
          <w:spacing w:val="-3"/>
        </w:rPr>
        <w:t xml:space="preserve"> </w:t>
      </w:r>
      <w:r w:rsidRPr="001417F6">
        <w:rPr>
          <w:rFonts w:ascii="Leelawadee" w:hAnsi="Leelawadee" w:cs="Leelawadee" w:hint="cs"/>
        </w:rPr>
        <w:t>the welfare and safety of a child or adult, the following practice should be applied to record keeping.</w:t>
      </w:r>
    </w:p>
    <w:p w14:paraId="3B359F65" w14:textId="77777777" w:rsidR="00BC477C" w:rsidRPr="001417F6" w:rsidRDefault="00BC477C" w:rsidP="00BC477C">
      <w:pPr>
        <w:pStyle w:val="BodyText"/>
        <w:rPr>
          <w:rFonts w:ascii="Leelawadee" w:hAnsi="Leelawadee" w:cs="Leelawadee"/>
          <w:sz w:val="20"/>
        </w:rPr>
      </w:pPr>
    </w:p>
    <w:p w14:paraId="1330B904" w14:textId="77777777" w:rsidR="00BC477C" w:rsidRPr="001417F6" w:rsidRDefault="00BC477C" w:rsidP="00BC477C">
      <w:pPr>
        <w:pStyle w:val="BodyText"/>
        <w:rPr>
          <w:rFonts w:ascii="Leelawadee" w:hAnsi="Leelawadee" w:cs="Leelawadee"/>
          <w:sz w:val="11"/>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
        <w:gridCol w:w="8579"/>
      </w:tblGrid>
      <w:tr w:rsidR="00BC477C" w:rsidRPr="001417F6" w14:paraId="1C8733B4" w14:textId="77777777" w:rsidTr="00F761D2">
        <w:trPr>
          <w:trHeight w:val="537"/>
        </w:trPr>
        <w:tc>
          <w:tcPr>
            <w:tcW w:w="439" w:type="dxa"/>
          </w:tcPr>
          <w:p w14:paraId="4F368154" w14:textId="77777777" w:rsidR="00BC477C" w:rsidRPr="001417F6" w:rsidRDefault="00BC477C" w:rsidP="00F761D2">
            <w:pPr>
              <w:pStyle w:val="TableParagraph"/>
              <w:rPr>
                <w:rFonts w:ascii="Leelawadee" w:hAnsi="Leelawadee" w:cs="Leelawadee"/>
              </w:rPr>
            </w:pPr>
            <w:r w:rsidRPr="001417F6">
              <w:rPr>
                <w:rFonts w:ascii="Leelawadee" w:hAnsi="Leelawadee" w:cs="Leelawadee" w:hint="cs"/>
              </w:rPr>
              <w:t>1</w:t>
            </w:r>
          </w:p>
        </w:tc>
        <w:tc>
          <w:tcPr>
            <w:tcW w:w="8579" w:type="dxa"/>
          </w:tcPr>
          <w:p w14:paraId="790C5A2A" w14:textId="77777777" w:rsidR="00BC477C" w:rsidRPr="001417F6" w:rsidRDefault="00BC477C" w:rsidP="00F761D2">
            <w:pPr>
              <w:pStyle w:val="TableParagraph"/>
              <w:rPr>
                <w:rFonts w:ascii="Leelawadee" w:hAnsi="Leelawadee" w:cs="Leelawadee"/>
              </w:rPr>
            </w:pPr>
            <w:r w:rsidRPr="001417F6">
              <w:rPr>
                <w:rFonts w:ascii="Leelawadee" w:hAnsi="Leelawadee" w:cs="Leelawadee" w:hint="cs"/>
              </w:rPr>
              <w:t>When</w:t>
            </w:r>
            <w:r w:rsidRPr="001417F6">
              <w:rPr>
                <w:rFonts w:ascii="Leelawadee" w:hAnsi="Leelawadee" w:cs="Leelawadee" w:hint="cs"/>
                <w:spacing w:val="-6"/>
              </w:rPr>
              <w:t xml:space="preserve"> </w:t>
            </w:r>
            <w:r w:rsidRPr="001417F6">
              <w:rPr>
                <w:rFonts w:ascii="Leelawadee" w:hAnsi="Leelawadee" w:cs="Leelawadee" w:hint="cs"/>
              </w:rPr>
              <w:t>a</w:t>
            </w:r>
            <w:r w:rsidRPr="001417F6">
              <w:rPr>
                <w:rFonts w:ascii="Leelawadee" w:hAnsi="Leelawadee" w:cs="Leelawadee" w:hint="cs"/>
                <w:spacing w:val="-3"/>
              </w:rPr>
              <w:t xml:space="preserve"> </w:t>
            </w:r>
            <w:r w:rsidRPr="001417F6">
              <w:rPr>
                <w:rFonts w:ascii="Leelawadee" w:hAnsi="Leelawadee" w:cs="Leelawadee" w:hint="cs"/>
              </w:rPr>
              <w:t>disclosure</w:t>
            </w:r>
            <w:r w:rsidRPr="001417F6">
              <w:rPr>
                <w:rFonts w:ascii="Leelawadee" w:hAnsi="Leelawadee" w:cs="Leelawadee" w:hint="cs"/>
                <w:spacing w:val="-5"/>
              </w:rPr>
              <w:t xml:space="preserve"> </w:t>
            </w:r>
            <w:r w:rsidRPr="001417F6">
              <w:rPr>
                <w:rFonts w:ascii="Leelawadee" w:hAnsi="Leelawadee" w:cs="Leelawadee" w:hint="cs"/>
              </w:rPr>
              <w:t>or</w:t>
            </w:r>
            <w:r w:rsidRPr="001417F6">
              <w:rPr>
                <w:rFonts w:ascii="Leelawadee" w:hAnsi="Leelawadee" w:cs="Leelawadee" w:hint="cs"/>
                <w:spacing w:val="-5"/>
              </w:rPr>
              <w:t xml:space="preserve"> </w:t>
            </w:r>
            <w:r w:rsidRPr="001417F6">
              <w:rPr>
                <w:rFonts w:ascii="Leelawadee" w:hAnsi="Leelawadee" w:cs="Leelawadee" w:hint="cs"/>
              </w:rPr>
              <w:t>allegation</w:t>
            </w:r>
            <w:r w:rsidRPr="001417F6">
              <w:rPr>
                <w:rFonts w:ascii="Leelawadee" w:hAnsi="Leelawadee" w:cs="Leelawadee" w:hint="cs"/>
                <w:spacing w:val="-4"/>
              </w:rPr>
              <w:t xml:space="preserve"> </w:t>
            </w:r>
            <w:r w:rsidRPr="001417F6">
              <w:rPr>
                <w:rFonts w:ascii="Leelawadee" w:hAnsi="Leelawadee" w:cs="Leelawadee" w:hint="cs"/>
              </w:rPr>
              <w:t>is</w:t>
            </w:r>
            <w:r w:rsidRPr="001417F6">
              <w:rPr>
                <w:rFonts w:ascii="Leelawadee" w:hAnsi="Leelawadee" w:cs="Leelawadee" w:hint="cs"/>
                <w:spacing w:val="-5"/>
              </w:rPr>
              <w:t xml:space="preserve"> </w:t>
            </w:r>
            <w:r w:rsidRPr="001417F6">
              <w:rPr>
                <w:rFonts w:ascii="Leelawadee" w:hAnsi="Leelawadee" w:cs="Leelawadee" w:hint="cs"/>
              </w:rPr>
              <w:t>made</w:t>
            </w:r>
            <w:r w:rsidRPr="001417F6">
              <w:rPr>
                <w:rFonts w:ascii="Leelawadee" w:hAnsi="Leelawadee" w:cs="Leelawadee" w:hint="cs"/>
                <w:spacing w:val="-2"/>
              </w:rPr>
              <w:t xml:space="preserve"> </w:t>
            </w:r>
            <w:r w:rsidRPr="001417F6">
              <w:rPr>
                <w:rFonts w:ascii="Leelawadee" w:hAnsi="Leelawadee" w:cs="Leelawadee" w:hint="cs"/>
              </w:rPr>
              <w:t>in</w:t>
            </w:r>
            <w:r w:rsidRPr="001417F6">
              <w:rPr>
                <w:rFonts w:ascii="Leelawadee" w:hAnsi="Leelawadee" w:cs="Leelawadee" w:hint="cs"/>
                <w:spacing w:val="-4"/>
              </w:rPr>
              <w:t xml:space="preserve"> </w:t>
            </w:r>
            <w:r w:rsidRPr="001417F6">
              <w:rPr>
                <w:rFonts w:ascii="Leelawadee" w:hAnsi="Leelawadee" w:cs="Leelawadee" w:hint="cs"/>
              </w:rPr>
              <w:t>person,</w:t>
            </w:r>
            <w:r w:rsidRPr="001417F6">
              <w:rPr>
                <w:rFonts w:ascii="Leelawadee" w:hAnsi="Leelawadee" w:cs="Leelawadee" w:hint="cs"/>
                <w:spacing w:val="-4"/>
              </w:rPr>
              <w:t xml:space="preserve"> </w:t>
            </w:r>
            <w:r w:rsidRPr="001417F6">
              <w:rPr>
                <w:rFonts w:ascii="Leelawadee" w:hAnsi="Leelawadee" w:cs="Leelawadee" w:hint="cs"/>
              </w:rPr>
              <w:t>whenever</w:t>
            </w:r>
            <w:r w:rsidRPr="001417F6">
              <w:rPr>
                <w:rFonts w:ascii="Leelawadee" w:hAnsi="Leelawadee" w:cs="Leelawadee" w:hint="cs"/>
                <w:spacing w:val="-3"/>
              </w:rPr>
              <w:t xml:space="preserve"> </w:t>
            </w:r>
            <w:r w:rsidRPr="001417F6">
              <w:rPr>
                <w:rFonts w:ascii="Leelawadee" w:hAnsi="Leelawadee" w:cs="Leelawadee" w:hint="cs"/>
              </w:rPr>
              <w:t>possible</w:t>
            </w:r>
            <w:r w:rsidRPr="001417F6">
              <w:rPr>
                <w:rFonts w:ascii="Leelawadee" w:hAnsi="Leelawadee" w:cs="Leelawadee" w:hint="cs"/>
                <w:spacing w:val="-3"/>
              </w:rPr>
              <w:t xml:space="preserve"> </w:t>
            </w:r>
            <w:r w:rsidRPr="001417F6">
              <w:rPr>
                <w:rFonts w:ascii="Leelawadee" w:hAnsi="Leelawadee" w:cs="Leelawadee" w:hint="cs"/>
              </w:rPr>
              <w:t>and</w:t>
            </w:r>
            <w:r w:rsidRPr="001417F6">
              <w:rPr>
                <w:rFonts w:ascii="Leelawadee" w:hAnsi="Leelawadee" w:cs="Leelawadee" w:hint="cs"/>
                <w:spacing w:val="-4"/>
              </w:rPr>
              <w:t xml:space="preserve"> </w:t>
            </w:r>
            <w:r w:rsidRPr="001417F6">
              <w:rPr>
                <w:rFonts w:ascii="Leelawadee" w:hAnsi="Leelawadee" w:cs="Leelawadee" w:hint="cs"/>
              </w:rPr>
              <w:t>practical,</w:t>
            </w:r>
            <w:r w:rsidRPr="001417F6">
              <w:rPr>
                <w:rFonts w:ascii="Leelawadee" w:hAnsi="Leelawadee" w:cs="Leelawadee" w:hint="cs"/>
                <w:spacing w:val="-2"/>
              </w:rPr>
              <w:t xml:space="preserve"> notes</w:t>
            </w:r>
          </w:p>
          <w:p w14:paraId="69EBF79D" w14:textId="77777777" w:rsidR="00BC477C" w:rsidRPr="001417F6" w:rsidRDefault="00BC477C" w:rsidP="00F761D2">
            <w:pPr>
              <w:pStyle w:val="TableParagraph"/>
              <w:spacing w:before="1" w:line="249" w:lineRule="exact"/>
              <w:rPr>
                <w:rFonts w:ascii="Leelawadee" w:hAnsi="Leelawadee" w:cs="Leelawadee"/>
              </w:rPr>
            </w:pPr>
            <w:r w:rsidRPr="001417F6">
              <w:rPr>
                <w:rFonts w:ascii="Leelawadee" w:hAnsi="Leelawadee" w:cs="Leelawadee" w:hint="cs"/>
              </w:rPr>
              <w:t>will</w:t>
            </w:r>
            <w:r w:rsidRPr="001417F6">
              <w:rPr>
                <w:rFonts w:ascii="Leelawadee" w:hAnsi="Leelawadee" w:cs="Leelawadee" w:hint="cs"/>
                <w:spacing w:val="-2"/>
              </w:rPr>
              <w:t xml:space="preserve"> </w:t>
            </w:r>
            <w:r w:rsidRPr="001417F6">
              <w:rPr>
                <w:rFonts w:ascii="Leelawadee" w:hAnsi="Leelawadee" w:cs="Leelawadee" w:hint="cs"/>
              </w:rPr>
              <w:t>be</w:t>
            </w:r>
            <w:r w:rsidRPr="001417F6">
              <w:rPr>
                <w:rFonts w:ascii="Leelawadee" w:hAnsi="Leelawadee" w:cs="Leelawadee" w:hint="cs"/>
                <w:spacing w:val="-1"/>
              </w:rPr>
              <w:t xml:space="preserve"> </w:t>
            </w:r>
            <w:r w:rsidRPr="001417F6">
              <w:rPr>
                <w:rFonts w:ascii="Leelawadee" w:hAnsi="Leelawadee" w:cs="Leelawadee" w:hint="cs"/>
              </w:rPr>
              <w:t>taken</w:t>
            </w:r>
            <w:r w:rsidRPr="001417F6">
              <w:rPr>
                <w:rFonts w:ascii="Leelawadee" w:hAnsi="Leelawadee" w:cs="Leelawadee" w:hint="cs"/>
                <w:spacing w:val="-2"/>
              </w:rPr>
              <w:t xml:space="preserve"> </w:t>
            </w:r>
            <w:r w:rsidRPr="001417F6">
              <w:rPr>
                <w:rFonts w:ascii="Leelawadee" w:hAnsi="Leelawadee" w:cs="Leelawadee" w:hint="cs"/>
              </w:rPr>
              <w:t>during</w:t>
            </w:r>
            <w:r w:rsidRPr="001417F6">
              <w:rPr>
                <w:rFonts w:ascii="Leelawadee" w:hAnsi="Leelawadee" w:cs="Leelawadee" w:hint="cs"/>
                <w:spacing w:val="-3"/>
              </w:rPr>
              <w:t xml:space="preserve"> </w:t>
            </w:r>
            <w:r w:rsidRPr="001417F6">
              <w:rPr>
                <w:rFonts w:ascii="Leelawadee" w:hAnsi="Leelawadee" w:cs="Leelawadee" w:hint="cs"/>
              </w:rPr>
              <w:t>the</w:t>
            </w:r>
            <w:r w:rsidRPr="001417F6">
              <w:rPr>
                <w:rFonts w:ascii="Leelawadee" w:hAnsi="Leelawadee" w:cs="Leelawadee" w:hint="cs"/>
                <w:spacing w:val="-3"/>
              </w:rPr>
              <w:t xml:space="preserve"> </w:t>
            </w:r>
            <w:r w:rsidRPr="001417F6">
              <w:rPr>
                <w:rFonts w:ascii="Leelawadee" w:hAnsi="Leelawadee" w:cs="Leelawadee" w:hint="cs"/>
                <w:spacing w:val="-2"/>
              </w:rPr>
              <w:t>conversation.</w:t>
            </w:r>
          </w:p>
        </w:tc>
      </w:tr>
      <w:tr w:rsidR="00BC477C" w:rsidRPr="001417F6" w14:paraId="6EA4B7E9" w14:textId="77777777" w:rsidTr="00F761D2">
        <w:trPr>
          <w:trHeight w:val="806"/>
        </w:trPr>
        <w:tc>
          <w:tcPr>
            <w:tcW w:w="439" w:type="dxa"/>
          </w:tcPr>
          <w:p w14:paraId="09D748ED" w14:textId="77777777" w:rsidR="00BC477C" w:rsidRPr="001417F6" w:rsidRDefault="00BC477C" w:rsidP="00F761D2">
            <w:pPr>
              <w:pStyle w:val="TableParagraph"/>
              <w:rPr>
                <w:rFonts w:ascii="Leelawadee" w:hAnsi="Leelawadee" w:cs="Leelawadee"/>
              </w:rPr>
            </w:pPr>
            <w:r w:rsidRPr="001417F6">
              <w:rPr>
                <w:rFonts w:ascii="Leelawadee" w:hAnsi="Leelawadee" w:cs="Leelawadee" w:hint="cs"/>
              </w:rPr>
              <w:t>2</w:t>
            </w:r>
          </w:p>
        </w:tc>
        <w:tc>
          <w:tcPr>
            <w:tcW w:w="8579" w:type="dxa"/>
          </w:tcPr>
          <w:p w14:paraId="231558FB" w14:textId="77777777" w:rsidR="00BC477C" w:rsidRPr="001417F6" w:rsidRDefault="00BC477C" w:rsidP="00F761D2">
            <w:pPr>
              <w:pStyle w:val="TableParagraph"/>
              <w:ind w:right="101"/>
              <w:rPr>
                <w:rFonts w:ascii="Leelawadee" w:hAnsi="Leelawadee" w:cs="Leelawadee"/>
              </w:rPr>
            </w:pPr>
            <w:r w:rsidRPr="001417F6">
              <w:rPr>
                <w:rFonts w:ascii="Leelawadee" w:hAnsi="Leelawadee" w:cs="Leelawadee" w:hint="cs"/>
              </w:rPr>
              <w:t>Where it is not possible or appropriate to take notes at the time, a written record will be made</w:t>
            </w:r>
            <w:r w:rsidRPr="001417F6">
              <w:rPr>
                <w:rFonts w:ascii="Leelawadee" w:hAnsi="Leelawadee" w:cs="Leelawadee" w:hint="cs"/>
                <w:spacing w:val="-1"/>
              </w:rPr>
              <w:t xml:space="preserve"> </w:t>
            </w:r>
            <w:r w:rsidRPr="001417F6">
              <w:rPr>
                <w:rFonts w:ascii="Leelawadee" w:hAnsi="Leelawadee" w:cs="Leelawadee" w:hint="cs"/>
              </w:rPr>
              <w:t>as</w:t>
            </w:r>
            <w:r w:rsidRPr="001417F6">
              <w:rPr>
                <w:rFonts w:ascii="Leelawadee" w:hAnsi="Leelawadee" w:cs="Leelawadee" w:hint="cs"/>
                <w:spacing w:val="-2"/>
              </w:rPr>
              <w:t xml:space="preserve"> </w:t>
            </w:r>
            <w:r w:rsidRPr="001417F6">
              <w:rPr>
                <w:rFonts w:ascii="Leelawadee" w:hAnsi="Leelawadee" w:cs="Leelawadee" w:hint="cs"/>
              </w:rPr>
              <w:t>soon</w:t>
            </w:r>
            <w:r w:rsidRPr="001417F6">
              <w:rPr>
                <w:rFonts w:ascii="Leelawadee" w:hAnsi="Leelawadee" w:cs="Leelawadee" w:hint="cs"/>
                <w:spacing w:val="-5"/>
              </w:rPr>
              <w:t xml:space="preserve"> </w:t>
            </w:r>
            <w:r w:rsidRPr="001417F6">
              <w:rPr>
                <w:rFonts w:ascii="Leelawadee" w:hAnsi="Leelawadee" w:cs="Leelawadee" w:hint="cs"/>
              </w:rPr>
              <w:t>as</w:t>
            </w:r>
            <w:r w:rsidRPr="001417F6">
              <w:rPr>
                <w:rFonts w:ascii="Leelawadee" w:hAnsi="Leelawadee" w:cs="Leelawadee" w:hint="cs"/>
                <w:spacing w:val="-2"/>
              </w:rPr>
              <w:t xml:space="preserve"> </w:t>
            </w:r>
            <w:r w:rsidRPr="001417F6">
              <w:rPr>
                <w:rFonts w:ascii="Leelawadee" w:hAnsi="Leelawadee" w:cs="Leelawadee" w:hint="cs"/>
              </w:rPr>
              <w:t>possible</w:t>
            </w:r>
            <w:r w:rsidRPr="001417F6">
              <w:rPr>
                <w:rFonts w:ascii="Leelawadee" w:hAnsi="Leelawadee" w:cs="Leelawadee" w:hint="cs"/>
                <w:spacing w:val="-2"/>
              </w:rPr>
              <w:t xml:space="preserve"> </w:t>
            </w:r>
            <w:r w:rsidRPr="001417F6">
              <w:rPr>
                <w:rFonts w:ascii="Leelawadee" w:hAnsi="Leelawadee" w:cs="Leelawadee" w:hint="cs"/>
              </w:rPr>
              <w:t>afterwards</w:t>
            </w:r>
            <w:r w:rsidRPr="001417F6">
              <w:rPr>
                <w:rFonts w:ascii="Leelawadee" w:hAnsi="Leelawadee" w:cs="Leelawadee" w:hint="cs"/>
                <w:spacing w:val="-5"/>
              </w:rPr>
              <w:t xml:space="preserve"> </w:t>
            </w:r>
            <w:r w:rsidRPr="001417F6">
              <w:rPr>
                <w:rFonts w:ascii="Leelawadee" w:hAnsi="Leelawadee" w:cs="Leelawadee" w:hint="cs"/>
              </w:rPr>
              <w:t>and</w:t>
            </w:r>
            <w:r w:rsidRPr="001417F6">
              <w:rPr>
                <w:rFonts w:ascii="Leelawadee" w:hAnsi="Leelawadee" w:cs="Leelawadee" w:hint="cs"/>
                <w:spacing w:val="-3"/>
              </w:rPr>
              <w:t xml:space="preserve"> </w:t>
            </w:r>
            <w:r w:rsidRPr="001417F6">
              <w:rPr>
                <w:rFonts w:ascii="Leelawadee" w:hAnsi="Leelawadee" w:cs="Leelawadee" w:hint="cs"/>
              </w:rPr>
              <w:t>always</w:t>
            </w:r>
            <w:r w:rsidRPr="001417F6">
              <w:rPr>
                <w:rFonts w:ascii="Leelawadee" w:hAnsi="Leelawadee" w:cs="Leelawadee" w:hint="cs"/>
                <w:spacing w:val="-2"/>
              </w:rPr>
              <w:t xml:space="preserve"> </w:t>
            </w:r>
            <w:r w:rsidRPr="001417F6">
              <w:rPr>
                <w:rFonts w:ascii="Leelawadee" w:hAnsi="Leelawadee" w:cs="Leelawadee" w:hint="cs"/>
              </w:rPr>
              <w:t>before</w:t>
            </w:r>
            <w:r w:rsidRPr="001417F6">
              <w:rPr>
                <w:rFonts w:ascii="Leelawadee" w:hAnsi="Leelawadee" w:cs="Leelawadee" w:hint="cs"/>
                <w:spacing w:val="-1"/>
              </w:rPr>
              <w:t xml:space="preserve"> </w:t>
            </w:r>
            <w:r w:rsidRPr="001417F6">
              <w:rPr>
                <w:rFonts w:ascii="Leelawadee" w:hAnsi="Leelawadee" w:cs="Leelawadee" w:hint="cs"/>
              </w:rPr>
              <w:t>the</w:t>
            </w:r>
            <w:r w:rsidRPr="001417F6">
              <w:rPr>
                <w:rFonts w:ascii="Leelawadee" w:hAnsi="Leelawadee" w:cs="Leelawadee" w:hint="cs"/>
                <w:spacing w:val="-4"/>
              </w:rPr>
              <w:t xml:space="preserve"> </w:t>
            </w:r>
            <w:r w:rsidRPr="001417F6">
              <w:rPr>
                <w:rFonts w:ascii="Leelawadee" w:hAnsi="Leelawadee" w:cs="Leelawadee" w:hint="cs"/>
              </w:rPr>
              <w:t>end</w:t>
            </w:r>
            <w:r w:rsidRPr="001417F6">
              <w:rPr>
                <w:rFonts w:ascii="Leelawadee" w:hAnsi="Leelawadee" w:cs="Leelawadee" w:hint="cs"/>
                <w:spacing w:val="-3"/>
              </w:rPr>
              <w:t xml:space="preserve"> </w:t>
            </w:r>
            <w:r w:rsidRPr="001417F6">
              <w:rPr>
                <w:rFonts w:ascii="Leelawadee" w:hAnsi="Leelawadee" w:cs="Leelawadee" w:hint="cs"/>
              </w:rPr>
              <w:t>of</w:t>
            </w:r>
            <w:r w:rsidRPr="001417F6">
              <w:rPr>
                <w:rFonts w:ascii="Leelawadee" w:hAnsi="Leelawadee" w:cs="Leelawadee" w:hint="cs"/>
                <w:spacing w:val="-5"/>
              </w:rPr>
              <w:t xml:space="preserve"> </w:t>
            </w:r>
            <w:r w:rsidRPr="001417F6">
              <w:rPr>
                <w:rFonts w:ascii="Leelawadee" w:hAnsi="Leelawadee" w:cs="Leelawadee" w:hint="cs"/>
              </w:rPr>
              <w:t>the</w:t>
            </w:r>
            <w:r w:rsidRPr="001417F6">
              <w:rPr>
                <w:rFonts w:ascii="Leelawadee" w:hAnsi="Leelawadee" w:cs="Leelawadee" w:hint="cs"/>
                <w:spacing w:val="-4"/>
              </w:rPr>
              <w:t xml:space="preserve"> </w:t>
            </w:r>
            <w:r w:rsidRPr="001417F6">
              <w:rPr>
                <w:rFonts w:ascii="Leelawadee" w:hAnsi="Leelawadee" w:cs="Leelawadee" w:hint="cs"/>
              </w:rPr>
              <w:t>day,</w:t>
            </w:r>
            <w:r w:rsidRPr="001417F6">
              <w:rPr>
                <w:rFonts w:ascii="Leelawadee" w:hAnsi="Leelawadee" w:cs="Leelawadee" w:hint="cs"/>
                <w:spacing w:val="-2"/>
              </w:rPr>
              <w:t xml:space="preserve"> </w:t>
            </w:r>
            <w:r w:rsidRPr="001417F6">
              <w:rPr>
                <w:rFonts w:ascii="Leelawadee" w:hAnsi="Leelawadee" w:cs="Leelawadee" w:hint="cs"/>
              </w:rPr>
              <w:t>using</w:t>
            </w:r>
            <w:r w:rsidRPr="001417F6">
              <w:rPr>
                <w:rFonts w:ascii="Leelawadee" w:hAnsi="Leelawadee" w:cs="Leelawadee" w:hint="cs"/>
                <w:spacing w:val="-5"/>
              </w:rPr>
              <w:t xml:space="preserve"> </w:t>
            </w:r>
            <w:r w:rsidRPr="001417F6">
              <w:rPr>
                <w:rFonts w:ascii="Leelawadee" w:hAnsi="Leelawadee" w:cs="Leelawadee" w:hint="cs"/>
              </w:rPr>
              <w:t>form</w:t>
            </w:r>
            <w:r w:rsidRPr="001417F6">
              <w:rPr>
                <w:rFonts w:ascii="Leelawadee" w:hAnsi="Leelawadee" w:cs="Leelawadee" w:hint="cs"/>
                <w:spacing w:val="-4"/>
              </w:rPr>
              <w:t xml:space="preserve"> </w:t>
            </w:r>
            <w:r w:rsidRPr="001417F6">
              <w:rPr>
                <w:rFonts w:ascii="Leelawadee" w:hAnsi="Leelawadee" w:cs="Leelawadee" w:hint="cs"/>
              </w:rPr>
              <w:t>CM1</w:t>
            </w:r>
          </w:p>
          <w:p w14:paraId="05036775" w14:textId="77777777" w:rsidR="00BC477C" w:rsidRPr="001417F6" w:rsidRDefault="00BC477C" w:rsidP="00F761D2">
            <w:pPr>
              <w:pStyle w:val="TableParagraph"/>
              <w:spacing w:line="249" w:lineRule="exact"/>
              <w:rPr>
                <w:rFonts w:ascii="Leelawadee" w:hAnsi="Leelawadee" w:cs="Leelawadee"/>
              </w:rPr>
            </w:pPr>
            <w:r w:rsidRPr="001417F6">
              <w:rPr>
                <w:rFonts w:ascii="Leelawadee" w:hAnsi="Leelawadee" w:cs="Leelawadee" w:hint="cs"/>
              </w:rPr>
              <w:t>(forms</w:t>
            </w:r>
            <w:r w:rsidRPr="001417F6">
              <w:rPr>
                <w:rFonts w:ascii="Leelawadee" w:hAnsi="Leelawadee" w:cs="Leelawadee" w:hint="cs"/>
                <w:spacing w:val="-6"/>
              </w:rPr>
              <w:t xml:space="preserve"> </w:t>
            </w:r>
            <w:r w:rsidRPr="001417F6">
              <w:rPr>
                <w:rFonts w:ascii="Leelawadee" w:hAnsi="Leelawadee" w:cs="Leelawadee" w:hint="cs"/>
                <w:spacing w:val="-2"/>
              </w:rPr>
              <w:t>library).</w:t>
            </w:r>
          </w:p>
        </w:tc>
      </w:tr>
      <w:tr w:rsidR="00BC477C" w:rsidRPr="001417F6" w14:paraId="72CDC002" w14:textId="77777777" w:rsidTr="00F761D2">
        <w:trPr>
          <w:trHeight w:val="537"/>
        </w:trPr>
        <w:tc>
          <w:tcPr>
            <w:tcW w:w="439" w:type="dxa"/>
          </w:tcPr>
          <w:p w14:paraId="40305FA1" w14:textId="77777777" w:rsidR="00BC477C" w:rsidRPr="001417F6" w:rsidRDefault="00BC477C" w:rsidP="00F761D2">
            <w:pPr>
              <w:pStyle w:val="TableParagraph"/>
              <w:rPr>
                <w:rFonts w:ascii="Leelawadee" w:hAnsi="Leelawadee" w:cs="Leelawadee"/>
              </w:rPr>
            </w:pPr>
            <w:r w:rsidRPr="001417F6">
              <w:rPr>
                <w:rFonts w:ascii="Leelawadee" w:hAnsi="Leelawadee" w:cs="Leelawadee" w:hint="cs"/>
              </w:rPr>
              <w:t>3</w:t>
            </w:r>
          </w:p>
        </w:tc>
        <w:tc>
          <w:tcPr>
            <w:tcW w:w="8579" w:type="dxa"/>
          </w:tcPr>
          <w:p w14:paraId="1AD1723E" w14:textId="77777777" w:rsidR="00BC477C" w:rsidRPr="001417F6" w:rsidRDefault="00BC477C" w:rsidP="00F761D2">
            <w:pPr>
              <w:pStyle w:val="TableParagraph"/>
              <w:rPr>
                <w:rFonts w:ascii="Leelawadee" w:hAnsi="Leelawadee" w:cs="Leelawadee"/>
              </w:rPr>
            </w:pPr>
            <w:r w:rsidRPr="001417F6">
              <w:rPr>
                <w:rFonts w:ascii="Leelawadee" w:hAnsi="Leelawadee" w:cs="Leelawadee" w:hint="cs"/>
              </w:rPr>
              <w:t>The</w:t>
            </w:r>
            <w:r w:rsidRPr="001417F6">
              <w:rPr>
                <w:rFonts w:ascii="Leelawadee" w:hAnsi="Leelawadee" w:cs="Leelawadee" w:hint="cs"/>
                <w:spacing w:val="-3"/>
              </w:rPr>
              <w:t xml:space="preserve"> </w:t>
            </w:r>
            <w:r w:rsidRPr="001417F6">
              <w:rPr>
                <w:rFonts w:ascii="Leelawadee" w:hAnsi="Leelawadee" w:cs="Leelawadee" w:hint="cs"/>
              </w:rPr>
              <w:t>person</w:t>
            </w:r>
            <w:r w:rsidRPr="001417F6">
              <w:rPr>
                <w:rFonts w:ascii="Leelawadee" w:hAnsi="Leelawadee" w:cs="Leelawadee" w:hint="cs"/>
                <w:spacing w:val="-5"/>
              </w:rPr>
              <w:t xml:space="preserve"> </w:t>
            </w:r>
            <w:r w:rsidRPr="001417F6">
              <w:rPr>
                <w:rFonts w:ascii="Leelawadee" w:hAnsi="Leelawadee" w:cs="Leelawadee" w:hint="cs"/>
              </w:rPr>
              <w:t>making</w:t>
            </w:r>
            <w:r w:rsidRPr="001417F6">
              <w:rPr>
                <w:rFonts w:ascii="Leelawadee" w:hAnsi="Leelawadee" w:cs="Leelawadee" w:hint="cs"/>
                <w:spacing w:val="-3"/>
              </w:rPr>
              <w:t xml:space="preserve"> </w:t>
            </w:r>
            <w:r w:rsidRPr="001417F6">
              <w:rPr>
                <w:rFonts w:ascii="Leelawadee" w:hAnsi="Leelawadee" w:cs="Leelawadee" w:hint="cs"/>
              </w:rPr>
              <w:t>the</w:t>
            </w:r>
            <w:r w:rsidRPr="001417F6">
              <w:rPr>
                <w:rFonts w:ascii="Leelawadee" w:hAnsi="Leelawadee" w:cs="Leelawadee" w:hint="cs"/>
                <w:spacing w:val="-1"/>
              </w:rPr>
              <w:t xml:space="preserve"> </w:t>
            </w:r>
            <w:r w:rsidRPr="001417F6">
              <w:rPr>
                <w:rFonts w:ascii="Leelawadee" w:hAnsi="Leelawadee" w:cs="Leelawadee" w:hint="cs"/>
              </w:rPr>
              <w:t>disclosure</w:t>
            </w:r>
            <w:r w:rsidRPr="001417F6">
              <w:rPr>
                <w:rFonts w:ascii="Leelawadee" w:hAnsi="Leelawadee" w:cs="Leelawadee" w:hint="cs"/>
                <w:spacing w:val="-4"/>
              </w:rPr>
              <w:t xml:space="preserve"> </w:t>
            </w:r>
            <w:r w:rsidRPr="001417F6">
              <w:rPr>
                <w:rFonts w:ascii="Leelawadee" w:hAnsi="Leelawadee" w:cs="Leelawadee" w:hint="cs"/>
              </w:rPr>
              <w:t>or</w:t>
            </w:r>
            <w:r w:rsidRPr="001417F6">
              <w:rPr>
                <w:rFonts w:ascii="Leelawadee" w:hAnsi="Leelawadee" w:cs="Leelawadee" w:hint="cs"/>
                <w:spacing w:val="-2"/>
              </w:rPr>
              <w:t xml:space="preserve"> </w:t>
            </w:r>
            <w:r w:rsidRPr="001417F6">
              <w:rPr>
                <w:rFonts w:ascii="Leelawadee" w:hAnsi="Leelawadee" w:cs="Leelawadee" w:hint="cs"/>
              </w:rPr>
              <w:t>allegation</w:t>
            </w:r>
            <w:r w:rsidRPr="001417F6">
              <w:rPr>
                <w:rFonts w:ascii="Leelawadee" w:hAnsi="Leelawadee" w:cs="Leelawadee" w:hint="cs"/>
                <w:spacing w:val="-3"/>
              </w:rPr>
              <w:t xml:space="preserve"> </w:t>
            </w:r>
            <w:r w:rsidRPr="001417F6">
              <w:rPr>
                <w:rFonts w:ascii="Leelawadee" w:hAnsi="Leelawadee" w:cs="Leelawadee" w:hint="cs"/>
              </w:rPr>
              <w:t>will</w:t>
            </w:r>
            <w:r w:rsidRPr="001417F6">
              <w:rPr>
                <w:rFonts w:ascii="Leelawadee" w:hAnsi="Leelawadee" w:cs="Leelawadee" w:hint="cs"/>
                <w:spacing w:val="-2"/>
              </w:rPr>
              <w:t xml:space="preserve"> </w:t>
            </w:r>
            <w:r w:rsidRPr="001417F6">
              <w:rPr>
                <w:rFonts w:ascii="Leelawadee" w:hAnsi="Leelawadee" w:cs="Leelawadee" w:hint="cs"/>
              </w:rPr>
              <w:t>be</w:t>
            </w:r>
            <w:r w:rsidRPr="001417F6">
              <w:rPr>
                <w:rFonts w:ascii="Leelawadee" w:hAnsi="Leelawadee" w:cs="Leelawadee" w:hint="cs"/>
                <w:spacing w:val="-7"/>
              </w:rPr>
              <w:t xml:space="preserve"> </w:t>
            </w:r>
            <w:r w:rsidRPr="001417F6">
              <w:rPr>
                <w:rFonts w:ascii="Leelawadee" w:hAnsi="Leelawadee" w:cs="Leelawadee" w:hint="cs"/>
              </w:rPr>
              <w:t>advised</w:t>
            </w:r>
            <w:r w:rsidRPr="001417F6">
              <w:rPr>
                <w:rFonts w:ascii="Leelawadee" w:hAnsi="Leelawadee" w:cs="Leelawadee" w:hint="cs"/>
                <w:spacing w:val="-2"/>
              </w:rPr>
              <w:t xml:space="preserve"> </w:t>
            </w:r>
            <w:r w:rsidRPr="001417F6">
              <w:rPr>
                <w:rFonts w:ascii="Leelawadee" w:hAnsi="Leelawadee" w:cs="Leelawadee" w:hint="cs"/>
              </w:rPr>
              <w:t>at</w:t>
            </w:r>
            <w:r w:rsidRPr="001417F6">
              <w:rPr>
                <w:rFonts w:ascii="Leelawadee" w:hAnsi="Leelawadee" w:cs="Leelawadee" w:hint="cs"/>
                <w:spacing w:val="-2"/>
              </w:rPr>
              <w:t xml:space="preserve"> </w:t>
            </w:r>
            <w:r w:rsidRPr="001417F6">
              <w:rPr>
                <w:rFonts w:ascii="Leelawadee" w:hAnsi="Leelawadee" w:cs="Leelawadee" w:hint="cs"/>
              </w:rPr>
              <w:t>the</w:t>
            </w:r>
            <w:r w:rsidRPr="001417F6">
              <w:rPr>
                <w:rFonts w:ascii="Leelawadee" w:hAnsi="Leelawadee" w:cs="Leelawadee" w:hint="cs"/>
                <w:spacing w:val="-5"/>
              </w:rPr>
              <w:t xml:space="preserve"> </w:t>
            </w:r>
            <w:r w:rsidRPr="001417F6">
              <w:rPr>
                <w:rFonts w:ascii="Leelawadee" w:hAnsi="Leelawadee" w:cs="Leelawadee" w:hint="cs"/>
              </w:rPr>
              <w:t>time</w:t>
            </w:r>
            <w:r w:rsidRPr="001417F6">
              <w:rPr>
                <w:rFonts w:ascii="Leelawadee" w:hAnsi="Leelawadee" w:cs="Leelawadee" w:hint="cs"/>
                <w:spacing w:val="-4"/>
              </w:rPr>
              <w:t xml:space="preserve"> </w:t>
            </w:r>
            <w:r w:rsidRPr="001417F6">
              <w:rPr>
                <w:rFonts w:ascii="Leelawadee" w:hAnsi="Leelawadee" w:cs="Leelawadee" w:hint="cs"/>
              </w:rPr>
              <w:t>that</w:t>
            </w:r>
            <w:r w:rsidRPr="001417F6">
              <w:rPr>
                <w:rFonts w:ascii="Leelawadee" w:hAnsi="Leelawadee" w:cs="Leelawadee" w:hint="cs"/>
                <w:spacing w:val="-2"/>
              </w:rPr>
              <w:t xml:space="preserve"> </w:t>
            </w:r>
            <w:r w:rsidRPr="001417F6">
              <w:rPr>
                <w:rFonts w:ascii="Leelawadee" w:hAnsi="Leelawadee" w:cs="Leelawadee" w:hint="cs"/>
              </w:rPr>
              <w:t>a</w:t>
            </w:r>
            <w:r w:rsidRPr="001417F6">
              <w:rPr>
                <w:rFonts w:ascii="Leelawadee" w:hAnsi="Leelawadee" w:cs="Leelawadee" w:hint="cs"/>
                <w:spacing w:val="-4"/>
              </w:rPr>
              <w:t xml:space="preserve"> </w:t>
            </w:r>
            <w:r w:rsidRPr="001417F6">
              <w:rPr>
                <w:rFonts w:ascii="Leelawadee" w:hAnsi="Leelawadee" w:cs="Leelawadee" w:hint="cs"/>
                <w:spacing w:val="-2"/>
              </w:rPr>
              <w:t>written</w:t>
            </w:r>
          </w:p>
          <w:p w14:paraId="70186453" w14:textId="77777777" w:rsidR="00BC477C" w:rsidRPr="001417F6" w:rsidRDefault="00BC477C" w:rsidP="00F761D2">
            <w:pPr>
              <w:pStyle w:val="TableParagraph"/>
              <w:spacing w:line="249" w:lineRule="exact"/>
              <w:rPr>
                <w:rFonts w:ascii="Leelawadee" w:hAnsi="Leelawadee" w:cs="Leelawadee"/>
              </w:rPr>
            </w:pPr>
            <w:r w:rsidRPr="001417F6">
              <w:rPr>
                <w:rFonts w:ascii="Leelawadee" w:hAnsi="Leelawadee" w:cs="Leelawadee" w:hint="cs"/>
              </w:rPr>
              <w:t>record</w:t>
            </w:r>
            <w:r w:rsidRPr="001417F6">
              <w:rPr>
                <w:rFonts w:ascii="Leelawadee" w:hAnsi="Leelawadee" w:cs="Leelawadee" w:hint="cs"/>
                <w:spacing w:val="-5"/>
              </w:rPr>
              <w:t xml:space="preserve"> </w:t>
            </w:r>
            <w:r w:rsidRPr="001417F6">
              <w:rPr>
                <w:rFonts w:ascii="Leelawadee" w:hAnsi="Leelawadee" w:cs="Leelawadee" w:hint="cs"/>
              </w:rPr>
              <w:t>will</w:t>
            </w:r>
            <w:r w:rsidRPr="001417F6">
              <w:rPr>
                <w:rFonts w:ascii="Leelawadee" w:hAnsi="Leelawadee" w:cs="Leelawadee" w:hint="cs"/>
                <w:spacing w:val="-2"/>
              </w:rPr>
              <w:t xml:space="preserve"> </w:t>
            </w:r>
            <w:r w:rsidRPr="001417F6">
              <w:rPr>
                <w:rFonts w:ascii="Leelawadee" w:hAnsi="Leelawadee" w:cs="Leelawadee" w:hint="cs"/>
              </w:rPr>
              <w:t>be</w:t>
            </w:r>
            <w:r w:rsidRPr="001417F6">
              <w:rPr>
                <w:rFonts w:ascii="Leelawadee" w:hAnsi="Leelawadee" w:cs="Leelawadee" w:hint="cs"/>
                <w:spacing w:val="-4"/>
              </w:rPr>
              <w:t xml:space="preserve"> </w:t>
            </w:r>
            <w:r w:rsidRPr="001417F6">
              <w:rPr>
                <w:rFonts w:ascii="Leelawadee" w:hAnsi="Leelawadee" w:cs="Leelawadee" w:hint="cs"/>
              </w:rPr>
              <w:t>made</w:t>
            </w:r>
            <w:r w:rsidRPr="001417F6">
              <w:rPr>
                <w:rFonts w:ascii="Leelawadee" w:hAnsi="Leelawadee" w:cs="Leelawadee" w:hint="cs"/>
                <w:spacing w:val="-1"/>
              </w:rPr>
              <w:t xml:space="preserve"> </w:t>
            </w:r>
            <w:r w:rsidRPr="001417F6">
              <w:rPr>
                <w:rFonts w:ascii="Leelawadee" w:hAnsi="Leelawadee" w:cs="Leelawadee" w:hint="cs"/>
              </w:rPr>
              <w:t>and</w:t>
            </w:r>
            <w:r w:rsidRPr="001417F6">
              <w:rPr>
                <w:rFonts w:ascii="Leelawadee" w:hAnsi="Leelawadee" w:cs="Leelawadee" w:hint="cs"/>
                <w:spacing w:val="-3"/>
              </w:rPr>
              <w:t xml:space="preserve"> </w:t>
            </w:r>
            <w:r w:rsidRPr="001417F6">
              <w:rPr>
                <w:rFonts w:ascii="Leelawadee" w:hAnsi="Leelawadee" w:cs="Leelawadee" w:hint="cs"/>
              </w:rPr>
              <w:t>the</w:t>
            </w:r>
            <w:r w:rsidRPr="001417F6">
              <w:rPr>
                <w:rFonts w:ascii="Leelawadee" w:hAnsi="Leelawadee" w:cs="Leelawadee" w:hint="cs"/>
                <w:spacing w:val="-1"/>
              </w:rPr>
              <w:t xml:space="preserve"> </w:t>
            </w:r>
            <w:r w:rsidRPr="001417F6">
              <w:rPr>
                <w:rFonts w:ascii="Leelawadee" w:hAnsi="Leelawadee" w:cs="Leelawadee" w:hint="cs"/>
              </w:rPr>
              <w:t>importance</w:t>
            </w:r>
            <w:r w:rsidRPr="001417F6">
              <w:rPr>
                <w:rFonts w:ascii="Leelawadee" w:hAnsi="Leelawadee" w:cs="Leelawadee" w:hint="cs"/>
                <w:spacing w:val="-4"/>
              </w:rPr>
              <w:t xml:space="preserve"> </w:t>
            </w:r>
            <w:r w:rsidRPr="001417F6">
              <w:rPr>
                <w:rFonts w:ascii="Leelawadee" w:hAnsi="Leelawadee" w:cs="Leelawadee" w:hint="cs"/>
              </w:rPr>
              <w:t>of</w:t>
            </w:r>
            <w:r w:rsidRPr="001417F6">
              <w:rPr>
                <w:rFonts w:ascii="Leelawadee" w:hAnsi="Leelawadee" w:cs="Leelawadee" w:hint="cs"/>
                <w:spacing w:val="-4"/>
              </w:rPr>
              <w:t xml:space="preserve"> </w:t>
            </w:r>
            <w:r w:rsidRPr="001417F6">
              <w:rPr>
                <w:rFonts w:ascii="Leelawadee" w:hAnsi="Leelawadee" w:cs="Leelawadee" w:hint="cs"/>
              </w:rPr>
              <w:t>making</w:t>
            </w:r>
            <w:r w:rsidRPr="001417F6">
              <w:rPr>
                <w:rFonts w:ascii="Leelawadee" w:hAnsi="Leelawadee" w:cs="Leelawadee" w:hint="cs"/>
                <w:spacing w:val="-3"/>
              </w:rPr>
              <w:t xml:space="preserve"> </w:t>
            </w:r>
            <w:r w:rsidRPr="001417F6">
              <w:rPr>
                <w:rFonts w:ascii="Leelawadee" w:hAnsi="Leelawadee" w:cs="Leelawadee" w:hint="cs"/>
              </w:rPr>
              <w:t>a</w:t>
            </w:r>
            <w:r w:rsidRPr="001417F6">
              <w:rPr>
                <w:rFonts w:ascii="Leelawadee" w:hAnsi="Leelawadee" w:cs="Leelawadee" w:hint="cs"/>
                <w:spacing w:val="-2"/>
              </w:rPr>
              <w:t xml:space="preserve"> </w:t>
            </w:r>
            <w:r w:rsidRPr="001417F6">
              <w:rPr>
                <w:rFonts w:ascii="Leelawadee" w:hAnsi="Leelawadee" w:cs="Leelawadee" w:hint="cs"/>
              </w:rPr>
              <w:t>record</w:t>
            </w:r>
            <w:r w:rsidRPr="001417F6">
              <w:rPr>
                <w:rFonts w:ascii="Leelawadee" w:hAnsi="Leelawadee" w:cs="Leelawadee" w:hint="cs"/>
                <w:spacing w:val="-5"/>
              </w:rPr>
              <w:t xml:space="preserve"> </w:t>
            </w:r>
            <w:r w:rsidRPr="001417F6">
              <w:rPr>
                <w:rFonts w:ascii="Leelawadee" w:hAnsi="Leelawadee" w:cs="Leelawadee" w:hint="cs"/>
              </w:rPr>
              <w:t>of</w:t>
            </w:r>
            <w:r w:rsidRPr="001417F6">
              <w:rPr>
                <w:rFonts w:ascii="Leelawadee" w:hAnsi="Leelawadee" w:cs="Leelawadee" w:hint="cs"/>
                <w:spacing w:val="-2"/>
              </w:rPr>
              <w:t xml:space="preserve"> </w:t>
            </w:r>
            <w:r w:rsidRPr="001417F6">
              <w:rPr>
                <w:rFonts w:ascii="Leelawadee" w:hAnsi="Leelawadee" w:cs="Leelawadee" w:hint="cs"/>
              </w:rPr>
              <w:t>information</w:t>
            </w:r>
            <w:r w:rsidRPr="001417F6">
              <w:rPr>
                <w:rFonts w:ascii="Leelawadee" w:hAnsi="Leelawadee" w:cs="Leelawadee" w:hint="cs"/>
                <w:spacing w:val="-3"/>
              </w:rPr>
              <w:t xml:space="preserve"> </w:t>
            </w:r>
            <w:r w:rsidRPr="001417F6">
              <w:rPr>
                <w:rFonts w:ascii="Leelawadee" w:hAnsi="Leelawadee" w:cs="Leelawadee" w:hint="cs"/>
              </w:rPr>
              <w:t>will</w:t>
            </w:r>
            <w:r w:rsidRPr="001417F6">
              <w:rPr>
                <w:rFonts w:ascii="Leelawadee" w:hAnsi="Leelawadee" w:cs="Leelawadee" w:hint="cs"/>
                <w:spacing w:val="-1"/>
              </w:rPr>
              <w:t xml:space="preserve"> </w:t>
            </w:r>
            <w:r w:rsidRPr="001417F6">
              <w:rPr>
                <w:rFonts w:ascii="Leelawadee" w:hAnsi="Leelawadee" w:cs="Leelawadee" w:hint="cs"/>
              </w:rPr>
              <w:t>be</w:t>
            </w:r>
            <w:r w:rsidRPr="001417F6">
              <w:rPr>
                <w:rFonts w:ascii="Leelawadee" w:hAnsi="Leelawadee" w:cs="Leelawadee" w:hint="cs"/>
                <w:spacing w:val="-1"/>
              </w:rPr>
              <w:t xml:space="preserve"> </w:t>
            </w:r>
            <w:r w:rsidRPr="001417F6">
              <w:rPr>
                <w:rFonts w:ascii="Leelawadee" w:hAnsi="Leelawadee" w:cs="Leelawadee" w:hint="cs"/>
                <w:spacing w:val="-2"/>
              </w:rPr>
              <w:t>explained.</w:t>
            </w:r>
          </w:p>
        </w:tc>
      </w:tr>
      <w:tr w:rsidR="00BC477C" w:rsidRPr="001417F6" w14:paraId="565428AE" w14:textId="77777777" w:rsidTr="00F761D2">
        <w:trPr>
          <w:trHeight w:val="537"/>
        </w:trPr>
        <w:tc>
          <w:tcPr>
            <w:tcW w:w="439" w:type="dxa"/>
          </w:tcPr>
          <w:p w14:paraId="5A4BF04E" w14:textId="77777777" w:rsidR="00BC477C" w:rsidRPr="001417F6" w:rsidRDefault="00BC477C" w:rsidP="00F761D2">
            <w:pPr>
              <w:pStyle w:val="TableParagraph"/>
              <w:rPr>
                <w:rFonts w:ascii="Leelawadee" w:hAnsi="Leelawadee" w:cs="Leelawadee"/>
              </w:rPr>
            </w:pPr>
            <w:r w:rsidRPr="001417F6">
              <w:rPr>
                <w:rFonts w:ascii="Leelawadee" w:hAnsi="Leelawadee" w:cs="Leelawadee" w:hint="cs"/>
              </w:rPr>
              <w:t>4</w:t>
            </w:r>
          </w:p>
        </w:tc>
        <w:tc>
          <w:tcPr>
            <w:tcW w:w="8579" w:type="dxa"/>
          </w:tcPr>
          <w:p w14:paraId="2E4EC99D" w14:textId="77777777" w:rsidR="00BC477C" w:rsidRPr="001417F6" w:rsidRDefault="00BC477C" w:rsidP="00F761D2">
            <w:pPr>
              <w:pStyle w:val="TableParagraph"/>
              <w:rPr>
                <w:rFonts w:ascii="Leelawadee" w:hAnsi="Leelawadee" w:cs="Leelawadee"/>
              </w:rPr>
            </w:pPr>
            <w:r w:rsidRPr="001417F6">
              <w:rPr>
                <w:rFonts w:ascii="Leelawadee" w:hAnsi="Leelawadee" w:cs="Leelawadee" w:hint="cs"/>
              </w:rPr>
              <w:t>The</w:t>
            </w:r>
            <w:r w:rsidRPr="001417F6">
              <w:rPr>
                <w:rFonts w:ascii="Leelawadee" w:hAnsi="Leelawadee" w:cs="Leelawadee" w:hint="cs"/>
                <w:spacing w:val="-5"/>
              </w:rPr>
              <w:t xml:space="preserve"> </w:t>
            </w:r>
            <w:r w:rsidRPr="001417F6">
              <w:rPr>
                <w:rFonts w:ascii="Leelawadee" w:hAnsi="Leelawadee" w:cs="Leelawadee" w:hint="cs"/>
              </w:rPr>
              <w:t>person</w:t>
            </w:r>
            <w:r w:rsidRPr="001417F6">
              <w:rPr>
                <w:rFonts w:ascii="Leelawadee" w:hAnsi="Leelawadee" w:cs="Leelawadee" w:hint="cs"/>
                <w:spacing w:val="-6"/>
              </w:rPr>
              <w:t xml:space="preserve"> </w:t>
            </w:r>
            <w:r w:rsidRPr="001417F6">
              <w:rPr>
                <w:rFonts w:ascii="Leelawadee" w:hAnsi="Leelawadee" w:cs="Leelawadee" w:hint="cs"/>
              </w:rPr>
              <w:t>making</w:t>
            </w:r>
            <w:r w:rsidRPr="001417F6">
              <w:rPr>
                <w:rFonts w:ascii="Leelawadee" w:hAnsi="Leelawadee" w:cs="Leelawadee" w:hint="cs"/>
                <w:spacing w:val="-4"/>
              </w:rPr>
              <w:t xml:space="preserve"> </w:t>
            </w:r>
            <w:r w:rsidRPr="001417F6">
              <w:rPr>
                <w:rFonts w:ascii="Leelawadee" w:hAnsi="Leelawadee" w:cs="Leelawadee" w:hint="cs"/>
              </w:rPr>
              <w:t>the</w:t>
            </w:r>
            <w:r w:rsidRPr="001417F6">
              <w:rPr>
                <w:rFonts w:ascii="Leelawadee" w:hAnsi="Leelawadee" w:cs="Leelawadee" w:hint="cs"/>
                <w:spacing w:val="-2"/>
              </w:rPr>
              <w:t xml:space="preserve"> </w:t>
            </w:r>
            <w:r w:rsidRPr="001417F6">
              <w:rPr>
                <w:rFonts w:ascii="Leelawadee" w:hAnsi="Leelawadee" w:cs="Leelawadee" w:hint="cs"/>
              </w:rPr>
              <w:t>disclosure</w:t>
            </w:r>
            <w:r w:rsidRPr="001417F6">
              <w:rPr>
                <w:rFonts w:ascii="Leelawadee" w:hAnsi="Leelawadee" w:cs="Leelawadee" w:hint="cs"/>
                <w:spacing w:val="-4"/>
              </w:rPr>
              <w:t xml:space="preserve"> </w:t>
            </w:r>
            <w:r w:rsidRPr="001417F6">
              <w:rPr>
                <w:rFonts w:ascii="Leelawadee" w:hAnsi="Leelawadee" w:cs="Leelawadee" w:hint="cs"/>
              </w:rPr>
              <w:t>will</w:t>
            </w:r>
            <w:r w:rsidRPr="001417F6">
              <w:rPr>
                <w:rFonts w:ascii="Leelawadee" w:hAnsi="Leelawadee" w:cs="Leelawadee" w:hint="cs"/>
                <w:spacing w:val="-3"/>
              </w:rPr>
              <w:t xml:space="preserve"> </w:t>
            </w:r>
            <w:r w:rsidRPr="001417F6">
              <w:rPr>
                <w:rFonts w:ascii="Leelawadee" w:hAnsi="Leelawadee" w:cs="Leelawadee" w:hint="cs"/>
              </w:rPr>
              <w:t>be</w:t>
            </w:r>
            <w:r w:rsidRPr="001417F6">
              <w:rPr>
                <w:rFonts w:ascii="Leelawadee" w:hAnsi="Leelawadee" w:cs="Leelawadee" w:hint="cs"/>
                <w:spacing w:val="-2"/>
              </w:rPr>
              <w:t xml:space="preserve"> </w:t>
            </w:r>
            <w:r w:rsidRPr="001417F6">
              <w:rPr>
                <w:rFonts w:ascii="Leelawadee" w:hAnsi="Leelawadee" w:cs="Leelawadee" w:hint="cs"/>
              </w:rPr>
              <w:t>informed</w:t>
            </w:r>
            <w:r w:rsidRPr="001417F6">
              <w:rPr>
                <w:rFonts w:ascii="Leelawadee" w:hAnsi="Leelawadee" w:cs="Leelawadee" w:hint="cs"/>
                <w:spacing w:val="-3"/>
              </w:rPr>
              <w:t xml:space="preserve"> </w:t>
            </w:r>
            <w:r w:rsidRPr="001417F6">
              <w:rPr>
                <w:rFonts w:ascii="Leelawadee" w:hAnsi="Leelawadee" w:cs="Leelawadee" w:hint="cs"/>
              </w:rPr>
              <w:t>that they</w:t>
            </w:r>
            <w:r w:rsidRPr="001417F6">
              <w:rPr>
                <w:rFonts w:ascii="Leelawadee" w:hAnsi="Leelawadee" w:cs="Leelawadee" w:hint="cs"/>
                <w:spacing w:val="-3"/>
              </w:rPr>
              <w:t xml:space="preserve"> </w:t>
            </w:r>
            <w:r w:rsidRPr="001417F6">
              <w:rPr>
                <w:rFonts w:ascii="Leelawadee" w:hAnsi="Leelawadee" w:cs="Leelawadee" w:hint="cs"/>
              </w:rPr>
              <w:t>can</w:t>
            </w:r>
            <w:r w:rsidRPr="001417F6">
              <w:rPr>
                <w:rFonts w:ascii="Leelawadee" w:hAnsi="Leelawadee" w:cs="Leelawadee" w:hint="cs"/>
                <w:spacing w:val="-3"/>
              </w:rPr>
              <w:t xml:space="preserve"> </w:t>
            </w:r>
            <w:r w:rsidRPr="001417F6">
              <w:rPr>
                <w:rFonts w:ascii="Leelawadee" w:hAnsi="Leelawadee" w:cs="Leelawadee" w:hint="cs"/>
              </w:rPr>
              <w:t>have</w:t>
            </w:r>
            <w:r w:rsidRPr="001417F6">
              <w:rPr>
                <w:rFonts w:ascii="Leelawadee" w:hAnsi="Leelawadee" w:cs="Leelawadee" w:hint="cs"/>
                <w:spacing w:val="-5"/>
              </w:rPr>
              <w:t xml:space="preserve"> </w:t>
            </w:r>
            <w:r w:rsidRPr="001417F6">
              <w:rPr>
                <w:rFonts w:ascii="Leelawadee" w:hAnsi="Leelawadee" w:cs="Leelawadee" w:hint="cs"/>
              </w:rPr>
              <w:t>access</w:t>
            </w:r>
            <w:r w:rsidRPr="001417F6">
              <w:rPr>
                <w:rFonts w:ascii="Leelawadee" w:hAnsi="Leelawadee" w:cs="Leelawadee" w:hint="cs"/>
                <w:spacing w:val="-3"/>
              </w:rPr>
              <w:t xml:space="preserve"> </w:t>
            </w:r>
            <w:r w:rsidRPr="001417F6">
              <w:rPr>
                <w:rFonts w:ascii="Leelawadee" w:hAnsi="Leelawadee" w:cs="Leelawadee" w:hint="cs"/>
              </w:rPr>
              <w:t>to</w:t>
            </w:r>
            <w:r w:rsidRPr="001417F6">
              <w:rPr>
                <w:rFonts w:ascii="Leelawadee" w:hAnsi="Leelawadee" w:cs="Leelawadee" w:hint="cs"/>
                <w:spacing w:val="-4"/>
              </w:rPr>
              <w:t xml:space="preserve"> </w:t>
            </w:r>
            <w:r w:rsidRPr="001417F6">
              <w:rPr>
                <w:rFonts w:ascii="Leelawadee" w:hAnsi="Leelawadee" w:cs="Leelawadee" w:hint="cs"/>
              </w:rPr>
              <w:t xml:space="preserve">the </w:t>
            </w:r>
            <w:proofErr w:type="gramStart"/>
            <w:r w:rsidRPr="001417F6">
              <w:rPr>
                <w:rFonts w:ascii="Leelawadee" w:hAnsi="Leelawadee" w:cs="Leelawadee" w:hint="cs"/>
                <w:spacing w:val="-2"/>
              </w:rPr>
              <w:t>record</w:t>
            </w:r>
            <w:proofErr w:type="gramEnd"/>
          </w:p>
          <w:p w14:paraId="1F994761" w14:textId="77777777" w:rsidR="00BC477C" w:rsidRPr="001417F6" w:rsidRDefault="00BC477C" w:rsidP="00F761D2">
            <w:pPr>
              <w:pStyle w:val="TableParagraph"/>
              <w:spacing w:line="249" w:lineRule="exact"/>
              <w:rPr>
                <w:rFonts w:ascii="Leelawadee" w:hAnsi="Leelawadee" w:cs="Leelawadee"/>
              </w:rPr>
            </w:pPr>
            <w:r w:rsidRPr="001417F6">
              <w:rPr>
                <w:rFonts w:ascii="Leelawadee" w:hAnsi="Leelawadee" w:cs="Leelawadee" w:hint="cs"/>
              </w:rPr>
              <w:t>made</w:t>
            </w:r>
            <w:r w:rsidRPr="001417F6">
              <w:rPr>
                <w:rFonts w:ascii="Leelawadee" w:hAnsi="Leelawadee" w:cs="Leelawadee" w:hint="cs"/>
                <w:spacing w:val="-1"/>
              </w:rPr>
              <w:t xml:space="preserve"> </w:t>
            </w:r>
            <w:r w:rsidRPr="001417F6">
              <w:rPr>
                <w:rFonts w:ascii="Leelawadee" w:hAnsi="Leelawadee" w:cs="Leelawadee" w:hint="cs"/>
              </w:rPr>
              <w:t>in</w:t>
            </w:r>
            <w:r w:rsidRPr="001417F6">
              <w:rPr>
                <w:rFonts w:ascii="Leelawadee" w:hAnsi="Leelawadee" w:cs="Leelawadee" w:hint="cs"/>
                <w:spacing w:val="-2"/>
              </w:rPr>
              <w:t xml:space="preserve"> </w:t>
            </w:r>
            <w:r w:rsidRPr="001417F6">
              <w:rPr>
                <w:rFonts w:ascii="Leelawadee" w:hAnsi="Leelawadee" w:cs="Leelawadee" w:hint="cs"/>
              </w:rPr>
              <w:t>respect</w:t>
            </w:r>
            <w:r w:rsidRPr="001417F6">
              <w:rPr>
                <w:rFonts w:ascii="Leelawadee" w:hAnsi="Leelawadee" w:cs="Leelawadee" w:hint="cs"/>
                <w:spacing w:val="-3"/>
              </w:rPr>
              <w:t xml:space="preserve"> </w:t>
            </w:r>
            <w:r w:rsidRPr="001417F6">
              <w:rPr>
                <w:rFonts w:ascii="Leelawadee" w:hAnsi="Leelawadee" w:cs="Leelawadee" w:hint="cs"/>
              </w:rPr>
              <w:t>of</w:t>
            </w:r>
            <w:r w:rsidRPr="001417F6">
              <w:rPr>
                <w:rFonts w:ascii="Leelawadee" w:hAnsi="Leelawadee" w:cs="Leelawadee" w:hint="cs"/>
                <w:spacing w:val="-1"/>
              </w:rPr>
              <w:t xml:space="preserve"> </w:t>
            </w:r>
            <w:r w:rsidRPr="001417F6">
              <w:rPr>
                <w:rFonts w:ascii="Leelawadee" w:hAnsi="Leelawadee" w:cs="Leelawadee" w:hint="cs"/>
              </w:rPr>
              <w:t>their</w:t>
            </w:r>
            <w:r w:rsidRPr="001417F6">
              <w:rPr>
                <w:rFonts w:ascii="Leelawadee" w:hAnsi="Leelawadee" w:cs="Leelawadee" w:hint="cs"/>
                <w:spacing w:val="-4"/>
              </w:rPr>
              <w:t xml:space="preserve"> </w:t>
            </w:r>
            <w:r w:rsidRPr="001417F6">
              <w:rPr>
                <w:rFonts w:ascii="Leelawadee" w:hAnsi="Leelawadee" w:cs="Leelawadee" w:hint="cs"/>
              </w:rPr>
              <w:t>own</w:t>
            </w:r>
            <w:r w:rsidRPr="001417F6">
              <w:rPr>
                <w:rFonts w:ascii="Leelawadee" w:hAnsi="Leelawadee" w:cs="Leelawadee" w:hint="cs"/>
                <w:spacing w:val="-1"/>
              </w:rPr>
              <w:t xml:space="preserve"> </w:t>
            </w:r>
            <w:r w:rsidRPr="001417F6">
              <w:rPr>
                <w:rFonts w:ascii="Leelawadee" w:hAnsi="Leelawadee" w:cs="Leelawadee" w:hint="cs"/>
                <w:spacing w:val="-2"/>
              </w:rPr>
              <w:t>information.</w:t>
            </w:r>
          </w:p>
        </w:tc>
      </w:tr>
      <w:tr w:rsidR="00BC477C" w:rsidRPr="001417F6" w14:paraId="46D73377" w14:textId="77777777" w:rsidTr="00F761D2">
        <w:trPr>
          <w:trHeight w:val="373"/>
        </w:trPr>
        <w:tc>
          <w:tcPr>
            <w:tcW w:w="439" w:type="dxa"/>
          </w:tcPr>
          <w:p w14:paraId="75A9903F" w14:textId="77777777" w:rsidR="00BC477C" w:rsidRPr="001417F6" w:rsidRDefault="00BC477C" w:rsidP="00F761D2">
            <w:pPr>
              <w:pStyle w:val="TableParagraph"/>
              <w:rPr>
                <w:rFonts w:ascii="Leelawadee" w:hAnsi="Leelawadee" w:cs="Leelawadee"/>
              </w:rPr>
            </w:pPr>
            <w:r w:rsidRPr="001417F6">
              <w:rPr>
                <w:rFonts w:ascii="Leelawadee" w:hAnsi="Leelawadee" w:cs="Leelawadee" w:hint="cs"/>
              </w:rPr>
              <w:t>5</w:t>
            </w:r>
          </w:p>
        </w:tc>
        <w:tc>
          <w:tcPr>
            <w:tcW w:w="8579" w:type="dxa"/>
          </w:tcPr>
          <w:p w14:paraId="050FB674" w14:textId="77777777" w:rsidR="00BC477C" w:rsidRPr="001417F6" w:rsidRDefault="00BC477C" w:rsidP="00F761D2">
            <w:pPr>
              <w:pStyle w:val="TableParagraph"/>
              <w:rPr>
                <w:rFonts w:ascii="Leelawadee" w:hAnsi="Leelawadee" w:cs="Leelawadee"/>
              </w:rPr>
            </w:pPr>
            <w:r w:rsidRPr="001417F6">
              <w:rPr>
                <w:rFonts w:ascii="Leelawadee" w:hAnsi="Leelawadee" w:cs="Leelawadee" w:hint="cs"/>
              </w:rPr>
              <w:t>The</w:t>
            </w:r>
            <w:r w:rsidRPr="001417F6">
              <w:rPr>
                <w:rFonts w:ascii="Leelawadee" w:hAnsi="Leelawadee" w:cs="Leelawadee" w:hint="cs"/>
                <w:spacing w:val="-6"/>
              </w:rPr>
              <w:t xml:space="preserve"> </w:t>
            </w:r>
            <w:r w:rsidRPr="001417F6">
              <w:rPr>
                <w:rFonts w:ascii="Leelawadee" w:hAnsi="Leelawadee" w:cs="Leelawadee" w:hint="cs"/>
              </w:rPr>
              <w:t>context</w:t>
            </w:r>
            <w:r w:rsidRPr="001417F6">
              <w:rPr>
                <w:rFonts w:ascii="Leelawadee" w:hAnsi="Leelawadee" w:cs="Leelawadee" w:hint="cs"/>
                <w:spacing w:val="-3"/>
              </w:rPr>
              <w:t xml:space="preserve"> </w:t>
            </w:r>
            <w:r w:rsidRPr="001417F6">
              <w:rPr>
                <w:rFonts w:ascii="Leelawadee" w:hAnsi="Leelawadee" w:cs="Leelawadee" w:hint="cs"/>
              </w:rPr>
              <w:t>and</w:t>
            </w:r>
            <w:r w:rsidRPr="001417F6">
              <w:rPr>
                <w:rFonts w:ascii="Leelawadee" w:hAnsi="Leelawadee" w:cs="Leelawadee" w:hint="cs"/>
                <w:spacing w:val="-4"/>
              </w:rPr>
              <w:t xml:space="preserve"> </w:t>
            </w:r>
            <w:r w:rsidRPr="001417F6">
              <w:rPr>
                <w:rFonts w:ascii="Leelawadee" w:hAnsi="Leelawadee" w:cs="Leelawadee" w:hint="cs"/>
              </w:rPr>
              <w:t>background</w:t>
            </w:r>
            <w:r w:rsidRPr="001417F6">
              <w:rPr>
                <w:rFonts w:ascii="Leelawadee" w:hAnsi="Leelawadee" w:cs="Leelawadee" w:hint="cs"/>
                <w:spacing w:val="-4"/>
              </w:rPr>
              <w:t xml:space="preserve"> </w:t>
            </w:r>
            <w:r w:rsidRPr="001417F6">
              <w:rPr>
                <w:rFonts w:ascii="Leelawadee" w:hAnsi="Leelawadee" w:cs="Leelawadee" w:hint="cs"/>
              </w:rPr>
              <w:t>leading</w:t>
            </w:r>
            <w:r w:rsidRPr="001417F6">
              <w:rPr>
                <w:rFonts w:ascii="Leelawadee" w:hAnsi="Leelawadee" w:cs="Leelawadee" w:hint="cs"/>
                <w:spacing w:val="-4"/>
              </w:rPr>
              <w:t xml:space="preserve"> </w:t>
            </w:r>
            <w:r w:rsidRPr="001417F6">
              <w:rPr>
                <w:rFonts w:ascii="Leelawadee" w:hAnsi="Leelawadee" w:cs="Leelawadee" w:hint="cs"/>
              </w:rPr>
              <w:t>to</w:t>
            </w:r>
            <w:r w:rsidRPr="001417F6">
              <w:rPr>
                <w:rFonts w:ascii="Leelawadee" w:hAnsi="Leelawadee" w:cs="Leelawadee" w:hint="cs"/>
                <w:spacing w:val="-5"/>
              </w:rPr>
              <w:t xml:space="preserve"> </w:t>
            </w:r>
            <w:r w:rsidRPr="001417F6">
              <w:rPr>
                <w:rFonts w:ascii="Leelawadee" w:hAnsi="Leelawadee" w:cs="Leelawadee" w:hint="cs"/>
              </w:rPr>
              <w:t>the</w:t>
            </w:r>
            <w:r w:rsidRPr="001417F6">
              <w:rPr>
                <w:rFonts w:ascii="Leelawadee" w:hAnsi="Leelawadee" w:cs="Leelawadee" w:hint="cs"/>
                <w:spacing w:val="-2"/>
              </w:rPr>
              <w:t xml:space="preserve"> </w:t>
            </w:r>
            <w:r w:rsidRPr="001417F6">
              <w:rPr>
                <w:rFonts w:ascii="Leelawadee" w:hAnsi="Leelawadee" w:cs="Leelawadee" w:hint="cs"/>
              </w:rPr>
              <w:t>disclosure</w:t>
            </w:r>
            <w:r w:rsidRPr="001417F6">
              <w:rPr>
                <w:rFonts w:ascii="Leelawadee" w:hAnsi="Leelawadee" w:cs="Leelawadee" w:hint="cs"/>
                <w:spacing w:val="-5"/>
              </w:rPr>
              <w:t xml:space="preserve"> </w:t>
            </w:r>
            <w:r w:rsidRPr="001417F6">
              <w:rPr>
                <w:rFonts w:ascii="Leelawadee" w:hAnsi="Leelawadee" w:cs="Leelawadee" w:hint="cs"/>
              </w:rPr>
              <w:t>will</w:t>
            </w:r>
            <w:r w:rsidRPr="001417F6">
              <w:rPr>
                <w:rFonts w:ascii="Leelawadee" w:hAnsi="Leelawadee" w:cs="Leelawadee" w:hint="cs"/>
                <w:spacing w:val="-3"/>
              </w:rPr>
              <w:t xml:space="preserve"> </w:t>
            </w:r>
            <w:r w:rsidRPr="001417F6">
              <w:rPr>
                <w:rFonts w:ascii="Leelawadee" w:hAnsi="Leelawadee" w:cs="Leelawadee" w:hint="cs"/>
              </w:rPr>
              <w:t>be</w:t>
            </w:r>
            <w:r w:rsidRPr="001417F6">
              <w:rPr>
                <w:rFonts w:ascii="Leelawadee" w:hAnsi="Leelawadee" w:cs="Leelawadee" w:hint="cs"/>
                <w:spacing w:val="-2"/>
              </w:rPr>
              <w:t xml:space="preserve"> recorded.</w:t>
            </w:r>
          </w:p>
        </w:tc>
      </w:tr>
      <w:tr w:rsidR="00BC477C" w:rsidRPr="001417F6" w14:paraId="114855F5" w14:textId="77777777" w:rsidTr="00F761D2">
        <w:trPr>
          <w:trHeight w:val="537"/>
        </w:trPr>
        <w:tc>
          <w:tcPr>
            <w:tcW w:w="439" w:type="dxa"/>
          </w:tcPr>
          <w:p w14:paraId="48DE4654" w14:textId="77777777" w:rsidR="00BC477C" w:rsidRPr="001417F6" w:rsidRDefault="00BC477C" w:rsidP="00F761D2">
            <w:pPr>
              <w:pStyle w:val="TableParagraph"/>
              <w:spacing w:before="1"/>
              <w:rPr>
                <w:rFonts w:ascii="Leelawadee" w:hAnsi="Leelawadee" w:cs="Leelawadee"/>
              </w:rPr>
            </w:pPr>
            <w:r w:rsidRPr="001417F6">
              <w:rPr>
                <w:rFonts w:ascii="Leelawadee" w:hAnsi="Leelawadee" w:cs="Leelawadee" w:hint="cs"/>
              </w:rPr>
              <w:t>6</w:t>
            </w:r>
          </w:p>
        </w:tc>
        <w:tc>
          <w:tcPr>
            <w:tcW w:w="8579" w:type="dxa"/>
          </w:tcPr>
          <w:p w14:paraId="123CE626" w14:textId="77777777" w:rsidR="00BC477C" w:rsidRPr="001417F6" w:rsidRDefault="00BC477C" w:rsidP="00F761D2">
            <w:pPr>
              <w:pStyle w:val="TableParagraph"/>
              <w:spacing w:before="1" w:line="267" w:lineRule="exact"/>
              <w:rPr>
                <w:rFonts w:ascii="Leelawadee" w:hAnsi="Leelawadee" w:cs="Leelawadee"/>
              </w:rPr>
            </w:pPr>
            <w:r w:rsidRPr="001417F6">
              <w:rPr>
                <w:rFonts w:ascii="Leelawadee" w:hAnsi="Leelawadee" w:cs="Leelawadee" w:hint="cs"/>
              </w:rPr>
              <w:t>As</w:t>
            </w:r>
            <w:r w:rsidRPr="001417F6">
              <w:rPr>
                <w:rFonts w:ascii="Leelawadee" w:hAnsi="Leelawadee" w:cs="Leelawadee" w:hint="cs"/>
                <w:spacing w:val="-3"/>
              </w:rPr>
              <w:t xml:space="preserve"> </w:t>
            </w:r>
            <w:r w:rsidRPr="001417F6">
              <w:rPr>
                <w:rFonts w:ascii="Leelawadee" w:hAnsi="Leelawadee" w:cs="Leelawadee" w:hint="cs"/>
              </w:rPr>
              <w:t>much</w:t>
            </w:r>
            <w:r w:rsidRPr="001417F6">
              <w:rPr>
                <w:rFonts w:ascii="Leelawadee" w:hAnsi="Leelawadee" w:cs="Leelawadee" w:hint="cs"/>
                <w:spacing w:val="-3"/>
              </w:rPr>
              <w:t xml:space="preserve"> </w:t>
            </w:r>
            <w:r w:rsidRPr="001417F6">
              <w:rPr>
                <w:rFonts w:ascii="Leelawadee" w:hAnsi="Leelawadee" w:cs="Leelawadee" w:hint="cs"/>
              </w:rPr>
              <w:t>information</w:t>
            </w:r>
            <w:r w:rsidRPr="001417F6">
              <w:rPr>
                <w:rFonts w:ascii="Leelawadee" w:hAnsi="Leelawadee" w:cs="Leelawadee" w:hint="cs"/>
                <w:spacing w:val="-4"/>
              </w:rPr>
              <w:t xml:space="preserve"> </w:t>
            </w:r>
            <w:r w:rsidRPr="001417F6">
              <w:rPr>
                <w:rFonts w:ascii="Leelawadee" w:hAnsi="Leelawadee" w:cs="Leelawadee" w:hint="cs"/>
              </w:rPr>
              <w:t>as</w:t>
            </w:r>
            <w:r w:rsidRPr="001417F6">
              <w:rPr>
                <w:rFonts w:ascii="Leelawadee" w:hAnsi="Leelawadee" w:cs="Leelawadee" w:hint="cs"/>
                <w:spacing w:val="-2"/>
              </w:rPr>
              <w:t xml:space="preserve"> </w:t>
            </w:r>
            <w:r w:rsidRPr="001417F6">
              <w:rPr>
                <w:rFonts w:ascii="Leelawadee" w:hAnsi="Leelawadee" w:cs="Leelawadee" w:hint="cs"/>
              </w:rPr>
              <w:t>possible</w:t>
            </w:r>
            <w:r w:rsidRPr="001417F6">
              <w:rPr>
                <w:rFonts w:ascii="Leelawadee" w:hAnsi="Leelawadee" w:cs="Leelawadee" w:hint="cs"/>
                <w:spacing w:val="-3"/>
              </w:rPr>
              <w:t xml:space="preserve"> </w:t>
            </w:r>
            <w:r w:rsidRPr="001417F6">
              <w:rPr>
                <w:rFonts w:ascii="Leelawadee" w:hAnsi="Leelawadee" w:cs="Leelawadee" w:hint="cs"/>
              </w:rPr>
              <w:t>will</w:t>
            </w:r>
            <w:r w:rsidRPr="001417F6">
              <w:rPr>
                <w:rFonts w:ascii="Leelawadee" w:hAnsi="Leelawadee" w:cs="Leelawadee" w:hint="cs"/>
                <w:spacing w:val="-3"/>
              </w:rPr>
              <w:t xml:space="preserve"> </w:t>
            </w:r>
            <w:r w:rsidRPr="001417F6">
              <w:rPr>
                <w:rFonts w:ascii="Leelawadee" w:hAnsi="Leelawadee" w:cs="Leelawadee" w:hint="cs"/>
              </w:rPr>
              <w:t>be</w:t>
            </w:r>
            <w:r w:rsidRPr="001417F6">
              <w:rPr>
                <w:rFonts w:ascii="Leelawadee" w:hAnsi="Leelawadee" w:cs="Leelawadee" w:hint="cs"/>
                <w:spacing w:val="-1"/>
              </w:rPr>
              <w:t xml:space="preserve"> </w:t>
            </w:r>
            <w:r w:rsidRPr="001417F6">
              <w:rPr>
                <w:rFonts w:ascii="Leelawadee" w:hAnsi="Leelawadee" w:cs="Leelawadee" w:hint="cs"/>
              </w:rPr>
              <w:t>recorded</w:t>
            </w:r>
            <w:r w:rsidRPr="001417F6">
              <w:rPr>
                <w:rFonts w:ascii="Leelawadee" w:hAnsi="Leelawadee" w:cs="Leelawadee" w:hint="cs"/>
                <w:spacing w:val="-5"/>
              </w:rPr>
              <w:t xml:space="preserve"> </w:t>
            </w:r>
            <w:r w:rsidRPr="001417F6">
              <w:rPr>
                <w:rFonts w:ascii="Leelawadee" w:hAnsi="Leelawadee" w:cs="Leelawadee" w:hint="cs"/>
              </w:rPr>
              <w:t>and</w:t>
            </w:r>
            <w:r w:rsidRPr="001417F6">
              <w:rPr>
                <w:rFonts w:ascii="Leelawadee" w:hAnsi="Leelawadee" w:cs="Leelawadee" w:hint="cs"/>
                <w:spacing w:val="-6"/>
              </w:rPr>
              <w:t xml:space="preserve"> </w:t>
            </w:r>
            <w:proofErr w:type="gramStart"/>
            <w:r w:rsidRPr="001417F6">
              <w:rPr>
                <w:rFonts w:ascii="Leelawadee" w:hAnsi="Leelawadee" w:cs="Leelawadee" w:hint="cs"/>
              </w:rPr>
              <w:t>fact</w:t>
            </w:r>
            <w:proofErr w:type="gramEnd"/>
            <w:r w:rsidRPr="001417F6">
              <w:rPr>
                <w:rFonts w:ascii="Leelawadee" w:hAnsi="Leelawadee" w:cs="Leelawadee" w:hint="cs"/>
              </w:rPr>
              <w:t>,</w:t>
            </w:r>
            <w:r w:rsidRPr="001417F6">
              <w:rPr>
                <w:rFonts w:ascii="Leelawadee" w:hAnsi="Leelawadee" w:cs="Leelawadee" w:hint="cs"/>
                <w:spacing w:val="-3"/>
              </w:rPr>
              <w:t xml:space="preserve"> </w:t>
            </w:r>
            <w:r w:rsidRPr="001417F6">
              <w:rPr>
                <w:rFonts w:ascii="Leelawadee" w:hAnsi="Leelawadee" w:cs="Leelawadee" w:hint="cs"/>
              </w:rPr>
              <w:t>hearsay</w:t>
            </w:r>
            <w:r w:rsidRPr="001417F6">
              <w:rPr>
                <w:rFonts w:ascii="Leelawadee" w:hAnsi="Leelawadee" w:cs="Leelawadee" w:hint="cs"/>
                <w:spacing w:val="-3"/>
              </w:rPr>
              <w:t xml:space="preserve"> </w:t>
            </w:r>
            <w:r w:rsidRPr="001417F6">
              <w:rPr>
                <w:rFonts w:ascii="Leelawadee" w:hAnsi="Leelawadee" w:cs="Leelawadee" w:hint="cs"/>
              </w:rPr>
              <w:t>and</w:t>
            </w:r>
            <w:r w:rsidRPr="001417F6">
              <w:rPr>
                <w:rFonts w:ascii="Leelawadee" w:hAnsi="Leelawadee" w:cs="Leelawadee" w:hint="cs"/>
                <w:spacing w:val="-5"/>
              </w:rPr>
              <w:t xml:space="preserve"> </w:t>
            </w:r>
            <w:r w:rsidRPr="001417F6">
              <w:rPr>
                <w:rFonts w:ascii="Leelawadee" w:hAnsi="Leelawadee" w:cs="Leelawadee" w:hint="cs"/>
              </w:rPr>
              <w:t>opinion</w:t>
            </w:r>
            <w:r w:rsidRPr="001417F6">
              <w:rPr>
                <w:rFonts w:ascii="Leelawadee" w:hAnsi="Leelawadee" w:cs="Leelawadee" w:hint="cs"/>
                <w:spacing w:val="-6"/>
              </w:rPr>
              <w:t xml:space="preserve"> </w:t>
            </w:r>
            <w:r w:rsidRPr="001417F6">
              <w:rPr>
                <w:rFonts w:ascii="Leelawadee" w:hAnsi="Leelawadee" w:cs="Leelawadee" w:hint="cs"/>
              </w:rPr>
              <w:t>will</w:t>
            </w:r>
            <w:r w:rsidRPr="001417F6">
              <w:rPr>
                <w:rFonts w:ascii="Leelawadee" w:hAnsi="Leelawadee" w:cs="Leelawadee" w:hint="cs"/>
                <w:spacing w:val="-2"/>
              </w:rPr>
              <w:t xml:space="preserve"> </w:t>
            </w:r>
            <w:r w:rsidRPr="001417F6">
              <w:rPr>
                <w:rFonts w:ascii="Leelawadee" w:hAnsi="Leelawadee" w:cs="Leelawadee" w:hint="cs"/>
                <w:spacing w:val="-5"/>
              </w:rPr>
              <w:t>be</w:t>
            </w:r>
          </w:p>
          <w:p w14:paraId="45560D48" w14:textId="77777777" w:rsidR="00BC477C" w:rsidRPr="001417F6" w:rsidRDefault="00BC477C" w:rsidP="00F761D2">
            <w:pPr>
              <w:pStyle w:val="TableParagraph"/>
              <w:spacing w:line="248" w:lineRule="exact"/>
              <w:rPr>
                <w:rFonts w:ascii="Leelawadee" w:hAnsi="Leelawadee" w:cs="Leelawadee"/>
              </w:rPr>
            </w:pPr>
            <w:r w:rsidRPr="001417F6">
              <w:rPr>
                <w:rFonts w:ascii="Leelawadee" w:hAnsi="Leelawadee" w:cs="Leelawadee" w:hint="cs"/>
              </w:rPr>
              <w:t>distinguished</w:t>
            </w:r>
            <w:r w:rsidRPr="001417F6">
              <w:rPr>
                <w:rFonts w:ascii="Leelawadee" w:hAnsi="Leelawadee" w:cs="Leelawadee" w:hint="cs"/>
                <w:spacing w:val="-5"/>
              </w:rPr>
              <w:t xml:space="preserve"> </w:t>
            </w:r>
            <w:r w:rsidRPr="001417F6">
              <w:rPr>
                <w:rFonts w:ascii="Leelawadee" w:hAnsi="Leelawadee" w:cs="Leelawadee" w:hint="cs"/>
              </w:rPr>
              <w:t>in</w:t>
            </w:r>
            <w:r w:rsidRPr="001417F6">
              <w:rPr>
                <w:rFonts w:ascii="Leelawadee" w:hAnsi="Leelawadee" w:cs="Leelawadee" w:hint="cs"/>
                <w:spacing w:val="-4"/>
              </w:rPr>
              <w:t xml:space="preserve"> </w:t>
            </w:r>
            <w:r w:rsidRPr="001417F6">
              <w:rPr>
                <w:rFonts w:ascii="Leelawadee" w:hAnsi="Leelawadee" w:cs="Leelawadee" w:hint="cs"/>
              </w:rPr>
              <w:t>the</w:t>
            </w:r>
            <w:r w:rsidRPr="001417F6">
              <w:rPr>
                <w:rFonts w:ascii="Leelawadee" w:hAnsi="Leelawadee" w:cs="Leelawadee" w:hint="cs"/>
                <w:spacing w:val="-2"/>
              </w:rPr>
              <w:t xml:space="preserve"> </w:t>
            </w:r>
            <w:r w:rsidRPr="001417F6">
              <w:rPr>
                <w:rFonts w:ascii="Leelawadee" w:hAnsi="Leelawadee" w:cs="Leelawadee" w:hint="cs"/>
              </w:rPr>
              <w:t>record.</w:t>
            </w:r>
            <w:r w:rsidRPr="001417F6">
              <w:rPr>
                <w:rFonts w:ascii="Leelawadee" w:hAnsi="Leelawadee" w:cs="Leelawadee" w:hint="cs"/>
                <w:spacing w:val="42"/>
              </w:rPr>
              <w:t xml:space="preserve"> </w:t>
            </w:r>
            <w:r w:rsidRPr="001417F6">
              <w:rPr>
                <w:rFonts w:ascii="Leelawadee" w:hAnsi="Leelawadee" w:cs="Leelawadee" w:hint="cs"/>
              </w:rPr>
              <w:t>Assumptions</w:t>
            </w:r>
            <w:r w:rsidRPr="001417F6">
              <w:rPr>
                <w:rFonts w:ascii="Leelawadee" w:hAnsi="Leelawadee" w:cs="Leelawadee" w:hint="cs"/>
                <w:spacing w:val="-3"/>
              </w:rPr>
              <w:t xml:space="preserve"> </w:t>
            </w:r>
            <w:r w:rsidRPr="001417F6">
              <w:rPr>
                <w:rFonts w:ascii="Leelawadee" w:hAnsi="Leelawadee" w:cs="Leelawadee" w:hint="cs"/>
              </w:rPr>
              <w:t>and</w:t>
            </w:r>
            <w:r w:rsidRPr="001417F6">
              <w:rPr>
                <w:rFonts w:ascii="Leelawadee" w:hAnsi="Leelawadee" w:cs="Leelawadee" w:hint="cs"/>
                <w:spacing w:val="-6"/>
              </w:rPr>
              <w:t xml:space="preserve"> </w:t>
            </w:r>
            <w:r w:rsidRPr="001417F6">
              <w:rPr>
                <w:rFonts w:ascii="Leelawadee" w:hAnsi="Leelawadee" w:cs="Leelawadee" w:hint="cs"/>
              </w:rPr>
              <w:t>speculation</w:t>
            </w:r>
            <w:r w:rsidRPr="001417F6">
              <w:rPr>
                <w:rFonts w:ascii="Leelawadee" w:hAnsi="Leelawadee" w:cs="Leelawadee" w:hint="cs"/>
                <w:spacing w:val="-4"/>
              </w:rPr>
              <w:t xml:space="preserve"> </w:t>
            </w:r>
            <w:r w:rsidRPr="001417F6">
              <w:rPr>
                <w:rFonts w:ascii="Leelawadee" w:hAnsi="Leelawadee" w:cs="Leelawadee" w:hint="cs"/>
              </w:rPr>
              <w:t>will</w:t>
            </w:r>
            <w:r w:rsidRPr="001417F6">
              <w:rPr>
                <w:rFonts w:ascii="Leelawadee" w:hAnsi="Leelawadee" w:cs="Leelawadee" w:hint="cs"/>
                <w:spacing w:val="-3"/>
              </w:rPr>
              <w:t xml:space="preserve"> </w:t>
            </w:r>
            <w:r w:rsidRPr="001417F6">
              <w:rPr>
                <w:rFonts w:ascii="Leelawadee" w:hAnsi="Leelawadee" w:cs="Leelawadee" w:hint="cs"/>
              </w:rPr>
              <w:t>be</w:t>
            </w:r>
            <w:r w:rsidRPr="001417F6">
              <w:rPr>
                <w:rFonts w:ascii="Leelawadee" w:hAnsi="Leelawadee" w:cs="Leelawadee" w:hint="cs"/>
                <w:spacing w:val="-1"/>
              </w:rPr>
              <w:t xml:space="preserve"> </w:t>
            </w:r>
            <w:r w:rsidRPr="001417F6">
              <w:rPr>
                <w:rFonts w:ascii="Leelawadee" w:hAnsi="Leelawadee" w:cs="Leelawadee" w:hint="cs"/>
                <w:spacing w:val="-2"/>
              </w:rPr>
              <w:t>avoided.</w:t>
            </w:r>
          </w:p>
        </w:tc>
      </w:tr>
      <w:tr w:rsidR="00BC477C" w:rsidRPr="001417F6" w14:paraId="7223BF31" w14:textId="77777777" w:rsidTr="00F761D2">
        <w:trPr>
          <w:trHeight w:val="537"/>
        </w:trPr>
        <w:tc>
          <w:tcPr>
            <w:tcW w:w="439" w:type="dxa"/>
          </w:tcPr>
          <w:p w14:paraId="1F164078" w14:textId="77777777" w:rsidR="00BC477C" w:rsidRPr="001417F6" w:rsidRDefault="00BC477C" w:rsidP="00F761D2">
            <w:pPr>
              <w:pStyle w:val="TableParagraph"/>
              <w:spacing w:before="1"/>
              <w:rPr>
                <w:rFonts w:ascii="Leelawadee" w:hAnsi="Leelawadee" w:cs="Leelawadee"/>
              </w:rPr>
            </w:pPr>
            <w:r w:rsidRPr="001417F6">
              <w:rPr>
                <w:rFonts w:ascii="Leelawadee" w:hAnsi="Leelawadee" w:cs="Leelawadee" w:hint="cs"/>
              </w:rPr>
              <w:t>7</w:t>
            </w:r>
          </w:p>
        </w:tc>
        <w:tc>
          <w:tcPr>
            <w:tcW w:w="8579" w:type="dxa"/>
          </w:tcPr>
          <w:p w14:paraId="33B3F25E" w14:textId="77777777" w:rsidR="00BC477C" w:rsidRPr="001417F6" w:rsidRDefault="00BC477C" w:rsidP="00F761D2">
            <w:pPr>
              <w:pStyle w:val="TableParagraph"/>
              <w:rPr>
                <w:rFonts w:ascii="Leelawadee" w:hAnsi="Leelawadee" w:cs="Leelawadee"/>
              </w:rPr>
            </w:pPr>
            <w:r w:rsidRPr="001417F6">
              <w:rPr>
                <w:rFonts w:ascii="Leelawadee" w:hAnsi="Leelawadee" w:cs="Leelawadee" w:hint="cs"/>
              </w:rPr>
              <w:t>For</w:t>
            </w:r>
            <w:r w:rsidRPr="001417F6">
              <w:rPr>
                <w:rFonts w:ascii="Leelawadee" w:hAnsi="Leelawadee" w:cs="Leelawadee" w:hint="cs"/>
                <w:spacing w:val="-6"/>
              </w:rPr>
              <w:t xml:space="preserve"> </w:t>
            </w:r>
            <w:r w:rsidRPr="001417F6">
              <w:rPr>
                <w:rFonts w:ascii="Leelawadee" w:hAnsi="Leelawadee" w:cs="Leelawadee" w:hint="cs"/>
              </w:rPr>
              <w:t>all</w:t>
            </w:r>
            <w:r w:rsidRPr="001417F6">
              <w:rPr>
                <w:rFonts w:ascii="Leelawadee" w:hAnsi="Leelawadee" w:cs="Leelawadee" w:hint="cs"/>
                <w:spacing w:val="-6"/>
              </w:rPr>
              <w:t xml:space="preserve"> </w:t>
            </w:r>
            <w:r w:rsidRPr="001417F6">
              <w:rPr>
                <w:rFonts w:ascii="Leelawadee" w:hAnsi="Leelawadee" w:cs="Leelawadee" w:hint="cs"/>
              </w:rPr>
              <w:t>methods</w:t>
            </w:r>
            <w:r w:rsidRPr="001417F6">
              <w:rPr>
                <w:rFonts w:ascii="Leelawadee" w:hAnsi="Leelawadee" w:cs="Leelawadee" w:hint="cs"/>
                <w:spacing w:val="-4"/>
              </w:rPr>
              <w:t xml:space="preserve"> </w:t>
            </w:r>
            <w:r w:rsidRPr="001417F6">
              <w:rPr>
                <w:rFonts w:ascii="Leelawadee" w:hAnsi="Leelawadee" w:cs="Leelawadee" w:hint="cs"/>
              </w:rPr>
              <w:t>used</w:t>
            </w:r>
            <w:r w:rsidRPr="001417F6">
              <w:rPr>
                <w:rFonts w:ascii="Leelawadee" w:hAnsi="Leelawadee" w:cs="Leelawadee" w:hint="cs"/>
                <w:spacing w:val="-3"/>
              </w:rPr>
              <w:t xml:space="preserve"> </w:t>
            </w:r>
            <w:r w:rsidRPr="001417F6">
              <w:rPr>
                <w:rFonts w:ascii="Leelawadee" w:hAnsi="Leelawadee" w:cs="Leelawadee" w:hint="cs"/>
              </w:rPr>
              <w:t>to</w:t>
            </w:r>
            <w:r w:rsidRPr="001417F6">
              <w:rPr>
                <w:rFonts w:ascii="Leelawadee" w:hAnsi="Leelawadee" w:cs="Leelawadee" w:hint="cs"/>
                <w:spacing w:val="-4"/>
              </w:rPr>
              <w:t xml:space="preserve"> </w:t>
            </w:r>
            <w:r w:rsidRPr="001417F6">
              <w:rPr>
                <w:rFonts w:ascii="Leelawadee" w:hAnsi="Leelawadee" w:cs="Leelawadee" w:hint="cs"/>
              </w:rPr>
              <w:t>make</w:t>
            </w:r>
            <w:r w:rsidRPr="001417F6">
              <w:rPr>
                <w:rFonts w:ascii="Leelawadee" w:hAnsi="Leelawadee" w:cs="Leelawadee" w:hint="cs"/>
                <w:spacing w:val="-4"/>
              </w:rPr>
              <w:t xml:space="preserve"> </w:t>
            </w:r>
            <w:r w:rsidRPr="001417F6">
              <w:rPr>
                <w:rFonts w:ascii="Leelawadee" w:hAnsi="Leelawadee" w:cs="Leelawadee" w:hint="cs"/>
              </w:rPr>
              <w:t>a</w:t>
            </w:r>
            <w:r w:rsidRPr="001417F6">
              <w:rPr>
                <w:rFonts w:ascii="Leelawadee" w:hAnsi="Leelawadee" w:cs="Leelawadee" w:hint="cs"/>
                <w:spacing w:val="-3"/>
              </w:rPr>
              <w:t xml:space="preserve"> </w:t>
            </w:r>
            <w:r w:rsidRPr="001417F6">
              <w:rPr>
                <w:rFonts w:ascii="Leelawadee" w:hAnsi="Leelawadee" w:cs="Leelawadee" w:hint="cs"/>
              </w:rPr>
              <w:t>disclosure</w:t>
            </w:r>
            <w:r w:rsidRPr="001417F6">
              <w:rPr>
                <w:rFonts w:ascii="Leelawadee" w:hAnsi="Leelawadee" w:cs="Leelawadee" w:hint="cs"/>
                <w:spacing w:val="-3"/>
              </w:rPr>
              <w:t xml:space="preserve"> </w:t>
            </w:r>
            <w:r w:rsidRPr="001417F6">
              <w:rPr>
                <w:rFonts w:ascii="Leelawadee" w:hAnsi="Leelawadee" w:cs="Leelawadee" w:hint="cs"/>
              </w:rPr>
              <w:t>or</w:t>
            </w:r>
            <w:r w:rsidRPr="001417F6">
              <w:rPr>
                <w:rFonts w:ascii="Leelawadee" w:hAnsi="Leelawadee" w:cs="Leelawadee" w:hint="cs"/>
                <w:spacing w:val="-3"/>
              </w:rPr>
              <w:t xml:space="preserve"> </w:t>
            </w:r>
            <w:r w:rsidRPr="001417F6">
              <w:rPr>
                <w:rFonts w:ascii="Leelawadee" w:hAnsi="Leelawadee" w:cs="Leelawadee" w:hint="cs"/>
              </w:rPr>
              <w:t>allegation,</w:t>
            </w:r>
            <w:r w:rsidRPr="001417F6">
              <w:rPr>
                <w:rFonts w:ascii="Leelawadee" w:hAnsi="Leelawadee" w:cs="Leelawadee" w:hint="cs"/>
                <w:spacing w:val="-4"/>
              </w:rPr>
              <w:t xml:space="preserve"> </w:t>
            </w:r>
            <w:r w:rsidRPr="001417F6">
              <w:rPr>
                <w:rFonts w:ascii="Leelawadee" w:hAnsi="Leelawadee" w:cs="Leelawadee" w:hint="cs"/>
              </w:rPr>
              <w:t>the</w:t>
            </w:r>
            <w:r w:rsidRPr="001417F6">
              <w:rPr>
                <w:rFonts w:ascii="Leelawadee" w:hAnsi="Leelawadee" w:cs="Leelawadee" w:hint="cs"/>
                <w:spacing w:val="-2"/>
              </w:rPr>
              <w:t xml:space="preserve"> </w:t>
            </w:r>
            <w:r w:rsidRPr="001417F6">
              <w:rPr>
                <w:rFonts w:ascii="Leelawadee" w:hAnsi="Leelawadee" w:cs="Leelawadee" w:hint="cs"/>
              </w:rPr>
              <w:t>time,</w:t>
            </w:r>
            <w:r w:rsidRPr="001417F6">
              <w:rPr>
                <w:rFonts w:ascii="Leelawadee" w:hAnsi="Leelawadee" w:cs="Leelawadee" w:hint="cs"/>
                <w:spacing w:val="-3"/>
              </w:rPr>
              <w:t xml:space="preserve"> </w:t>
            </w:r>
            <w:r w:rsidRPr="001417F6">
              <w:rPr>
                <w:rFonts w:ascii="Leelawadee" w:hAnsi="Leelawadee" w:cs="Leelawadee" w:hint="cs"/>
              </w:rPr>
              <w:t>date,</w:t>
            </w:r>
            <w:r w:rsidRPr="001417F6">
              <w:rPr>
                <w:rFonts w:ascii="Leelawadee" w:hAnsi="Leelawadee" w:cs="Leelawadee" w:hint="cs"/>
                <w:spacing w:val="-4"/>
              </w:rPr>
              <w:t xml:space="preserve"> </w:t>
            </w:r>
            <w:r w:rsidRPr="001417F6">
              <w:rPr>
                <w:rFonts w:ascii="Leelawadee" w:hAnsi="Leelawadee" w:cs="Leelawadee" w:hint="cs"/>
              </w:rPr>
              <w:t>location,</w:t>
            </w:r>
            <w:r w:rsidRPr="001417F6">
              <w:rPr>
                <w:rFonts w:ascii="Leelawadee" w:hAnsi="Leelawadee" w:cs="Leelawadee" w:hint="cs"/>
                <w:spacing w:val="-5"/>
              </w:rPr>
              <w:t xml:space="preserve"> </w:t>
            </w:r>
            <w:r w:rsidRPr="001417F6">
              <w:rPr>
                <w:rFonts w:ascii="Leelawadee" w:hAnsi="Leelawadee" w:cs="Leelawadee" w:hint="cs"/>
              </w:rPr>
              <w:t>format</w:t>
            </w:r>
            <w:r w:rsidRPr="001417F6">
              <w:rPr>
                <w:rFonts w:ascii="Leelawadee" w:hAnsi="Leelawadee" w:cs="Leelawadee" w:hint="cs"/>
                <w:spacing w:val="-5"/>
              </w:rPr>
              <w:t xml:space="preserve"> of</w:t>
            </w:r>
          </w:p>
          <w:p w14:paraId="1965D186" w14:textId="77777777" w:rsidR="00BC477C" w:rsidRPr="001417F6" w:rsidRDefault="00BC477C" w:rsidP="00F761D2">
            <w:pPr>
              <w:pStyle w:val="TableParagraph"/>
              <w:spacing w:line="249" w:lineRule="exact"/>
              <w:rPr>
                <w:rFonts w:ascii="Leelawadee" w:hAnsi="Leelawadee" w:cs="Leelawadee"/>
              </w:rPr>
            </w:pPr>
            <w:r w:rsidRPr="001417F6">
              <w:rPr>
                <w:rFonts w:ascii="Leelawadee" w:hAnsi="Leelawadee" w:cs="Leelawadee" w:hint="cs"/>
              </w:rPr>
              <w:t>information</w:t>
            </w:r>
            <w:r w:rsidRPr="001417F6">
              <w:rPr>
                <w:rFonts w:ascii="Leelawadee" w:hAnsi="Leelawadee" w:cs="Leelawadee" w:hint="cs"/>
                <w:spacing w:val="-8"/>
              </w:rPr>
              <w:t xml:space="preserve"> </w:t>
            </w:r>
            <w:r w:rsidRPr="001417F6">
              <w:rPr>
                <w:rFonts w:ascii="Leelawadee" w:hAnsi="Leelawadee" w:cs="Leelawadee" w:hint="cs"/>
              </w:rPr>
              <w:t>e.g.</w:t>
            </w:r>
            <w:r w:rsidRPr="001417F6">
              <w:rPr>
                <w:rFonts w:ascii="Leelawadee" w:hAnsi="Leelawadee" w:cs="Leelawadee" w:hint="cs"/>
                <w:spacing w:val="-4"/>
              </w:rPr>
              <w:t xml:space="preserve"> </w:t>
            </w:r>
            <w:proofErr w:type="gramStart"/>
            <w:r w:rsidRPr="001417F6">
              <w:rPr>
                <w:rFonts w:ascii="Leelawadee" w:hAnsi="Leelawadee" w:cs="Leelawadee" w:hint="cs"/>
              </w:rPr>
              <w:t>letter</w:t>
            </w:r>
            <w:proofErr w:type="gramEnd"/>
            <w:r w:rsidRPr="001417F6">
              <w:rPr>
                <w:rFonts w:ascii="Leelawadee" w:hAnsi="Leelawadee" w:cs="Leelawadee" w:hint="cs"/>
              </w:rPr>
              <w:t>,</w:t>
            </w:r>
            <w:r w:rsidRPr="001417F6">
              <w:rPr>
                <w:rFonts w:ascii="Leelawadee" w:hAnsi="Leelawadee" w:cs="Leelawadee" w:hint="cs"/>
                <w:spacing w:val="-5"/>
              </w:rPr>
              <w:t xml:space="preserve"> </w:t>
            </w:r>
            <w:r w:rsidRPr="001417F6">
              <w:rPr>
                <w:rFonts w:ascii="Leelawadee" w:hAnsi="Leelawadee" w:cs="Leelawadee" w:hint="cs"/>
              </w:rPr>
              <w:t>telephone</w:t>
            </w:r>
            <w:r w:rsidRPr="001417F6">
              <w:rPr>
                <w:rFonts w:ascii="Leelawadee" w:hAnsi="Leelawadee" w:cs="Leelawadee" w:hint="cs"/>
                <w:spacing w:val="-2"/>
              </w:rPr>
              <w:t xml:space="preserve"> </w:t>
            </w:r>
            <w:r w:rsidRPr="001417F6">
              <w:rPr>
                <w:rFonts w:ascii="Leelawadee" w:hAnsi="Leelawadee" w:cs="Leelawadee" w:hint="cs"/>
              </w:rPr>
              <w:t>call,</w:t>
            </w:r>
            <w:r w:rsidRPr="001417F6">
              <w:rPr>
                <w:rFonts w:ascii="Leelawadee" w:hAnsi="Leelawadee" w:cs="Leelawadee" w:hint="cs"/>
                <w:spacing w:val="-3"/>
              </w:rPr>
              <w:t xml:space="preserve"> </w:t>
            </w:r>
            <w:r w:rsidRPr="001417F6">
              <w:rPr>
                <w:rFonts w:ascii="Leelawadee" w:hAnsi="Leelawadee" w:cs="Leelawadee" w:hint="cs"/>
              </w:rPr>
              <w:t>direct</w:t>
            </w:r>
            <w:r w:rsidRPr="001417F6">
              <w:rPr>
                <w:rFonts w:ascii="Leelawadee" w:hAnsi="Leelawadee" w:cs="Leelawadee" w:hint="cs"/>
                <w:spacing w:val="-4"/>
              </w:rPr>
              <w:t xml:space="preserve"> </w:t>
            </w:r>
            <w:r w:rsidRPr="001417F6">
              <w:rPr>
                <w:rFonts w:ascii="Leelawadee" w:hAnsi="Leelawadee" w:cs="Leelawadee" w:hint="cs"/>
              </w:rPr>
              <w:t>contact</w:t>
            </w:r>
            <w:r w:rsidRPr="001417F6">
              <w:rPr>
                <w:rFonts w:ascii="Leelawadee" w:hAnsi="Leelawadee" w:cs="Leelawadee" w:hint="cs"/>
                <w:spacing w:val="-3"/>
              </w:rPr>
              <w:t xml:space="preserve"> </w:t>
            </w:r>
            <w:r w:rsidRPr="001417F6">
              <w:rPr>
                <w:rFonts w:ascii="Leelawadee" w:hAnsi="Leelawadee" w:cs="Leelawadee" w:hint="cs"/>
              </w:rPr>
              <w:t>and</w:t>
            </w:r>
            <w:r w:rsidRPr="001417F6">
              <w:rPr>
                <w:rFonts w:ascii="Leelawadee" w:hAnsi="Leelawadee" w:cs="Leelawadee" w:hint="cs"/>
                <w:spacing w:val="-4"/>
              </w:rPr>
              <w:t xml:space="preserve"> </w:t>
            </w:r>
            <w:r w:rsidRPr="001417F6">
              <w:rPr>
                <w:rFonts w:ascii="Leelawadee" w:hAnsi="Leelawadee" w:cs="Leelawadee" w:hint="cs"/>
              </w:rPr>
              <w:t>persons</w:t>
            </w:r>
            <w:r w:rsidRPr="001417F6">
              <w:rPr>
                <w:rFonts w:ascii="Leelawadee" w:hAnsi="Leelawadee" w:cs="Leelawadee" w:hint="cs"/>
                <w:spacing w:val="-3"/>
              </w:rPr>
              <w:t xml:space="preserve"> </w:t>
            </w:r>
            <w:r w:rsidRPr="001417F6">
              <w:rPr>
                <w:rFonts w:ascii="Leelawadee" w:hAnsi="Leelawadee" w:cs="Leelawadee" w:hint="cs"/>
              </w:rPr>
              <w:t>present</w:t>
            </w:r>
            <w:r w:rsidRPr="001417F6">
              <w:rPr>
                <w:rFonts w:ascii="Leelawadee" w:hAnsi="Leelawadee" w:cs="Leelawadee" w:hint="cs"/>
                <w:spacing w:val="-5"/>
              </w:rPr>
              <w:t xml:space="preserve"> </w:t>
            </w:r>
            <w:r w:rsidRPr="001417F6">
              <w:rPr>
                <w:rFonts w:ascii="Leelawadee" w:hAnsi="Leelawadee" w:cs="Leelawadee" w:hint="cs"/>
              </w:rPr>
              <w:t>will</w:t>
            </w:r>
            <w:r w:rsidRPr="001417F6">
              <w:rPr>
                <w:rFonts w:ascii="Leelawadee" w:hAnsi="Leelawadee" w:cs="Leelawadee" w:hint="cs"/>
                <w:spacing w:val="-3"/>
              </w:rPr>
              <w:t xml:space="preserve"> </w:t>
            </w:r>
            <w:r w:rsidRPr="001417F6">
              <w:rPr>
                <w:rFonts w:ascii="Leelawadee" w:hAnsi="Leelawadee" w:cs="Leelawadee" w:hint="cs"/>
              </w:rPr>
              <w:t>be</w:t>
            </w:r>
            <w:r w:rsidRPr="001417F6">
              <w:rPr>
                <w:rFonts w:ascii="Leelawadee" w:hAnsi="Leelawadee" w:cs="Leelawadee" w:hint="cs"/>
                <w:spacing w:val="-2"/>
              </w:rPr>
              <w:t xml:space="preserve"> recorded.</w:t>
            </w:r>
          </w:p>
        </w:tc>
      </w:tr>
      <w:tr w:rsidR="00BC477C" w:rsidRPr="001417F6" w14:paraId="6051008D" w14:textId="77777777" w:rsidTr="00F761D2">
        <w:trPr>
          <w:trHeight w:val="376"/>
        </w:trPr>
        <w:tc>
          <w:tcPr>
            <w:tcW w:w="439" w:type="dxa"/>
          </w:tcPr>
          <w:p w14:paraId="606ABFDF" w14:textId="77777777" w:rsidR="00BC477C" w:rsidRPr="001417F6" w:rsidRDefault="00BC477C" w:rsidP="00F761D2">
            <w:pPr>
              <w:pStyle w:val="TableParagraph"/>
              <w:spacing w:before="1"/>
              <w:rPr>
                <w:rFonts w:ascii="Leelawadee" w:hAnsi="Leelawadee" w:cs="Leelawadee"/>
              </w:rPr>
            </w:pPr>
            <w:r w:rsidRPr="001417F6">
              <w:rPr>
                <w:rFonts w:ascii="Leelawadee" w:hAnsi="Leelawadee" w:cs="Leelawadee" w:hint="cs"/>
              </w:rPr>
              <w:t>8</w:t>
            </w:r>
          </w:p>
        </w:tc>
        <w:tc>
          <w:tcPr>
            <w:tcW w:w="8579" w:type="dxa"/>
          </w:tcPr>
          <w:p w14:paraId="7A4FBEA0" w14:textId="77777777" w:rsidR="00BC477C" w:rsidRPr="001417F6" w:rsidRDefault="00BC477C" w:rsidP="00F761D2">
            <w:pPr>
              <w:pStyle w:val="TableParagraph"/>
              <w:rPr>
                <w:rFonts w:ascii="Leelawadee" w:hAnsi="Leelawadee" w:cs="Leelawadee"/>
              </w:rPr>
            </w:pPr>
            <w:r w:rsidRPr="001417F6">
              <w:rPr>
                <w:rFonts w:ascii="Leelawadee" w:hAnsi="Leelawadee" w:cs="Leelawadee" w:hint="cs"/>
              </w:rPr>
              <w:t>Records</w:t>
            </w:r>
            <w:r w:rsidRPr="001417F6">
              <w:rPr>
                <w:rFonts w:ascii="Leelawadee" w:hAnsi="Leelawadee" w:cs="Leelawadee" w:hint="cs"/>
                <w:spacing w:val="-5"/>
              </w:rPr>
              <w:t xml:space="preserve"> </w:t>
            </w:r>
            <w:r w:rsidRPr="001417F6">
              <w:rPr>
                <w:rFonts w:ascii="Leelawadee" w:hAnsi="Leelawadee" w:cs="Leelawadee" w:hint="cs"/>
              </w:rPr>
              <w:t>will</w:t>
            </w:r>
            <w:r w:rsidRPr="001417F6">
              <w:rPr>
                <w:rFonts w:ascii="Leelawadee" w:hAnsi="Leelawadee" w:cs="Leelawadee" w:hint="cs"/>
                <w:spacing w:val="-3"/>
              </w:rPr>
              <w:t xml:space="preserve"> </w:t>
            </w:r>
            <w:r w:rsidRPr="001417F6">
              <w:rPr>
                <w:rFonts w:ascii="Leelawadee" w:hAnsi="Leelawadee" w:cs="Leelawadee" w:hint="cs"/>
              </w:rPr>
              <w:t>be</w:t>
            </w:r>
            <w:r w:rsidRPr="001417F6">
              <w:rPr>
                <w:rFonts w:ascii="Leelawadee" w:hAnsi="Leelawadee" w:cs="Leelawadee" w:hint="cs"/>
                <w:spacing w:val="-2"/>
              </w:rPr>
              <w:t xml:space="preserve"> </w:t>
            </w:r>
            <w:r w:rsidRPr="001417F6">
              <w:rPr>
                <w:rFonts w:ascii="Leelawadee" w:hAnsi="Leelawadee" w:cs="Leelawadee" w:hint="cs"/>
              </w:rPr>
              <w:t>signed</w:t>
            </w:r>
            <w:r w:rsidRPr="001417F6">
              <w:rPr>
                <w:rFonts w:ascii="Leelawadee" w:hAnsi="Leelawadee" w:cs="Leelawadee" w:hint="cs"/>
                <w:spacing w:val="-3"/>
              </w:rPr>
              <w:t xml:space="preserve"> </w:t>
            </w:r>
            <w:r w:rsidRPr="001417F6">
              <w:rPr>
                <w:rFonts w:ascii="Leelawadee" w:hAnsi="Leelawadee" w:cs="Leelawadee" w:hint="cs"/>
              </w:rPr>
              <w:t>and</w:t>
            </w:r>
            <w:r w:rsidRPr="001417F6">
              <w:rPr>
                <w:rFonts w:ascii="Leelawadee" w:hAnsi="Leelawadee" w:cs="Leelawadee" w:hint="cs"/>
                <w:spacing w:val="-6"/>
              </w:rPr>
              <w:t xml:space="preserve"> </w:t>
            </w:r>
            <w:r w:rsidRPr="001417F6">
              <w:rPr>
                <w:rFonts w:ascii="Leelawadee" w:hAnsi="Leelawadee" w:cs="Leelawadee" w:hint="cs"/>
              </w:rPr>
              <w:t>dated</w:t>
            </w:r>
            <w:r w:rsidRPr="001417F6">
              <w:rPr>
                <w:rFonts w:ascii="Leelawadee" w:hAnsi="Leelawadee" w:cs="Leelawadee" w:hint="cs"/>
                <w:spacing w:val="-4"/>
              </w:rPr>
              <w:t xml:space="preserve"> </w:t>
            </w:r>
            <w:r w:rsidRPr="001417F6">
              <w:rPr>
                <w:rFonts w:ascii="Leelawadee" w:hAnsi="Leelawadee" w:cs="Leelawadee" w:hint="cs"/>
              </w:rPr>
              <w:t>by</w:t>
            </w:r>
            <w:r w:rsidRPr="001417F6">
              <w:rPr>
                <w:rFonts w:ascii="Leelawadee" w:hAnsi="Leelawadee" w:cs="Leelawadee" w:hint="cs"/>
                <w:spacing w:val="-4"/>
              </w:rPr>
              <w:t xml:space="preserve"> </w:t>
            </w:r>
            <w:r w:rsidRPr="001417F6">
              <w:rPr>
                <w:rFonts w:ascii="Leelawadee" w:hAnsi="Leelawadee" w:cs="Leelawadee" w:hint="cs"/>
              </w:rPr>
              <w:t>the</w:t>
            </w:r>
            <w:r w:rsidRPr="001417F6">
              <w:rPr>
                <w:rFonts w:ascii="Leelawadee" w:hAnsi="Leelawadee" w:cs="Leelawadee" w:hint="cs"/>
                <w:spacing w:val="-3"/>
              </w:rPr>
              <w:t xml:space="preserve"> </w:t>
            </w:r>
            <w:r w:rsidRPr="001417F6">
              <w:rPr>
                <w:rFonts w:ascii="Leelawadee" w:hAnsi="Leelawadee" w:cs="Leelawadee" w:hint="cs"/>
              </w:rPr>
              <w:t>person</w:t>
            </w:r>
            <w:r w:rsidRPr="001417F6">
              <w:rPr>
                <w:rFonts w:ascii="Leelawadee" w:hAnsi="Leelawadee" w:cs="Leelawadee" w:hint="cs"/>
                <w:spacing w:val="-4"/>
              </w:rPr>
              <w:t xml:space="preserve"> </w:t>
            </w:r>
            <w:r w:rsidRPr="001417F6">
              <w:rPr>
                <w:rFonts w:ascii="Leelawadee" w:hAnsi="Leelawadee" w:cs="Leelawadee" w:hint="cs"/>
              </w:rPr>
              <w:t>receiving</w:t>
            </w:r>
            <w:r w:rsidRPr="001417F6">
              <w:rPr>
                <w:rFonts w:ascii="Leelawadee" w:hAnsi="Leelawadee" w:cs="Leelawadee" w:hint="cs"/>
                <w:spacing w:val="-4"/>
              </w:rPr>
              <w:t xml:space="preserve"> </w:t>
            </w:r>
            <w:r w:rsidRPr="001417F6">
              <w:rPr>
                <w:rFonts w:ascii="Leelawadee" w:hAnsi="Leelawadee" w:cs="Leelawadee" w:hint="cs"/>
              </w:rPr>
              <w:t>the</w:t>
            </w:r>
            <w:r w:rsidRPr="001417F6">
              <w:rPr>
                <w:rFonts w:ascii="Leelawadee" w:hAnsi="Leelawadee" w:cs="Leelawadee" w:hint="cs"/>
                <w:spacing w:val="-1"/>
              </w:rPr>
              <w:t xml:space="preserve"> </w:t>
            </w:r>
            <w:r w:rsidRPr="001417F6">
              <w:rPr>
                <w:rFonts w:ascii="Leelawadee" w:hAnsi="Leelawadee" w:cs="Leelawadee" w:hint="cs"/>
                <w:spacing w:val="-2"/>
              </w:rPr>
              <w:t>information.</w:t>
            </w:r>
          </w:p>
        </w:tc>
      </w:tr>
      <w:tr w:rsidR="00BC477C" w:rsidRPr="001417F6" w14:paraId="089285DE" w14:textId="77777777" w:rsidTr="00F761D2">
        <w:trPr>
          <w:trHeight w:val="805"/>
        </w:trPr>
        <w:tc>
          <w:tcPr>
            <w:tcW w:w="439" w:type="dxa"/>
          </w:tcPr>
          <w:p w14:paraId="1E8F07F4" w14:textId="77777777" w:rsidR="00BC477C" w:rsidRPr="001417F6" w:rsidRDefault="00BC477C" w:rsidP="00F761D2">
            <w:pPr>
              <w:pStyle w:val="TableParagraph"/>
              <w:rPr>
                <w:rFonts w:ascii="Leelawadee" w:hAnsi="Leelawadee" w:cs="Leelawadee"/>
              </w:rPr>
            </w:pPr>
            <w:r w:rsidRPr="001417F6">
              <w:rPr>
                <w:rFonts w:ascii="Leelawadee" w:hAnsi="Leelawadee" w:cs="Leelawadee" w:hint="cs"/>
              </w:rPr>
              <w:t>9</w:t>
            </w:r>
          </w:p>
        </w:tc>
        <w:tc>
          <w:tcPr>
            <w:tcW w:w="8579" w:type="dxa"/>
          </w:tcPr>
          <w:p w14:paraId="7030D03D" w14:textId="77777777" w:rsidR="00BC477C" w:rsidRPr="001417F6" w:rsidRDefault="00BC477C" w:rsidP="00F761D2">
            <w:pPr>
              <w:pStyle w:val="TableParagraph"/>
              <w:rPr>
                <w:rFonts w:ascii="Leelawadee" w:hAnsi="Leelawadee" w:cs="Leelawadee"/>
              </w:rPr>
            </w:pPr>
            <w:r w:rsidRPr="001417F6">
              <w:rPr>
                <w:rFonts w:ascii="Leelawadee" w:hAnsi="Leelawadee" w:cs="Leelawadee" w:hint="cs"/>
              </w:rPr>
              <w:t xml:space="preserve">A </w:t>
            </w:r>
            <w:proofErr w:type="gramStart"/>
            <w:r w:rsidRPr="001417F6">
              <w:rPr>
                <w:rFonts w:ascii="Leelawadee" w:hAnsi="Leelawadee" w:cs="Leelawadee" w:hint="cs"/>
              </w:rPr>
              <w:t>log</w:t>
            </w:r>
            <w:proofErr w:type="gramEnd"/>
            <w:r w:rsidRPr="001417F6">
              <w:rPr>
                <w:rFonts w:ascii="Leelawadee" w:hAnsi="Leelawadee" w:cs="Leelawadee" w:hint="cs"/>
                <w:spacing w:val="-2"/>
              </w:rPr>
              <w:t xml:space="preserve"> </w:t>
            </w:r>
            <w:r w:rsidRPr="001417F6">
              <w:rPr>
                <w:rFonts w:ascii="Leelawadee" w:hAnsi="Leelawadee" w:cs="Leelawadee" w:hint="cs"/>
              </w:rPr>
              <w:t>of actions</w:t>
            </w:r>
            <w:r w:rsidRPr="001417F6">
              <w:rPr>
                <w:rFonts w:ascii="Leelawadee" w:hAnsi="Leelawadee" w:cs="Leelawadee" w:hint="cs"/>
                <w:spacing w:val="-1"/>
              </w:rPr>
              <w:t xml:space="preserve"> </w:t>
            </w:r>
            <w:r w:rsidRPr="001417F6">
              <w:rPr>
                <w:rFonts w:ascii="Leelawadee" w:hAnsi="Leelawadee" w:cs="Leelawadee" w:hint="cs"/>
              </w:rPr>
              <w:t>will be</w:t>
            </w:r>
            <w:r w:rsidRPr="001417F6">
              <w:rPr>
                <w:rFonts w:ascii="Leelawadee" w:hAnsi="Leelawadee" w:cs="Leelawadee" w:hint="cs"/>
                <w:spacing w:val="-1"/>
              </w:rPr>
              <w:t xml:space="preserve"> </w:t>
            </w:r>
            <w:r w:rsidRPr="001417F6">
              <w:rPr>
                <w:rFonts w:ascii="Leelawadee" w:hAnsi="Leelawadee" w:cs="Leelawadee" w:hint="cs"/>
              </w:rPr>
              <w:t>maintained using the Form: Safeguarding Children, Young</w:t>
            </w:r>
            <w:r w:rsidRPr="001417F6">
              <w:rPr>
                <w:rFonts w:ascii="Leelawadee" w:hAnsi="Leelawadee" w:cs="Leelawadee" w:hint="cs"/>
                <w:spacing w:val="-2"/>
              </w:rPr>
              <w:t xml:space="preserve"> </w:t>
            </w:r>
            <w:r w:rsidRPr="001417F6">
              <w:rPr>
                <w:rFonts w:ascii="Leelawadee" w:hAnsi="Leelawadee" w:cs="Leelawadee" w:hint="cs"/>
              </w:rPr>
              <w:t>People</w:t>
            </w:r>
            <w:r w:rsidRPr="001417F6">
              <w:rPr>
                <w:rFonts w:ascii="Leelawadee" w:hAnsi="Leelawadee" w:cs="Leelawadee" w:hint="cs"/>
                <w:spacing w:val="-1"/>
              </w:rPr>
              <w:t xml:space="preserve"> </w:t>
            </w:r>
            <w:r w:rsidRPr="001417F6">
              <w:rPr>
                <w:rFonts w:ascii="Leelawadee" w:hAnsi="Leelawadee" w:cs="Leelawadee" w:hint="cs"/>
              </w:rPr>
              <w:t>and Adults</w:t>
            </w:r>
            <w:r w:rsidRPr="001417F6">
              <w:rPr>
                <w:rFonts w:ascii="Leelawadee" w:hAnsi="Leelawadee" w:cs="Leelawadee" w:hint="cs"/>
                <w:spacing w:val="-2"/>
              </w:rPr>
              <w:t xml:space="preserve"> </w:t>
            </w:r>
            <w:r w:rsidRPr="001417F6">
              <w:rPr>
                <w:rFonts w:ascii="Leelawadee" w:hAnsi="Leelawadee" w:cs="Leelawadee" w:hint="cs"/>
              </w:rPr>
              <w:t>(See</w:t>
            </w:r>
            <w:r w:rsidRPr="001417F6">
              <w:rPr>
                <w:rFonts w:ascii="Leelawadee" w:hAnsi="Leelawadee" w:cs="Leelawadee" w:hint="cs"/>
                <w:spacing w:val="-2"/>
              </w:rPr>
              <w:t xml:space="preserve"> </w:t>
            </w:r>
            <w:r w:rsidRPr="001417F6">
              <w:rPr>
                <w:rFonts w:ascii="Leelawadee" w:hAnsi="Leelawadee" w:cs="Leelawadee" w:hint="cs"/>
              </w:rPr>
              <w:t>Forms</w:t>
            </w:r>
            <w:r w:rsidRPr="001417F6">
              <w:rPr>
                <w:rFonts w:ascii="Leelawadee" w:hAnsi="Leelawadee" w:cs="Leelawadee" w:hint="cs"/>
                <w:spacing w:val="-4"/>
              </w:rPr>
              <w:t xml:space="preserve"> </w:t>
            </w:r>
            <w:r w:rsidRPr="001417F6">
              <w:rPr>
                <w:rFonts w:ascii="Leelawadee" w:hAnsi="Leelawadee" w:cs="Leelawadee" w:hint="cs"/>
              </w:rPr>
              <w:t>Library)</w:t>
            </w:r>
            <w:r w:rsidRPr="001417F6">
              <w:rPr>
                <w:rFonts w:ascii="Leelawadee" w:hAnsi="Leelawadee" w:cs="Leelawadee" w:hint="cs"/>
                <w:spacing w:val="-7"/>
              </w:rPr>
              <w:t xml:space="preserve"> </w:t>
            </w:r>
            <w:r w:rsidRPr="001417F6">
              <w:rPr>
                <w:rFonts w:ascii="Leelawadee" w:hAnsi="Leelawadee" w:cs="Leelawadee" w:hint="cs"/>
              </w:rPr>
              <w:t>and</w:t>
            </w:r>
            <w:r w:rsidRPr="001417F6">
              <w:rPr>
                <w:rFonts w:ascii="Leelawadee" w:hAnsi="Leelawadee" w:cs="Leelawadee" w:hint="cs"/>
                <w:spacing w:val="-3"/>
              </w:rPr>
              <w:t xml:space="preserve"> </w:t>
            </w:r>
            <w:r w:rsidRPr="001417F6">
              <w:rPr>
                <w:rFonts w:ascii="Leelawadee" w:hAnsi="Leelawadee" w:cs="Leelawadee" w:hint="cs"/>
              </w:rPr>
              <w:t>times,</w:t>
            </w:r>
            <w:r w:rsidRPr="001417F6">
              <w:rPr>
                <w:rFonts w:ascii="Leelawadee" w:hAnsi="Leelawadee" w:cs="Leelawadee" w:hint="cs"/>
                <w:spacing w:val="-2"/>
              </w:rPr>
              <w:t xml:space="preserve"> </w:t>
            </w:r>
            <w:r w:rsidRPr="001417F6">
              <w:rPr>
                <w:rFonts w:ascii="Leelawadee" w:hAnsi="Leelawadee" w:cs="Leelawadee" w:hint="cs"/>
              </w:rPr>
              <w:t>dates</w:t>
            </w:r>
            <w:r w:rsidRPr="001417F6">
              <w:rPr>
                <w:rFonts w:ascii="Leelawadee" w:hAnsi="Leelawadee" w:cs="Leelawadee" w:hint="cs"/>
                <w:spacing w:val="-1"/>
              </w:rPr>
              <w:t xml:space="preserve"> </w:t>
            </w:r>
            <w:r w:rsidRPr="001417F6">
              <w:rPr>
                <w:rFonts w:ascii="Leelawadee" w:hAnsi="Leelawadee" w:cs="Leelawadee" w:hint="cs"/>
              </w:rPr>
              <w:t>and</w:t>
            </w:r>
            <w:r w:rsidRPr="001417F6">
              <w:rPr>
                <w:rFonts w:ascii="Leelawadee" w:hAnsi="Leelawadee" w:cs="Leelawadee" w:hint="cs"/>
                <w:spacing w:val="-3"/>
              </w:rPr>
              <w:t xml:space="preserve"> </w:t>
            </w:r>
            <w:r w:rsidRPr="001417F6">
              <w:rPr>
                <w:rFonts w:ascii="Leelawadee" w:hAnsi="Leelawadee" w:cs="Leelawadee" w:hint="cs"/>
              </w:rPr>
              <w:t>names</w:t>
            </w:r>
            <w:r w:rsidRPr="001417F6">
              <w:rPr>
                <w:rFonts w:ascii="Leelawadee" w:hAnsi="Leelawadee" w:cs="Leelawadee" w:hint="cs"/>
                <w:spacing w:val="-2"/>
              </w:rPr>
              <w:t xml:space="preserve"> </w:t>
            </w:r>
            <w:r w:rsidRPr="001417F6">
              <w:rPr>
                <w:rFonts w:ascii="Leelawadee" w:hAnsi="Leelawadee" w:cs="Leelawadee" w:hint="cs"/>
              </w:rPr>
              <w:t>of</w:t>
            </w:r>
            <w:r w:rsidRPr="001417F6">
              <w:rPr>
                <w:rFonts w:ascii="Leelawadee" w:hAnsi="Leelawadee" w:cs="Leelawadee" w:hint="cs"/>
                <w:spacing w:val="-2"/>
              </w:rPr>
              <w:t xml:space="preserve"> </w:t>
            </w:r>
            <w:r w:rsidRPr="001417F6">
              <w:rPr>
                <w:rFonts w:ascii="Leelawadee" w:hAnsi="Leelawadee" w:cs="Leelawadee" w:hint="cs"/>
              </w:rPr>
              <w:t>people</w:t>
            </w:r>
            <w:r w:rsidRPr="001417F6">
              <w:rPr>
                <w:rFonts w:ascii="Leelawadee" w:hAnsi="Leelawadee" w:cs="Leelawadee" w:hint="cs"/>
                <w:spacing w:val="-5"/>
              </w:rPr>
              <w:t xml:space="preserve"> </w:t>
            </w:r>
            <w:r w:rsidRPr="001417F6">
              <w:rPr>
                <w:rFonts w:ascii="Leelawadee" w:hAnsi="Leelawadee" w:cs="Leelawadee" w:hint="cs"/>
              </w:rPr>
              <w:t>contacted and</w:t>
            </w:r>
            <w:r w:rsidRPr="001417F6">
              <w:rPr>
                <w:rFonts w:ascii="Leelawadee" w:hAnsi="Leelawadee" w:cs="Leelawadee" w:hint="cs"/>
                <w:spacing w:val="-3"/>
              </w:rPr>
              <w:t xml:space="preserve"> </w:t>
            </w:r>
            <w:r w:rsidRPr="001417F6">
              <w:rPr>
                <w:rFonts w:ascii="Leelawadee" w:hAnsi="Leelawadee" w:cs="Leelawadee" w:hint="cs"/>
              </w:rPr>
              <w:t>spoken</w:t>
            </w:r>
            <w:r w:rsidRPr="001417F6">
              <w:rPr>
                <w:rFonts w:ascii="Leelawadee" w:hAnsi="Leelawadee" w:cs="Leelawadee" w:hint="cs"/>
                <w:spacing w:val="-5"/>
              </w:rPr>
              <w:t xml:space="preserve"> </w:t>
            </w:r>
            <w:r w:rsidRPr="001417F6">
              <w:rPr>
                <w:rFonts w:ascii="Leelawadee" w:hAnsi="Leelawadee" w:cs="Leelawadee" w:hint="cs"/>
              </w:rPr>
              <w:t>to</w:t>
            </w:r>
            <w:r w:rsidRPr="001417F6">
              <w:rPr>
                <w:rFonts w:ascii="Leelawadee" w:hAnsi="Leelawadee" w:cs="Leelawadee" w:hint="cs"/>
                <w:spacing w:val="-3"/>
              </w:rPr>
              <w:t xml:space="preserve"> </w:t>
            </w:r>
            <w:r w:rsidRPr="001417F6">
              <w:rPr>
                <w:rFonts w:ascii="Leelawadee" w:hAnsi="Leelawadee" w:cs="Leelawadee" w:hint="cs"/>
              </w:rPr>
              <w:t>as</w:t>
            </w:r>
          </w:p>
          <w:p w14:paraId="1BB1A1A2" w14:textId="77777777" w:rsidR="00BC477C" w:rsidRPr="001417F6" w:rsidRDefault="00BC477C" w:rsidP="00F761D2">
            <w:pPr>
              <w:pStyle w:val="TableParagraph"/>
              <w:spacing w:line="249" w:lineRule="exact"/>
              <w:rPr>
                <w:rFonts w:ascii="Leelawadee" w:hAnsi="Leelawadee" w:cs="Leelawadee"/>
              </w:rPr>
            </w:pPr>
            <w:r w:rsidRPr="001417F6">
              <w:rPr>
                <w:rFonts w:ascii="Leelawadee" w:hAnsi="Leelawadee" w:cs="Leelawadee" w:hint="cs"/>
              </w:rPr>
              <w:t>well</w:t>
            </w:r>
            <w:r w:rsidRPr="001417F6">
              <w:rPr>
                <w:rFonts w:ascii="Leelawadee" w:hAnsi="Leelawadee" w:cs="Leelawadee" w:hint="cs"/>
                <w:spacing w:val="-3"/>
              </w:rPr>
              <w:t xml:space="preserve"> </w:t>
            </w:r>
            <w:r w:rsidRPr="001417F6">
              <w:rPr>
                <w:rFonts w:ascii="Leelawadee" w:hAnsi="Leelawadee" w:cs="Leelawadee" w:hint="cs"/>
              </w:rPr>
              <w:t>as</w:t>
            </w:r>
            <w:r w:rsidRPr="001417F6">
              <w:rPr>
                <w:rFonts w:ascii="Leelawadee" w:hAnsi="Leelawadee" w:cs="Leelawadee" w:hint="cs"/>
                <w:spacing w:val="-3"/>
              </w:rPr>
              <w:t xml:space="preserve"> </w:t>
            </w:r>
            <w:r w:rsidRPr="001417F6">
              <w:rPr>
                <w:rFonts w:ascii="Leelawadee" w:hAnsi="Leelawadee" w:cs="Leelawadee" w:hint="cs"/>
              </w:rPr>
              <w:t>their</w:t>
            </w:r>
            <w:r w:rsidRPr="001417F6">
              <w:rPr>
                <w:rFonts w:ascii="Leelawadee" w:hAnsi="Leelawadee" w:cs="Leelawadee" w:hint="cs"/>
                <w:spacing w:val="-3"/>
              </w:rPr>
              <w:t xml:space="preserve"> </w:t>
            </w:r>
            <w:r w:rsidRPr="001417F6">
              <w:rPr>
                <w:rFonts w:ascii="Leelawadee" w:hAnsi="Leelawadee" w:cs="Leelawadee" w:hint="cs"/>
              </w:rPr>
              <w:t>contact</w:t>
            </w:r>
            <w:r w:rsidRPr="001417F6">
              <w:rPr>
                <w:rFonts w:ascii="Leelawadee" w:hAnsi="Leelawadee" w:cs="Leelawadee" w:hint="cs"/>
                <w:spacing w:val="-1"/>
              </w:rPr>
              <w:t xml:space="preserve"> </w:t>
            </w:r>
            <w:r w:rsidRPr="001417F6">
              <w:rPr>
                <w:rFonts w:ascii="Leelawadee" w:hAnsi="Leelawadee" w:cs="Leelawadee" w:hint="cs"/>
              </w:rPr>
              <w:t>details</w:t>
            </w:r>
            <w:r w:rsidRPr="001417F6">
              <w:rPr>
                <w:rFonts w:ascii="Leelawadee" w:hAnsi="Leelawadee" w:cs="Leelawadee" w:hint="cs"/>
                <w:spacing w:val="-4"/>
              </w:rPr>
              <w:t xml:space="preserve"> </w:t>
            </w:r>
            <w:r w:rsidRPr="001417F6">
              <w:rPr>
                <w:rFonts w:ascii="Leelawadee" w:hAnsi="Leelawadee" w:cs="Leelawadee" w:hint="cs"/>
              </w:rPr>
              <w:t>will</w:t>
            </w:r>
            <w:r w:rsidRPr="001417F6">
              <w:rPr>
                <w:rFonts w:ascii="Leelawadee" w:hAnsi="Leelawadee" w:cs="Leelawadee" w:hint="cs"/>
                <w:spacing w:val="-1"/>
              </w:rPr>
              <w:t xml:space="preserve"> </w:t>
            </w:r>
            <w:r w:rsidRPr="001417F6">
              <w:rPr>
                <w:rFonts w:ascii="Leelawadee" w:hAnsi="Leelawadee" w:cs="Leelawadee" w:hint="cs"/>
              </w:rPr>
              <w:t>be</w:t>
            </w:r>
            <w:r w:rsidRPr="001417F6">
              <w:rPr>
                <w:rFonts w:ascii="Leelawadee" w:hAnsi="Leelawadee" w:cs="Leelawadee" w:hint="cs"/>
                <w:spacing w:val="-1"/>
              </w:rPr>
              <w:t xml:space="preserve"> </w:t>
            </w:r>
            <w:r w:rsidRPr="001417F6">
              <w:rPr>
                <w:rFonts w:ascii="Leelawadee" w:hAnsi="Leelawadee" w:cs="Leelawadee" w:hint="cs"/>
                <w:spacing w:val="-2"/>
              </w:rPr>
              <w:t>recorded.</w:t>
            </w:r>
          </w:p>
        </w:tc>
      </w:tr>
      <w:tr w:rsidR="00BC477C" w:rsidRPr="001417F6" w14:paraId="08509BCF" w14:textId="77777777" w:rsidTr="00F761D2">
        <w:trPr>
          <w:trHeight w:val="537"/>
        </w:trPr>
        <w:tc>
          <w:tcPr>
            <w:tcW w:w="439" w:type="dxa"/>
          </w:tcPr>
          <w:p w14:paraId="78264A18" w14:textId="77777777" w:rsidR="00BC477C" w:rsidRPr="001417F6" w:rsidRDefault="00BC477C" w:rsidP="00F761D2">
            <w:pPr>
              <w:pStyle w:val="TableParagraph"/>
              <w:rPr>
                <w:rFonts w:ascii="Leelawadee" w:hAnsi="Leelawadee" w:cs="Leelawadee"/>
              </w:rPr>
            </w:pPr>
            <w:r w:rsidRPr="001417F6">
              <w:rPr>
                <w:rFonts w:ascii="Leelawadee" w:hAnsi="Leelawadee" w:cs="Leelawadee" w:hint="cs"/>
                <w:spacing w:val="-5"/>
              </w:rPr>
              <w:t>10</w:t>
            </w:r>
          </w:p>
        </w:tc>
        <w:tc>
          <w:tcPr>
            <w:tcW w:w="8579" w:type="dxa"/>
          </w:tcPr>
          <w:p w14:paraId="6FF5809D" w14:textId="77777777" w:rsidR="00BC477C" w:rsidRPr="001417F6" w:rsidRDefault="00BC477C" w:rsidP="00F761D2">
            <w:pPr>
              <w:pStyle w:val="TableParagraph"/>
              <w:rPr>
                <w:rFonts w:ascii="Leelawadee" w:hAnsi="Leelawadee" w:cs="Leelawadee"/>
              </w:rPr>
            </w:pPr>
            <w:r w:rsidRPr="001417F6">
              <w:rPr>
                <w:rFonts w:ascii="Leelawadee" w:hAnsi="Leelawadee" w:cs="Leelawadee" w:hint="cs"/>
              </w:rPr>
              <w:t>The</w:t>
            </w:r>
            <w:r w:rsidRPr="001417F6">
              <w:rPr>
                <w:rFonts w:ascii="Leelawadee" w:hAnsi="Leelawadee" w:cs="Leelawadee" w:hint="cs"/>
                <w:spacing w:val="-3"/>
              </w:rPr>
              <w:t xml:space="preserve"> </w:t>
            </w:r>
            <w:r w:rsidRPr="001417F6">
              <w:rPr>
                <w:rFonts w:ascii="Leelawadee" w:hAnsi="Leelawadee" w:cs="Leelawadee" w:hint="cs"/>
              </w:rPr>
              <w:t>log</w:t>
            </w:r>
            <w:r w:rsidRPr="001417F6">
              <w:rPr>
                <w:rFonts w:ascii="Leelawadee" w:hAnsi="Leelawadee" w:cs="Leelawadee" w:hint="cs"/>
                <w:spacing w:val="-6"/>
              </w:rPr>
              <w:t xml:space="preserve"> </w:t>
            </w:r>
            <w:r w:rsidRPr="001417F6">
              <w:rPr>
                <w:rFonts w:ascii="Leelawadee" w:hAnsi="Leelawadee" w:cs="Leelawadee" w:hint="cs"/>
              </w:rPr>
              <w:t>will</w:t>
            </w:r>
            <w:r w:rsidRPr="001417F6">
              <w:rPr>
                <w:rFonts w:ascii="Leelawadee" w:hAnsi="Leelawadee" w:cs="Leelawadee" w:hint="cs"/>
                <w:spacing w:val="-2"/>
              </w:rPr>
              <w:t xml:space="preserve"> </w:t>
            </w:r>
            <w:r w:rsidRPr="001417F6">
              <w:rPr>
                <w:rFonts w:ascii="Leelawadee" w:hAnsi="Leelawadee" w:cs="Leelawadee" w:hint="cs"/>
              </w:rPr>
              <w:t>include</w:t>
            </w:r>
            <w:r w:rsidRPr="001417F6">
              <w:rPr>
                <w:rFonts w:ascii="Leelawadee" w:hAnsi="Leelawadee" w:cs="Leelawadee" w:hint="cs"/>
                <w:spacing w:val="-5"/>
              </w:rPr>
              <w:t xml:space="preserve"> </w:t>
            </w:r>
            <w:r w:rsidRPr="001417F6">
              <w:rPr>
                <w:rFonts w:ascii="Leelawadee" w:hAnsi="Leelawadee" w:cs="Leelawadee" w:hint="cs"/>
              </w:rPr>
              <w:t>full</w:t>
            </w:r>
            <w:r w:rsidRPr="001417F6">
              <w:rPr>
                <w:rFonts w:ascii="Leelawadee" w:hAnsi="Leelawadee" w:cs="Leelawadee" w:hint="cs"/>
                <w:spacing w:val="-3"/>
              </w:rPr>
              <w:t xml:space="preserve"> </w:t>
            </w:r>
            <w:r w:rsidRPr="001417F6">
              <w:rPr>
                <w:rFonts w:ascii="Leelawadee" w:hAnsi="Leelawadee" w:cs="Leelawadee" w:hint="cs"/>
              </w:rPr>
              <w:t>details</w:t>
            </w:r>
            <w:r w:rsidRPr="001417F6">
              <w:rPr>
                <w:rFonts w:ascii="Leelawadee" w:hAnsi="Leelawadee" w:cs="Leelawadee" w:hint="cs"/>
                <w:spacing w:val="-2"/>
              </w:rPr>
              <w:t xml:space="preserve"> </w:t>
            </w:r>
            <w:r w:rsidRPr="001417F6">
              <w:rPr>
                <w:rFonts w:ascii="Leelawadee" w:hAnsi="Leelawadee" w:cs="Leelawadee" w:hint="cs"/>
              </w:rPr>
              <w:t>of</w:t>
            </w:r>
            <w:r w:rsidRPr="001417F6">
              <w:rPr>
                <w:rFonts w:ascii="Leelawadee" w:hAnsi="Leelawadee" w:cs="Leelawadee" w:hint="cs"/>
                <w:spacing w:val="-3"/>
              </w:rPr>
              <w:t xml:space="preserve"> </w:t>
            </w:r>
            <w:r w:rsidRPr="001417F6">
              <w:rPr>
                <w:rFonts w:ascii="Leelawadee" w:hAnsi="Leelawadee" w:cs="Leelawadee" w:hint="cs"/>
              </w:rPr>
              <w:t>referrals</w:t>
            </w:r>
            <w:r w:rsidRPr="001417F6">
              <w:rPr>
                <w:rFonts w:ascii="Leelawadee" w:hAnsi="Leelawadee" w:cs="Leelawadee" w:hint="cs"/>
                <w:spacing w:val="-5"/>
              </w:rPr>
              <w:t xml:space="preserve"> </w:t>
            </w:r>
            <w:r w:rsidRPr="001417F6">
              <w:rPr>
                <w:rFonts w:ascii="Leelawadee" w:hAnsi="Leelawadee" w:cs="Leelawadee" w:hint="cs"/>
              </w:rPr>
              <w:t>to</w:t>
            </w:r>
            <w:r w:rsidRPr="001417F6">
              <w:rPr>
                <w:rFonts w:ascii="Leelawadee" w:hAnsi="Leelawadee" w:cs="Leelawadee" w:hint="cs"/>
                <w:spacing w:val="-2"/>
              </w:rPr>
              <w:t xml:space="preserve"> </w:t>
            </w:r>
            <w:r w:rsidRPr="001417F6">
              <w:rPr>
                <w:rFonts w:ascii="Leelawadee" w:hAnsi="Leelawadee" w:cs="Leelawadee" w:hint="cs"/>
              </w:rPr>
              <w:t>the</w:t>
            </w:r>
            <w:r w:rsidRPr="001417F6">
              <w:rPr>
                <w:rFonts w:ascii="Leelawadee" w:hAnsi="Leelawadee" w:cs="Leelawadee" w:hint="cs"/>
                <w:spacing w:val="-2"/>
              </w:rPr>
              <w:t xml:space="preserve"> </w:t>
            </w:r>
            <w:r w:rsidRPr="001417F6">
              <w:rPr>
                <w:rFonts w:ascii="Leelawadee" w:hAnsi="Leelawadee" w:cs="Leelawadee" w:hint="cs"/>
              </w:rPr>
              <w:t>Children's</w:t>
            </w:r>
            <w:r w:rsidRPr="001417F6">
              <w:rPr>
                <w:rFonts w:ascii="Leelawadee" w:hAnsi="Leelawadee" w:cs="Leelawadee" w:hint="cs"/>
                <w:spacing w:val="-3"/>
              </w:rPr>
              <w:t xml:space="preserve"> </w:t>
            </w:r>
            <w:r w:rsidRPr="001417F6">
              <w:rPr>
                <w:rFonts w:ascii="Leelawadee" w:hAnsi="Leelawadee" w:cs="Leelawadee" w:hint="cs"/>
              </w:rPr>
              <w:t>or</w:t>
            </w:r>
            <w:r w:rsidRPr="001417F6">
              <w:rPr>
                <w:rFonts w:ascii="Leelawadee" w:hAnsi="Leelawadee" w:cs="Leelawadee" w:hint="cs"/>
                <w:spacing w:val="-2"/>
              </w:rPr>
              <w:t xml:space="preserve"> </w:t>
            </w:r>
            <w:r w:rsidRPr="001417F6">
              <w:rPr>
                <w:rFonts w:ascii="Leelawadee" w:hAnsi="Leelawadee" w:cs="Leelawadee" w:hint="cs"/>
              </w:rPr>
              <w:t>Adult</w:t>
            </w:r>
            <w:r w:rsidRPr="001417F6">
              <w:rPr>
                <w:rFonts w:ascii="Leelawadee" w:hAnsi="Leelawadee" w:cs="Leelawadee" w:hint="cs"/>
                <w:spacing w:val="-6"/>
              </w:rPr>
              <w:t xml:space="preserve"> </w:t>
            </w:r>
            <w:r w:rsidRPr="001417F6">
              <w:rPr>
                <w:rFonts w:ascii="Leelawadee" w:hAnsi="Leelawadee" w:cs="Leelawadee" w:hint="cs"/>
              </w:rPr>
              <w:t>Social</w:t>
            </w:r>
            <w:r w:rsidRPr="001417F6">
              <w:rPr>
                <w:rFonts w:ascii="Leelawadee" w:hAnsi="Leelawadee" w:cs="Leelawadee" w:hint="cs"/>
                <w:spacing w:val="-5"/>
              </w:rPr>
              <w:t xml:space="preserve"> </w:t>
            </w:r>
            <w:r w:rsidRPr="001417F6">
              <w:rPr>
                <w:rFonts w:ascii="Leelawadee" w:hAnsi="Leelawadee" w:cs="Leelawadee" w:hint="cs"/>
              </w:rPr>
              <w:t>Care</w:t>
            </w:r>
            <w:r w:rsidRPr="001417F6">
              <w:rPr>
                <w:rFonts w:ascii="Leelawadee" w:hAnsi="Leelawadee" w:cs="Leelawadee" w:hint="cs"/>
                <w:spacing w:val="-5"/>
              </w:rPr>
              <w:t xml:space="preserve"> </w:t>
            </w:r>
            <w:r w:rsidRPr="001417F6">
              <w:rPr>
                <w:rFonts w:ascii="Leelawadee" w:hAnsi="Leelawadee" w:cs="Leelawadee" w:hint="cs"/>
              </w:rPr>
              <w:t>Services</w:t>
            </w:r>
            <w:r w:rsidRPr="001417F6">
              <w:rPr>
                <w:rFonts w:ascii="Leelawadee" w:hAnsi="Leelawadee" w:cs="Leelawadee" w:hint="cs"/>
                <w:spacing w:val="-1"/>
              </w:rPr>
              <w:t xml:space="preserve"> </w:t>
            </w:r>
            <w:r w:rsidRPr="001417F6">
              <w:rPr>
                <w:rFonts w:ascii="Leelawadee" w:hAnsi="Leelawadee" w:cs="Leelawadee" w:hint="cs"/>
                <w:spacing w:val="-5"/>
              </w:rPr>
              <w:t>and</w:t>
            </w:r>
          </w:p>
          <w:p w14:paraId="3853F7A7" w14:textId="77777777" w:rsidR="00BC477C" w:rsidRPr="001417F6" w:rsidRDefault="00BC477C" w:rsidP="00F761D2">
            <w:pPr>
              <w:pStyle w:val="TableParagraph"/>
              <w:spacing w:line="249" w:lineRule="exact"/>
              <w:rPr>
                <w:rFonts w:ascii="Leelawadee" w:hAnsi="Leelawadee" w:cs="Leelawadee"/>
              </w:rPr>
            </w:pPr>
            <w:r w:rsidRPr="001417F6">
              <w:rPr>
                <w:rFonts w:ascii="Leelawadee" w:hAnsi="Leelawadee" w:cs="Leelawadee" w:hint="cs"/>
              </w:rPr>
              <w:t xml:space="preserve">the </w:t>
            </w:r>
            <w:r w:rsidRPr="001417F6">
              <w:rPr>
                <w:rFonts w:ascii="Leelawadee" w:hAnsi="Leelawadee" w:cs="Leelawadee" w:hint="cs"/>
                <w:spacing w:val="-2"/>
              </w:rPr>
              <w:t>Police.</w:t>
            </w:r>
          </w:p>
        </w:tc>
      </w:tr>
      <w:tr w:rsidR="00BC477C" w:rsidRPr="001417F6" w14:paraId="5477EF4E" w14:textId="77777777" w:rsidTr="00F761D2">
        <w:trPr>
          <w:trHeight w:val="537"/>
        </w:trPr>
        <w:tc>
          <w:tcPr>
            <w:tcW w:w="439" w:type="dxa"/>
          </w:tcPr>
          <w:p w14:paraId="17761B62" w14:textId="77777777" w:rsidR="00BC477C" w:rsidRPr="001417F6" w:rsidRDefault="00BC477C" w:rsidP="00F761D2">
            <w:pPr>
              <w:pStyle w:val="TableParagraph"/>
              <w:rPr>
                <w:rFonts w:ascii="Leelawadee" w:hAnsi="Leelawadee" w:cs="Leelawadee"/>
              </w:rPr>
            </w:pPr>
            <w:r w:rsidRPr="001417F6">
              <w:rPr>
                <w:rFonts w:ascii="Leelawadee" w:hAnsi="Leelawadee" w:cs="Leelawadee" w:hint="cs"/>
                <w:spacing w:val="-5"/>
              </w:rPr>
              <w:t>11</w:t>
            </w:r>
          </w:p>
        </w:tc>
        <w:tc>
          <w:tcPr>
            <w:tcW w:w="8579" w:type="dxa"/>
          </w:tcPr>
          <w:p w14:paraId="29054782" w14:textId="77777777" w:rsidR="00BC477C" w:rsidRPr="001417F6" w:rsidRDefault="00BC477C" w:rsidP="00F761D2">
            <w:pPr>
              <w:pStyle w:val="TableParagraph"/>
              <w:rPr>
                <w:rFonts w:ascii="Leelawadee" w:hAnsi="Leelawadee" w:cs="Leelawadee"/>
              </w:rPr>
            </w:pPr>
            <w:r w:rsidRPr="001417F6">
              <w:rPr>
                <w:rFonts w:ascii="Leelawadee" w:hAnsi="Leelawadee" w:cs="Leelawadee" w:hint="cs"/>
              </w:rPr>
              <w:t>All</w:t>
            </w:r>
            <w:r w:rsidRPr="001417F6">
              <w:rPr>
                <w:rFonts w:ascii="Leelawadee" w:hAnsi="Leelawadee" w:cs="Leelawadee" w:hint="cs"/>
                <w:spacing w:val="-5"/>
              </w:rPr>
              <w:t xml:space="preserve"> </w:t>
            </w:r>
            <w:r w:rsidRPr="001417F6">
              <w:rPr>
                <w:rFonts w:ascii="Leelawadee" w:hAnsi="Leelawadee" w:cs="Leelawadee" w:hint="cs"/>
              </w:rPr>
              <w:t>original</w:t>
            </w:r>
            <w:r w:rsidRPr="001417F6">
              <w:rPr>
                <w:rFonts w:ascii="Leelawadee" w:hAnsi="Leelawadee" w:cs="Leelawadee" w:hint="cs"/>
                <w:spacing w:val="-3"/>
              </w:rPr>
              <w:t xml:space="preserve"> </w:t>
            </w:r>
            <w:r w:rsidRPr="001417F6">
              <w:rPr>
                <w:rFonts w:ascii="Leelawadee" w:hAnsi="Leelawadee" w:cs="Leelawadee" w:hint="cs"/>
              </w:rPr>
              <w:t>records,</w:t>
            </w:r>
            <w:r w:rsidRPr="001417F6">
              <w:rPr>
                <w:rFonts w:ascii="Leelawadee" w:hAnsi="Leelawadee" w:cs="Leelawadee" w:hint="cs"/>
                <w:spacing w:val="-5"/>
              </w:rPr>
              <w:t xml:space="preserve"> </w:t>
            </w:r>
            <w:r w:rsidRPr="001417F6">
              <w:rPr>
                <w:rFonts w:ascii="Leelawadee" w:hAnsi="Leelawadee" w:cs="Leelawadee" w:hint="cs"/>
              </w:rPr>
              <w:t>including</w:t>
            </w:r>
            <w:r w:rsidRPr="001417F6">
              <w:rPr>
                <w:rFonts w:ascii="Leelawadee" w:hAnsi="Leelawadee" w:cs="Leelawadee" w:hint="cs"/>
                <w:spacing w:val="-4"/>
              </w:rPr>
              <w:t xml:space="preserve"> </w:t>
            </w:r>
            <w:r w:rsidRPr="001417F6">
              <w:rPr>
                <w:rFonts w:ascii="Leelawadee" w:hAnsi="Leelawadee" w:cs="Leelawadee" w:hint="cs"/>
              </w:rPr>
              <w:t>rough</w:t>
            </w:r>
            <w:r w:rsidRPr="001417F6">
              <w:rPr>
                <w:rFonts w:ascii="Leelawadee" w:hAnsi="Leelawadee" w:cs="Leelawadee" w:hint="cs"/>
                <w:spacing w:val="-3"/>
              </w:rPr>
              <w:t xml:space="preserve"> </w:t>
            </w:r>
            <w:r w:rsidRPr="001417F6">
              <w:rPr>
                <w:rFonts w:ascii="Leelawadee" w:hAnsi="Leelawadee" w:cs="Leelawadee" w:hint="cs"/>
              </w:rPr>
              <w:t>notes,</w:t>
            </w:r>
            <w:r w:rsidRPr="001417F6">
              <w:rPr>
                <w:rFonts w:ascii="Leelawadee" w:hAnsi="Leelawadee" w:cs="Leelawadee" w:hint="cs"/>
                <w:spacing w:val="-4"/>
              </w:rPr>
              <w:t xml:space="preserve"> </w:t>
            </w:r>
            <w:r w:rsidRPr="001417F6">
              <w:rPr>
                <w:rFonts w:ascii="Leelawadee" w:hAnsi="Leelawadee" w:cs="Leelawadee" w:hint="cs"/>
              </w:rPr>
              <w:t>will</w:t>
            </w:r>
            <w:r w:rsidRPr="001417F6">
              <w:rPr>
                <w:rFonts w:ascii="Leelawadee" w:hAnsi="Leelawadee" w:cs="Leelawadee" w:hint="cs"/>
                <w:spacing w:val="-2"/>
              </w:rPr>
              <w:t xml:space="preserve"> </w:t>
            </w:r>
            <w:r w:rsidRPr="001417F6">
              <w:rPr>
                <w:rFonts w:ascii="Leelawadee" w:hAnsi="Leelawadee" w:cs="Leelawadee" w:hint="cs"/>
              </w:rPr>
              <w:t>be</w:t>
            </w:r>
            <w:r w:rsidRPr="001417F6">
              <w:rPr>
                <w:rFonts w:ascii="Leelawadee" w:hAnsi="Leelawadee" w:cs="Leelawadee" w:hint="cs"/>
                <w:spacing w:val="-2"/>
              </w:rPr>
              <w:t xml:space="preserve"> </w:t>
            </w:r>
            <w:r w:rsidRPr="001417F6">
              <w:rPr>
                <w:rFonts w:ascii="Leelawadee" w:hAnsi="Leelawadee" w:cs="Leelawadee" w:hint="cs"/>
              </w:rPr>
              <w:t>provided</w:t>
            </w:r>
            <w:r w:rsidRPr="001417F6">
              <w:rPr>
                <w:rFonts w:ascii="Leelawadee" w:hAnsi="Leelawadee" w:cs="Leelawadee" w:hint="cs"/>
                <w:spacing w:val="-3"/>
              </w:rPr>
              <w:t xml:space="preserve"> </w:t>
            </w:r>
            <w:r w:rsidRPr="001417F6">
              <w:rPr>
                <w:rFonts w:ascii="Leelawadee" w:hAnsi="Leelawadee" w:cs="Leelawadee" w:hint="cs"/>
              </w:rPr>
              <w:t>to</w:t>
            </w:r>
            <w:r w:rsidRPr="001417F6">
              <w:rPr>
                <w:rFonts w:ascii="Leelawadee" w:hAnsi="Leelawadee" w:cs="Leelawadee" w:hint="cs"/>
                <w:spacing w:val="-1"/>
              </w:rPr>
              <w:t xml:space="preserve"> </w:t>
            </w:r>
            <w:r w:rsidRPr="001417F6">
              <w:rPr>
                <w:rFonts w:ascii="Leelawadee" w:hAnsi="Leelawadee" w:cs="Leelawadee" w:hint="cs"/>
              </w:rPr>
              <w:t>the</w:t>
            </w:r>
            <w:r w:rsidRPr="001417F6">
              <w:rPr>
                <w:rFonts w:ascii="Leelawadee" w:hAnsi="Leelawadee" w:cs="Leelawadee" w:hint="cs"/>
                <w:spacing w:val="-2"/>
              </w:rPr>
              <w:t xml:space="preserve"> </w:t>
            </w:r>
            <w:r w:rsidRPr="001417F6">
              <w:rPr>
                <w:rFonts w:ascii="Leelawadee" w:hAnsi="Leelawadee" w:cs="Leelawadee" w:hint="cs"/>
              </w:rPr>
              <w:t>relevant</w:t>
            </w:r>
            <w:r w:rsidRPr="001417F6">
              <w:rPr>
                <w:rFonts w:ascii="Leelawadee" w:hAnsi="Leelawadee" w:cs="Leelawadee" w:hint="cs"/>
                <w:spacing w:val="-4"/>
              </w:rPr>
              <w:t xml:space="preserve"> </w:t>
            </w:r>
            <w:r w:rsidRPr="001417F6">
              <w:rPr>
                <w:rFonts w:ascii="Leelawadee" w:hAnsi="Leelawadee" w:cs="Leelawadee" w:hint="cs"/>
                <w:spacing w:val="-2"/>
              </w:rPr>
              <w:t>Safeguarding</w:t>
            </w:r>
          </w:p>
          <w:p w14:paraId="4A9515F3" w14:textId="77777777" w:rsidR="00BC477C" w:rsidRPr="001417F6" w:rsidRDefault="00BC477C" w:rsidP="00F761D2">
            <w:pPr>
              <w:pStyle w:val="TableParagraph"/>
              <w:spacing w:line="249" w:lineRule="exact"/>
              <w:rPr>
                <w:rFonts w:ascii="Leelawadee" w:hAnsi="Leelawadee" w:cs="Leelawadee"/>
              </w:rPr>
            </w:pPr>
            <w:r w:rsidRPr="001417F6">
              <w:rPr>
                <w:rFonts w:ascii="Leelawadee" w:hAnsi="Leelawadee" w:cs="Leelawadee" w:hint="cs"/>
              </w:rPr>
              <w:t>Coordinator</w:t>
            </w:r>
            <w:r w:rsidRPr="001417F6">
              <w:rPr>
                <w:rFonts w:ascii="Leelawadee" w:hAnsi="Leelawadee" w:cs="Leelawadee" w:hint="cs"/>
                <w:spacing w:val="-3"/>
              </w:rPr>
              <w:t xml:space="preserve"> </w:t>
            </w:r>
            <w:r w:rsidRPr="001417F6">
              <w:rPr>
                <w:rFonts w:ascii="Leelawadee" w:hAnsi="Leelawadee" w:cs="Leelawadee" w:hint="cs"/>
              </w:rPr>
              <w:t>by</w:t>
            </w:r>
            <w:r w:rsidRPr="001417F6">
              <w:rPr>
                <w:rFonts w:ascii="Leelawadee" w:hAnsi="Leelawadee" w:cs="Leelawadee" w:hint="cs"/>
                <w:spacing w:val="-2"/>
              </w:rPr>
              <w:t xml:space="preserve"> </w:t>
            </w:r>
            <w:r w:rsidRPr="001417F6">
              <w:rPr>
                <w:rFonts w:ascii="Leelawadee" w:hAnsi="Leelawadee" w:cs="Leelawadee" w:hint="cs"/>
              </w:rPr>
              <w:t>noon</w:t>
            </w:r>
            <w:r w:rsidRPr="001417F6">
              <w:rPr>
                <w:rFonts w:ascii="Leelawadee" w:hAnsi="Leelawadee" w:cs="Leelawadee" w:hint="cs"/>
                <w:spacing w:val="-5"/>
              </w:rPr>
              <w:t xml:space="preserve"> </w:t>
            </w:r>
            <w:r w:rsidRPr="001417F6">
              <w:rPr>
                <w:rFonts w:ascii="Leelawadee" w:hAnsi="Leelawadee" w:cs="Leelawadee" w:hint="cs"/>
              </w:rPr>
              <w:t>the</w:t>
            </w:r>
            <w:r w:rsidRPr="001417F6">
              <w:rPr>
                <w:rFonts w:ascii="Leelawadee" w:hAnsi="Leelawadee" w:cs="Leelawadee" w:hint="cs"/>
                <w:spacing w:val="-3"/>
              </w:rPr>
              <w:t xml:space="preserve"> </w:t>
            </w:r>
            <w:r w:rsidRPr="001417F6">
              <w:rPr>
                <w:rFonts w:ascii="Leelawadee" w:hAnsi="Leelawadee" w:cs="Leelawadee" w:hint="cs"/>
              </w:rPr>
              <w:t>next</w:t>
            </w:r>
            <w:r w:rsidRPr="001417F6">
              <w:rPr>
                <w:rFonts w:ascii="Leelawadee" w:hAnsi="Leelawadee" w:cs="Leelawadee" w:hint="cs"/>
                <w:spacing w:val="-4"/>
              </w:rPr>
              <w:t xml:space="preserve"> </w:t>
            </w:r>
            <w:r w:rsidRPr="001417F6">
              <w:rPr>
                <w:rFonts w:ascii="Leelawadee" w:hAnsi="Leelawadee" w:cs="Leelawadee" w:hint="cs"/>
              </w:rPr>
              <w:t>working</w:t>
            </w:r>
            <w:r w:rsidRPr="001417F6">
              <w:rPr>
                <w:rFonts w:ascii="Leelawadee" w:hAnsi="Leelawadee" w:cs="Leelawadee" w:hint="cs"/>
                <w:spacing w:val="-3"/>
              </w:rPr>
              <w:t xml:space="preserve"> </w:t>
            </w:r>
            <w:r w:rsidRPr="001417F6">
              <w:rPr>
                <w:rFonts w:ascii="Leelawadee" w:hAnsi="Leelawadee" w:cs="Leelawadee" w:hint="cs"/>
                <w:spacing w:val="-4"/>
              </w:rPr>
              <w:t>day.</w:t>
            </w:r>
          </w:p>
        </w:tc>
      </w:tr>
      <w:tr w:rsidR="00BC477C" w:rsidRPr="001417F6" w14:paraId="5B97D85F" w14:textId="77777777" w:rsidTr="00F761D2">
        <w:trPr>
          <w:trHeight w:val="805"/>
        </w:trPr>
        <w:tc>
          <w:tcPr>
            <w:tcW w:w="439" w:type="dxa"/>
          </w:tcPr>
          <w:p w14:paraId="18246FFC" w14:textId="77777777" w:rsidR="00BC477C" w:rsidRPr="001417F6" w:rsidRDefault="00BC477C" w:rsidP="00F761D2">
            <w:pPr>
              <w:pStyle w:val="TableParagraph"/>
              <w:rPr>
                <w:rFonts w:ascii="Leelawadee" w:hAnsi="Leelawadee" w:cs="Leelawadee"/>
              </w:rPr>
            </w:pPr>
            <w:r w:rsidRPr="001417F6">
              <w:rPr>
                <w:rFonts w:ascii="Leelawadee" w:hAnsi="Leelawadee" w:cs="Leelawadee" w:hint="cs"/>
                <w:spacing w:val="-5"/>
              </w:rPr>
              <w:t>12</w:t>
            </w:r>
          </w:p>
        </w:tc>
        <w:tc>
          <w:tcPr>
            <w:tcW w:w="8579" w:type="dxa"/>
          </w:tcPr>
          <w:p w14:paraId="48E8D88F" w14:textId="77777777" w:rsidR="00BC477C" w:rsidRPr="001417F6" w:rsidRDefault="00BC477C" w:rsidP="00F761D2">
            <w:pPr>
              <w:pStyle w:val="TableParagraph"/>
              <w:ind w:right="101"/>
              <w:rPr>
                <w:rFonts w:ascii="Leelawadee" w:hAnsi="Leelawadee" w:cs="Leelawadee"/>
              </w:rPr>
            </w:pPr>
            <w:r w:rsidRPr="001417F6">
              <w:rPr>
                <w:rFonts w:ascii="Leelawadee" w:hAnsi="Leelawadee" w:cs="Leelawadee" w:hint="cs"/>
              </w:rPr>
              <w:t>All</w:t>
            </w:r>
            <w:r w:rsidRPr="001417F6">
              <w:rPr>
                <w:rFonts w:ascii="Leelawadee" w:hAnsi="Leelawadee" w:cs="Leelawadee" w:hint="cs"/>
                <w:spacing w:val="-2"/>
              </w:rPr>
              <w:t xml:space="preserve"> </w:t>
            </w:r>
            <w:r w:rsidRPr="001417F6">
              <w:rPr>
                <w:rFonts w:ascii="Leelawadee" w:hAnsi="Leelawadee" w:cs="Leelawadee" w:hint="cs"/>
              </w:rPr>
              <w:t>records</w:t>
            </w:r>
            <w:r w:rsidRPr="001417F6">
              <w:rPr>
                <w:rFonts w:ascii="Leelawadee" w:hAnsi="Leelawadee" w:cs="Leelawadee" w:hint="cs"/>
                <w:spacing w:val="-2"/>
              </w:rPr>
              <w:t xml:space="preserve"> </w:t>
            </w:r>
            <w:r w:rsidRPr="001417F6">
              <w:rPr>
                <w:rFonts w:ascii="Leelawadee" w:hAnsi="Leelawadee" w:cs="Leelawadee" w:hint="cs"/>
              </w:rPr>
              <w:t>will</w:t>
            </w:r>
            <w:r w:rsidRPr="001417F6">
              <w:rPr>
                <w:rFonts w:ascii="Leelawadee" w:hAnsi="Leelawadee" w:cs="Leelawadee" w:hint="cs"/>
                <w:spacing w:val="-2"/>
              </w:rPr>
              <w:t xml:space="preserve"> </w:t>
            </w:r>
            <w:r w:rsidRPr="001417F6">
              <w:rPr>
                <w:rFonts w:ascii="Leelawadee" w:hAnsi="Leelawadee" w:cs="Leelawadee" w:hint="cs"/>
              </w:rPr>
              <w:t>be</w:t>
            </w:r>
            <w:r w:rsidRPr="001417F6">
              <w:rPr>
                <w:rFonts w:ascii="Leelawadee" w:hAnsi="Leelawadee" w:cs="Leelawadee" w:hint="cs"/>
                <w:spacing w:val="-1"/>
              </w:rPr>
              <w:t xml:space="preserve"> </w:t>
            </w:r>
            <w:r w:rsidRPr="001417F6">
              <w:rPr>
                <w:rFonts w:ascii="Leelawadee" w:hAnsi="Leelawadee" w:cs="Leelawadee" w:hint="cs"/>
              </w:rPr>
              <w:t>kept</w:t>
            </w:r>
            <w:r w:rsidRPr="001417F6">
              <w:rPr>
                <w:rFonts w:ascii="Leelawadee" w:hAnsi="Leelawadee" w:cs="Leelawadee" w:hint="cs"/>
                <w:spacing w:val="-2"/>
              </w:rPr>
              <w:t xml:space="preserve"> </w:t>
            </w:r>
            <w:r w:rsidRPr="001417F6">
              <w:rPr>
                <w:rFonts w:ascii="Leelawadee" w:hAnsi="Leelawadee" w:cs="Leelawadee" w:hint="cs"/>
              </w:rPr>
              <w:t>in</w:t>
            </w:r>
            <w:r w:rsidRPr="001417F6">
              <w:rPr>
                <w:rFonts w:ascii="Leelawadee" w:hAnsi="Leelawadee" w:cs="Leelawadee" w:hint="cs"/>
                <w:spacing w:val="-2"/>
              </w:rPr>
              <w:t xml:space="preserve"> </w:t>
            </w:r>
            <w:r w:rsidRPr="001417F6">
              <w:rPr>
                <w:rFonts w:ascii="Leelawadee" w:hAnsi="Leelawadee" w:cs="Leelawadee" w:hint="cs"/>
              </w:rPr>
              <w:t>a</w:t>
            </w:r>
            <w:r w:rsidRPr="001417F6">
              <w:rPr>
                <w:rFonts w:ascii="Leelawadee" w:hAnsi="Leelawadee" w:cs="Leelawadee" w:hint="cs"/>
                <w:spacing w:val="-4"/>
              </w:rPr>
              <w:t xml:space="preserve"> </w:t>
            </w:r>
            <w:r w:rsidRPr="001417F6">
              <w:rPr>
                <w:rFonts w:ascii="Leelawadee" w:hAnsi="Leelawadee" w:cs="Leelawadee" w:hint="cs"/>
              </w:rPr>
              <w:t>confidential</w:t>
            </w:r>
            <w:r w:rsidRPr="001417F6">
              <w:rPr>
                <w:rFonts w:ascii="Leelawadee" w:hAnsi="Leelawadee" w:cs="Leelawadee" w:hint="cs"/>
                <w:spacing w:val="-3"/>
              </w:rPr>
              <w:t xml:space="preserve"> </w:t>
            </w:r>
            <w:r w:rsidRPr="001417F6">
              <w:rPr>
                <w:rFonts w:ascii="Leelawadee" w:hAnsi="Leelawadee" w:cs="Leelawadee" w:hint="cs"/>
              </w:rPr>
              <w:t>and</w:t>
            </w:r>
            <w:r w:rsidRPr="001417F6">
              <w:rPr>
                <w:rFonts w:ascii="Leelawadee" w:hAnsi="Leelawadee" w:cs="Leelawadee" w:hint="cs"/>
                <w:spacing w:val="-5"/>
              </w:rPr>
              <w:t xml:space="preserve"> </w:t>
            </w:r>
            <w:r w:rsidRPr="001417F6">
              <w:rPr>
                <w:rFonts w:ascii="Leelawadee" w:hAnsi="Leelawadee" w:cs="Leelawadee" w:hint="cs"/>
              </w:rPr>
              <w:t>secure</w:t>
            </w:r>
            <w:r w:rsidRPr="001417F6">
              <w:rPr>
                <w:rFonts w:ascii="Leelawadee" w:hAnsi="Leelawadee" w:cs="Leelawadee" w:hint="cs"/>
                <w:spacing w:val="-4"/>
              </w:rPr>
              <w:t xml:space="preserve"> </w:t>
            </w:r>
            <w:r w:rsidRPr="001417F6">
              <w:rPr>
                <w:rFonts w:ascii="Leelawadee" w:hAnsi="Leelawadee" w:cs="Leelawadee" w:hint="cs"/>
              </w:rPr>
              <w:t>place</w:t>
            </w:r>
            <w:r w:rsidRPr="001417F6">
              <w:rPr>
                <w:rFonts w:ascii="Leelawadee" w:hAnsi="Leelawadee" w:cs="Leelawadee" w:hint="cs"/>
                <w:spacing w:val="-1"/>
              </w:rPr>
              <w:t xml:space="preserve"> </w:t>
            </w:r>
            <w:r w:rsidRPr="001417F6">
              <w:rPr>
                <w:rFonts w:ascii="Leelawadee" w:hAnsi="Leelawadee" w:cs="Leelawadee" w:hint="cs"/>
              </w:rPr>
              <w:t>and</w:t>
            </w:r>
            <w:r w:rsidRPr="001417F6">
              <w:rPr>
                <w:rFonts w:ascii="Leelawadee" w:hAnsi="Leelawadee" w:cs="Leelawadee" w:hint="cs"/>
                <w:spacing w:val="-3"/>
              </w:rPr>
              <w:t xml:space="preserve"> </w:t>
            </w:r>
            <w:r w:rsidRPr="001417F6">
              <w:rPr>
                <w:rFonts w:ascii="Leelawadee" w:hAnsi="Leelawadee" w:cs="Leelawadee" w:hint="cs"/>
              </w:rPr>
              <w:t>shared</w:t>
            </w:r>
            <w:r w:rsidRPr="001417F6">
              <w:rPr>
                <w:rFonts w:ascii="Leelawadee" w:hAnsi="Leelawadee" w:cs="Leelawadee" w:hint="cs"/>
                <w:spacing w:val="-6"/>
              </w:rPr>
              <w:t xml:space="preserve"> </w:t>
            </w:r>
            <w:r w:rsidRPr="001417F6">
              <w:rPr>
                <w:rFonts w:ascii="Leelawadee" w:hAnsi="Leelawadee" w:cs="Leelawadee" w:hint="cs"/>
              </w:rPr>
              <w:t>only</w:t>
            </w:r>
            <w:r w:rsidRPr="001417F6">
              <w:rPr>
                <w:rFonts w:ascii="Leelawadee" w:hAnsi="Leelawadee" w:cs="Leelawadee" w:hint="cs"/>
                <w:spacing w:val="-4"/>
              </w:rPr>
              <w:t xml:space="preserve"> </w:t>
            </w:r>
            <w:proofErr w:type="gramStart"/>
            <w:r w:rsidRPr="001417F6">
              <w:rPr>
                <w:rFonts w:ascii="Leelawadee" w:hAnsi="Leelawadee" w:cs="Leelawadee" w:hint="cs"/>
              </w:rPr>
              <w:t>in</w:t>
            </w:r>
            <w:r w:rsidRPr="001417F6">
              <w:rPr>
                <w:rFonts w:ascii="Leelawadee" w:hAnsi="Leelawadee" w:cs="Leelawadee" w:hint="cs"/>
                <w:spacing w:val="-2"/>
              </w:rPr>
              <w:t xml:space="preserve"> </w:t>
            </w:r>
            <w:r w:rsidRPr="001417F6">
              <w:rPr>
                <w:rFonts w:ascii="Leelawadee" w:hAnsi="Leelawadee" w:cs="Leelawadee" w:hint="cs"/>
              </w:rPr>
              <w:t>order</w:t>
            </w:r>
            <w:r w:rsidRPr="001417F6">
              <w:rPr>
                <w:rFonts w:ascii="Leelawadee" w:hAnsi="Leelawadee" w:cs="Leelawadee" w:hint="cs"/>
                <w:spacing w:val="-4"/>
              </w:rPr>
              <w:t xml:space="preserve"> </w:t>
            </w:r>
            <w:r w:rsidRPr="001417F6">
              <w:rPr>
                <w:rFonts w:ascii="Leelawadee" w:hAnsi="Leelawadee" w:cs="Leelawadee" w:hint="cs"/>
              </w:rPr>
              <w:t>to</w:t>
            </w:r>
            <w:proofErr w:type="gramEnd"/>
            <w:r w:rsidRPr="001417F6">
              <w:rPr>
                <w:rFonts w:ascii="Leelawadee" w:hAnsi="Leelawadee" w:cs="Leelawadee" w:hint="cs"/>
              </w:rPr>
              <w:t xml:space="preserve"> safeguard a child or adult at risk, in line with the information sharing protocol and</w:t>
            </w:r>
          </w:p>
          <w:p w14:paraId="27C8C0C4" w14:textId="77777777" w:rsidR="00BC477C" w:rsidRPr="001417F6" w:rsidRDefault="00BC477C" w:rsidP="00F761D2">
            <w:pPr>
              <w:pStyle w:val="TableParagraph"/>
              <w:spacing w:line="249" w:lineRule="exact"/>
              <w:rPr>
                <w:rFonts w:ascii="Leelawadee" w:hAnsi="Leelawadee" w:cs="Leelawadee"/>
              </w:rPr>
            </w:pPr>
            <w:r w:rsidRPr="001417F6">
              <w:rPr>
                <w:rFonts w:ascii="Leelawadee" w:hAnsi="Leelawadee" w:cs="Leelawadee" w:hint="cs"/>
              </w:rPr>
              <w:t>requirements</w:t>
            </w:r>
            <w:r w:rsidRPr="001417F6">
              <w:rPr>
                <w:rFonts w:ascii="Leelawadee" w:hAnsi="Leelawadee" w:cs="Leelawadee" w:hint="cs"/>
                <w:spacing w:val="-5"/>
              </w:rPr>
              <w:t xml:space="preserve"> </w:t>
            </w:r>
            <w:r w:rsidRPr="001417F6">
              <w:rPr>
                <w:rFonts w:ascii="Leelawadee" w:hAnsi="Leelawadee" w:cs="Leelawadee" w:hint="cs"/>
              </w:rPr>
              <w:t>of</w:t>
            </w:r>
            <w:r w:rsidRPr="001417F6">
              <w:rPr>
                <w:rFonts w:ascii="Leelawadee" w:hAnsi="Leelawadee" w:cs="Leelawadee" w:hint="cs"/>
                <w:spacing w:val="-4"/>
              </w:rPr>
              <w:t xml:space="preserve"> </w:t>
            </w:r>
            <w:r w:rsidRPr="001417F6">
              <w:rPr>
                <w:rFonts w:ascii="Leelawadee" w:hAnsi="Leelawadee" w:cs="Leelawadee" w:hint="cs"/>
              </w:rPr>
              <w:t>the</w:t>
            </w:r>
            <w:r w:rsidRPr="001417F6">
              <w:rPr>
                <w:rFonts w:ascii="Leelawadee" w:hAnsi="Leelawadee" w:cs="Leelawadee" w:hint="cs"/>
                <w:spacing w:val="-2"/>
              </w:rPr>
              <w:t xml:space="preserve"> </w:t>
            </w:r>
            <w:r w:rsidRPr="001417F6">
              <w:rPr>
                <w:rFonts w:ascii="Leelawadee" w:hAnsi="Leelawadee" w:cs="Leelawadee" w:hint="cs"/>
              </w:rPr>
              <w:t>prevailing</w:t>
            </w:r>
            <w:r w:rsidRPr="001417F6">
              <w:rPr>
                <w:rFonts w:ascii="Leelawadee" w:hAnsi="Leelawadee" w:cs="Leelawadee" w:hint="cs"/>
                <w:spacing w:val="-4"/>
              </w:rPr>
              <w:t xml:space="preserve"> </w:t>
            </w:r>
            <w:r w:rsidRPr="001417F6">
              <w:rPr>
                <w:rFonts w:ascii="Leelawadee" w:hAnsi="Leelawadee" w:cs="Leelawadee" w:hint="cs"/>
              </w:rPr>
              <w:t>Data</w:t>
            </w:r>
            <w:r w:rsidRPr="001417F6">
              <w:rPr>
                <w:rFonts w:ascii="Leelawadee" w:hAnsi="Leelawadee" w:cs="Leelawadee" w:hint="cs"/>
                <w:spacing w:val="-5"/>
              </w:rPr>
              <w:t xml:space="preserve"> </w:t>
            </w:r>
            <w:r w:rsidRPr="001417F6">
              <w:rPr>
                <w:rFonts w:ascii="Leelawadee" w:hAnsi="Leelawadee" w:cs="Leelawadee" w:hint="cs"/>
              </w:rPr>
              <w:t>Protection</w:t>
            </w:r>
            <w:r w:rsidRPr="001417F6">
              <w:rPr>
                <w:rFonts w:ascii="Leelawadee" w:hAnsi="Leelawadee" w:cs="Leelawadee" w:hint="cs"/>
                <w:spacing w:val="-6"/>
              </w:rPr>
              <w:t xml:space="preserve"> </w:t>
            </w:r>
            <w:r w:rsidRPr="001417F6">
              <w:rPr>
                <w:rFonts w:ascii="Leelawadee" w:hAnsi="Leelawadee" w:cs="Leelawadee" w:hint="cs"/>
                <w:spacing w:val="-2"/>
              </w:rPr>
              <w:t>legislation.</w:t>
            </w:r>
          </w:p>
        </w:tc>
      </w:tr>
    </w:tbl>
    <w:p w14:paraId="6B54A50D" w14:textId="77777777" w:rsidR="00BC477C" w:rsidRPr="001417F6" w:rsidRDefault="00BC477C" w:rsidP="00BC477C">
      <w:pPr>
        <w:pStyle w:val="BodyText"/>
        <w:rPr>
          <w:rFonts w:ascii="Leelawadee" w:hAnsi="Leelawadee" w:cs="Leelawadee"/>
          <w:sz w:val="20"/>
        </w:rPr>
      </w:pPr>
    </w:p>
    <w:p w14:paraId="74880EDE" w14:textId="77777777" w:rsidR="00BC477C" w:rsidRDefault="00BC477C" w:rsidP="00BC477C">
      <w:pPr>
        <w:rPr>
          <w:b/>
          <w:sz w:val="20"/>
        </w:rPr>
      </w:pPr>
    </w:p>
    <w:sectPr w:rsidR="00BC477C" w:rsidSect="007F3A35">
      <w:pgSz w:w="11910" w:h="16840"/>
      <w:pgMar w:top="1440" w:right="1440" w:bottom="1440" w:left="1440" w:header="0" w:footer="1002" w:gutter="0"/>
      <w:pgBorders w:offsetFrom="page">
        <w:top w:val="single" w:sz="8" w:space="24" w:color="548DD4" w:themeColor="text2" w:themeTint="99"/>
        <w:left w:val="single" w:sz="8" w:space="24" w:color="548DD4" w:themeColor="text2" w:themeTint="99"/>
        <w:bottom w:val="single" w:sz="8" w:space="24" w:color="548DD4" w:themeColor="text2" w:themeTint="99"/>
        <w:right w:val="single" w:sz="8" w:space="24" w:color="548DD4" w:themeColor="text2" w:themeTint="9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1D27F" w14:textId="77777777" w:rsidR="00096B2E" w:rsidRDefault="00096B2E">
      <w:r>
        <w:separator/>
      </w:r>
    </w:p>
  </w:endnote>
  <w:endnote w:type="continuationSeparator" w:id="0">
    <w:p w14:paraId="282E2498" w14:textId="77777777" w:rsidR="00096B2E" w:rsidRDefault="0009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eelawadee">
    <w:panose1 w:val="020B0502040204020203"/>
    <w:charset w:val="DE"/>
    <w:family w:val="swiss"/>
    <w:pitch w:val="variable"/>
    <w:sig w:usb0="81000003" w:usb1="00000000" w:usb2="00000000" w:usb3="00000000" w:csb0="00010001"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A84D" w14:textId="77777777" w:rsidR="00E91CB0" w:rsidRDefault="00096B2E">
    <w:pPr>
      <w:pStyle w:val="BodyText"/>
      <w:spacing w:line="14" w:lineRule="auto"/>
      <w:ind w:left="0"/>
      <w:rPr>
        <w:sz w:val="20"/>
      </w:rPr>
    </w:pPr>
    <w:r>
      <w:pict w14:anchorId="2AF4A851">
        <v:shapetype id="_x0000_t202" coordsize="21600,21600" o:spt="202" path="m,l,21600r21600,l21600,xe">
          <v:stroke joinstyle="miter"/>
          <v:path gradientshapeok="t" o:connecttype="rect"/>
        </v:shapetype>
        <v:shape id="docshape1" o:spid="_x0000_s1032" type="#_x0000_t202" style="position:absolute;margin-left:289.1pt;margin-top:780.8pt;width:18.3pt;height:13.05pt;z-index:-16237568;mso-position-horizontal-relative:page;mso-position-vertical-relative:page" filled="f" stroked="f">
          <v:textbox style="mso-next-textbox:#docshape1" inset="0,0,0,0">
            <w:txbxContent>
              <w:p w14:paraId="2AF4A859" w14:textId="77777777" w:rsidR="00E91CB0" w:rsidRDefault="0070791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A850" w14:textId="77777777" w:rsidR="00E91CB0" w:rsidRDefault="00096B2E">
    <w:pPr>
      <w:pStyle w:val="BodyText"/>
      <w:spacing w:line="14" w:lineRule="auto"/>
      <w:ind w:left="0"/>
      <w:rPr>
        <w:sz w:val="20"/>
      </w:rPr>
    </w:pPr>
    <w:r>
      <w:pict w14:anchorId="2AF4A858">
        <v:shapetype id="_x0000_t202" coordsize="21600,21600" o:spt="202" path="m,l,21600r21600,l21600,xe">
          <v:stroke joinstyle="miter"/>
          <v:path gradientshapeok="t" o:connecttype="rect"/>
        </v:shapetype>
        <v:shape id="docshape16" o:spid="_x0000_s1025" type="#_x0000_t202" style="position:absolute;margin-left:289.1pt;margin-top:780.8pt;width:18.3pt;height:13.05pt;z-index:-16233984;mso-position-horizontal-relative:page;mso-position-vertical-relative:page" filled="f" stroked="f">
          <v:textbox style="mso-next-textbox:#docshape16" inset="0,0,0,0">
            <w:txbxContent>
              <w:p w14:paraId="2AF4A85E" w14:textId="77777777" w:rsidR="00E91CB0" w:rsidRDefault="0070791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23</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B62D2" w14:textId="77777777" w:rsidR="00096B2E" w:rsidRDefault="00096B2E">
      <w:r>
        <w:separator/>
      </w:r>
    </w:p>
  </w:footnote>
  <w:footnote w:type="continuationSeparator" w:id="0">
    <w:p w14:paraId="6D67DCE3" w14:textId="77777777" w:rsidR="00096B2E" w:rsidRDefault="00096B2E">
      <w:r>
        <w:continuationSeparator/>
      </w:r>
    </w:p>
  </w:footnote>
  <w:footnote w:id="1">
    <w:p w14:paraId="5534C286" w14:textId="77777777" w:rsidR="00A83E27" w:rsidRPr="00736C62" w:rsidRDefault="00A83E27" w:rsidP="00A83E27">
      <w:pPr>
        <w:pStyle w:val="FootnoteText"/>
        <w:rPr>
          <w:rFonts w:ascii="Leelawadee" w:hAnsi="Leelawadee" w:cs="Leelawadee"/>
          <w:sz w:val="18"/>
          <w:szCs w:val="18"/>
        </w:rPr>
      </w:pPr>
      <w:r w:rsidRPr="00736C62">
        <w:rPr>
          <w:rStyle w:val="FootnoteReference"/>
          <w:rFonts w:ascii="Leelawadee" w:hAnsi="Leelawadee" w:cs="Leelawadee" w:hint="cs"/>
          <w:sz w:val="18"/>
          <w:szCs w:val="18"/>
        </w:rPr>
        <w:footnoteRef/>
      </w:r>
      <w:r w:rsidRPr="00736C62">
        <w:rPr>
          <w:rFonts w:ascii="Leelawadee" w:hAnsi="Leelawadee" w:cs="Leelawadee" w:hint="cs"/>
          <w:sz w:val="18"/>
          <w:szCs w:val="18"/>
        </w:rPr>
        <w:t xml:space="preserve"> In</w:t>
      </w:r>
      <w:r w:rsidRPr="00736C62">
        <w:rPr>
          <w:rFonts w:ascii="Leelawadee" w:hAnsi="Leelawadee" w:cs="Leelawadee" w:hint="cs"/>
          <w:spacing w:val="-1"/>
          <w:sz w:val="18"/>
          <w:szCs w:val="18"/>
        </w:rPr>
        <w:t xml:space="preserve"> </w:t>
      </w:r>
      <w:r w:rsidRPr="00736C62">
        <w:rPr>
          <w:rFonts w:ascii="Leelawadee" w:hAnsi="Leelawadee" w:cs="Leelawadee" w:hint="cs"/>
          <w:sz w:val="18"/>
          <w:szCs w:val="18"/>
        </w:rPr>
        <w:t>England</w:t>
      </w:r>
      <w:r w:rsidRPr="00736C62">
        <w:rPr>
          <w:rFonts w:ascii="Leelawadee" w:hAnsi="Leelawadee" w:cs="Leelawadee" w:hint="cs"/>
          <w:spacing w:val="-3"/>
          <w:sz w:val="18"/>
          <w:szCs w:val="18"/>
        </w:rPr>
        <w:t xml:space="preserve"> </w:t>
      </w:r>
      <w:r w:rsidRPr="00736C62">
        <w:rPr>
          <w:rFonts w:ascii="Leelawadee" w:hAnsi="Leelawadee" w:cs="Leelawadee" w:hint="cs"/>
          <w:sz w:val="18"/>
          <w:szCs w:val="18"/>
        </w:rPr>
        <w:t>and</w:t>
      </w:r>
      <w:r w:rsidRPr="00736C62">
        <w:rPr>
          <w:rFonts w:ascii="Leelawadee" w:hAnsi="Leelawadee" w:cs="Leelawadee" w:hint="cs"/>
          <w:spacing w:val="-3"/>
          <w:sz w:val="18"/>
          <w:szCs w:val="18"/>
        </w:rPr>
        <w:t xml:space="preserve"> </w:t>
      </w:r>
      <w:r w:rsidRPr="00736C62">
        <w:rPr>
          <w:rFonts w:ascii="Leelawadee" w:hAnsi="Leelawadee" w:cs="Leelawadee" w:hint="cs"/>
          <w:sz w:val="18"/>
          <w:szCs w:val="18"/>
        </w:rPr>
        <w:t>Wales,</w:t>
      </w:r>
      <w:r w:rsidRPr="00736C62">
        <w:rPr>
          <w:rFonts w:ascii="Leelawadee" w:hAnsi="Leelawadee" w:cs="Leelawadee" w:hint="cs"/>
          <w:spacing w:val="-3"/>
          <w:sz w:val="18"/>
          <w:szCs w:val="18"/>
        </w:rPr>
        <w:t xml:space="preserve"> </w:t>
      </w:r>
      <w:r w:rsidRPr="00736C62">
        <w:rPr>
          <w:rFonts w:ascii="Leelawadee" w:hAnsi="Leelawadee" w:cs="Leelawadee" w:hint="cs"/>
          <w:sz w:val="18"/>
          <w:szCs w:val="18"/>
        </w:rPr>
        <w:t>articles 1</w:t>
      </w:r>
      <w:r w:rsidRPr="00736C62">
        <w:rPr>
          <w:rFonts w:ascii="Leelawadee" w:hAnsi="Leelawadee" w:cs="Leelawadee" w:hint="cs"/>
          <w:spacing w:val="-1"/>
          <w:sz w:val="18"/>
          <w:szCs w:val="18"/>
        </w:rPr>
        <w:t xml:space="preserve"> </w:t>
      </w:r>
      <w:r w:rsidRPr="00736C62">
        <w:rPr>
          <w:rFonts w:ascii="Leelawadee" w:hAnsi="Leelawadee" w:cs="Leelawadee" w:hint="cs"/>
          <w:sz w:val="18"/>
          <w:szCs w:val="18"/>
        </w:rPr>
        <w:t>and</w:t>
      </w:r>
      <w:r w:rsidRPr="00736C62">
        <w:rPr>
          <w:rFonts w:ascii="Leelawadee" w:hAnsi="Leelawadee" w:cs="Leelawadee" w:hint="cs"/>
          <w:spacing w:val="-1"/>
          <w:sz w:val="18"/>
          <w:szCs w:val="18"/>
        </w:rPr>
        <w:t xml:space="preserve"> </w:t>
      </w:r>
      <w:r w:rsidRPr="00736C62">
        <w:rPr>
          <w:rFonts w:ascii="Leelawadee" w:hAnsi="Leelawadee" w:cs="Leelawadee" w:hint="cs"/>
          <w:sz w:val="18"/>
          <w:szCs w:val="18"/>
        </w:rPr>
        <w:t>19</w:t>
      </w:r>
      <w:r w:rsidRPr="00736C62">
        <w:rPr>
          <w:rFonts w:ascii="Leelawadee" w:hAnsi="Leelawadee" w:cs="Leelawadee" w:hint="cs"/>
          <w:spacing w:val="-1"/>
          <w:sz w:val="18"/>
          <w:szCs w:val="18"/>
        </w:rPr>
        <w:t xml:space="preserve"> </w:t>
      </w:r>
      <w:r w:rsidRPr="00736C62">
        <w:rPr>
          <w:rFonts w:ascii="Leelawadee" w:hAnsi="Leelawadee" w:cs="Leelawadee" w:hint="cs"/>
          <w:sz w:val="18"/>
          <w:szCs w:val="18"/>
        </w:rPr>
        <w:t>of</w:t>
      </w:r>
      <w:r w:rsidRPr="00736C62">
        <w:rPr>
          <w:rFonts w:ascii="Leelawadee" w:hAnsi="Leelawadee" w:cs="Leelawadee" w:hint="cs"/>
          <w:spacing w:val="-1"/>
          <w:sz w:val="18"/>
          <w:szCs w:val="18"/>
        </w:rPr>
        <w:t xml:space="preserve"> </w:t>
      </w:r>
      <w:r w:rsidRPr="00736C62">
        <w:rPr>
          <w:rFonts w:ascii="Leelawadee" w:hAnsi="Leelawadee" w:cs="Leelawadee" w:hint="cs"/>
          <w:sz w:val="18"/>
          <w:szCs w:val="18"/>
        </w:rPr>
        <w:t>Pope</w:t>
      </w:r>
      <w:r w:rsidRPr="00736C62">
        <w:rPr>
          <w:rFonts w:ascii="Leelawadee" w:hAnsi="Leelawadee" w:cs="Leelawadee" w:hint="cs"/>
          <w:spacing w:val="-3"/>
          <w:sz w:val="18"/>
          <w:szCs w:val="18"/>
        </w:rPr>
        <w:t xml:space="preserve"> </w:t>
      </w:r>
      <w:r w:rsidRPr="00736C62">
        <w:rPr>
          <w:rFonts w:ascii="Leelawadee" w:hAnsi="Leelawadee" w:cs="Leelawadee" w:hint="cs"/>
          <w:sz w:val="18"/>
          <w:szCs w:val="18"/>
        </w:rPr>
        <w:t>Francis’</w:t>
      </w:r>
      <w:r w:rsidRPr="00736C62">
        <w:rPr>
          <w:rFonts w:ascii="Leelawadee" w:hAnsi="Leelawadee" w:cs="Leelawadee" w:hint="cs"/>
          <w:spacing w:val="-1"/>
          <w:sz w:val="18"/>
          <w:szCs w:val="18"/>
        </w:rPr>
        <w:t xml:space="preserve"> </w:t>
      </w:r>
      <w:r w:rsidRPr="00736C62">
        <w:rPr>
          <w:rFonts w:ascii="Leelawadee" w:hAnsi="Leelawadee" w:cs="Leelawadee" w:hint="cs"/>
          <w:sz w:val="18"/>
          <w:szCs w:val="18"/>
        </w:rPr>
        <w:t>Apostolic Letter,</w:t>
      </w:r>
      <w:r w:rsidRPr="00736C62">
        <w:rPr>
          <w:rFonts w:ascii="Leelawadee" w:hAnsi="Leelawadee" w:cs="Leelawadee" w:hint="cs"/>
          <w:spacing w:val="-1"/>
          <w:sz w:val="18"/>
          <w:szCs w:val="18"/>
        </w:rPr>
        <w:t xml:space="preserve"> </w:t>
      </w:r>
      <w:r w:rsidRPr="00736C62">
        <w:rPr>
          <w:rFonts w:ascii="Leelawadee" w:hAnsi="Leelawadee" w:cs="Leelawadee" w:hint="cs"/>
          <w:sz w:val="18"/>
          <w:szCs w:val="18"/>
        </w:rPr>
        <w:t>“</w:t>
      </w:r>
      <w:r w:rsidRPr="00736C62">
        <w:rPr>
          <w:rFonts w:ascii="Leelawadee" w:hAnsi="Leelawadee" w:cs="Leelawadee" w:hint="cs"/>
          <w:i/>
          <w:sz w:val="18"/>
          <w:szCs w:val="18"/>
        </w:rPr>
        <w:t>Vos Estis Lux</w:t>
      </w:r>
      <w:r w:rsidRPr="00736C62">
        <w:rPr>
          <w:rFonts w:ascii="Leelawadee" w:hAnsi="Leelawadee" w:cs="Leelawadee" w:hint="cs"/>
          <w:i/>
          <w:spacing w:val="-2"/>
          <w:sz w:val="18"/>
          <w:szCs w:val="18"/>
        </w:rPr>
        <w:t xml:space="preserve"> </w:t>
      </w:r>
      <w:r w:rsidRPr="00736C62">
        <w:rPr>
          <w:rFonts w:ascii="Leelawadee" w:hAnsi="Leelawadee" w:cs="Leelawadee" w:hint="cs"/>
          <w:i/>
          <w:sz w:val="18"/>
          <w:szCs w:val="18"/>
        </w:rPr>
        <w:t>Mundi</w:t>
      </w:r>
      <w:r w:rsidRPr="00736C62">
        <w:rPr>
          <w:rFonts w:ascii="Leelawadee" w:hAnsi="Leelawadee" w:cs="Leelawadee" w:hint="cs"/>
          <w:sz w:val="18"/>
          <w:szCs w:val="18"/>
        </w:rPr>
        <w:t>”,</w:t>
      </w:r>
      <w:r w:rsidRPr="00736C62">
        <w:rPr>
          <w:rFonts w:ascii="Leelawadee" w:hAnsi="Leelawadee" w:cs="Leelawadee" w:hint="cs"/>
          <w:spacing w:val="-1"/>
          <w:sz w:val="18"/>
          <w:szCs w:val="18"/>
        </w:rPr>
        <w:t xml:space="preserve"> </w:t>
      </w:r>
      <w:r w:rsidRPr="00736C62">
        <w:rPr>
          <w:rFonts w:ascii="Leelawadee" w:hAnsi="Leelawadee" w:cs="Leelawadee" w:hint="cs"/>
          <w:sz w:val="18"/>
          <w:szCs w:val="18"/>
        </w:rPr>
        <w:t>7</w:t>
      </w:r>
      <w:r w:rsidRPr="00736C62">
        <w:rPr>
          <w:rFonts w:ascii="Leelawadee" w:hAnsi="Leelawadee" w:cs="Leelawadee" w:hint="cs"/>
          <w:spacing w:val="-3"/>
          <w:sz w:val="18"/>
          <w:szCs w:val="18"/>
        </w:rPr>
        <w:t xml:space="preserve"> </w:t>
      </w:r>
      <w:r w:rsidRPr="00736C62">
        <w:rPr>
          <w:rFonts w:ascii="Leelawadee" w:hAnsi="Leelawadee" w:cs="Leelawadee" w:hint="cs"/>
          <w:sz w:val="18"/>
          <w:szCs w:val="18"/>
        </w:rPr>
        <w:t>May 2019,</w:t>
      </w:r>
      <w:r w:rsidRPr="00736C62">
        <w:rPr>
          <w:rFonts w:ascii="Leelawadee" w:hAnsi="Leelawadee" w:cs="Leelawadee" w:hint="cs"/>
          <w:spacing w:val="-3"/>
          <w:sz w:val="18"/>
          <w:szCs w:val="18"/>
        </w:rPr>
        <w:t xml:space="preserve"> </w:t>
      </w:r>
      <w:r w:rsidRPr="00736C62">
        <w:rPr>
          <w:rFonts w:ascii="Leelawadee" w:hAnsi="Leelawadee" w:cs="Leelawadee" w:hint="cs"/>
          <w:sz w:val="18"/>
          <w:szCs w:val="18"/>
        </w:rPr>
        <w:t>mean</w:t>
      </w:r>
      <w:r w:rsidRPr="00736C62">
        <w:rPr>
          <w:rFonts w:ascii="Leelawadee" w:hAnsi="Leelawadee" w:cs="Leelawadee" w:hint="cs"/>
          <w:spacing w:val="-1"/>
          <w:sz w:val="18"/>
          <w:szCs w:val="18"/>
        </w:rPr>
        <w:t xml:space="preserve"> </w:t>
      </w:r>
      <w:r w:rsidRPr="00736C62">
        <w:rPr>
          <w:rFonts w:ascii="Leelawadee" w:hAnsi="Leelawadee" w:cs="Leelawadee" w:hint="cs"/>
          <w:sz w:val="18"/>
          <w:szCs w:val="18"/>
        </w:rPr>
        <w:t>that sexual acts, including pornography, committed by clergy or members of Institutes of Consecrated Life or Societies of Apostolic Life against</w:t>
      </w:r>
      <w:r w:rsidRPr="00736C62">
        <w:rPr>
          <w:rFonts w:ascii="Leelawadee" w:hAnsi="Leelawadee" w:cs="Leelawadee" w:hint="cs"/>
          <w:spacing w:val="-2"/>
          <w:sz w:val="18"/>
          <w:szCs w:val="18"/>
        </w:rPr>
        <w:t xml:space="preserve"> </w:t>
      </w:r>
      <w:r w:rsidRPr="00736C62">
        <w:rPr>
          <w:rFonts w:ascii="Leelawadee" w:hAnsi="Leelawadee" w:cs="Leelawadee" w:hint="cs"/>
          <w:sz w:val="18"/>
          <w:szCs w:val="18"/>
        </w:rPr>
        <w:t>an adult</w:t>
      </w:r>
      <w:r w:rsidRPr="00736C62">
        <w:rPr>
          <w:rFonts w:ascii="Leelawadee" w:hAnsi="Leelawadee" w:cs="Leelawadee" w:hint="cs"/>
          <w:spacing w:val="-4"/>
          <w:sz w:val="18"/>
          <w:szCs w:val="18"/>
        </w:rPr>
        <w:t xml:space="preserve"> </w:t>
      </w:r>
      <w:r w:rsidRPr="00736C62">
        <w:rPr>
          <w:rFonts w:ascii="Leelawadee" w:hAnsi="Leelawadee" w:cs="Leelawadee" w:hint="cs"/>
          <w:sz w:val="18"/>
          <w:szCs w:val="18"/>
        </w:rPr>
        <w:t>at risk</w:t>
      </w:r>
      <w:r w:rsidRPr="00736C62">
        <w:rPr>
          <w:rFonts w:ascii="Leelawadee" w:hAnsi="Leelawadee" w:cs="Leelawadee" w:hint="cs"/>
          <w:spacing w:val="-1"/>
          <w:sz w:val="18"/>
          <w:szCs w:val="18"/>
        </w:rPr>
        <w:t xml:space="preserve"> </w:t>
      </w:r>
      <w:r w:rsidRPr="00736C62">
        <w:rPr>
          <w:rFonts w:ascii="Leelawadee" w:hAnsi="Leelawadee" w:cs="Leelawadee" w:hint="cs"/>
          <w:sz w:val="18"/>
          <w:szCs w:val="18"/>
        </w:rPr>
        <w:t>must be reported to the</w:t>
      </w:r>
      <w:r w:rsidRPr="00736C62">
        <w:rPr>
          <w:rFonts w:ascii="Leelawadee" w:hAnsi="Leelawadee" w:cs="Leelawadee" w:hint="cs"/>
          <w:spacing w:val="-2"/>
          <w:sz w:val="18"/>
          <w:szCs w:val="18"/>
        </w:rPr>
        <w:t xml:space="preserve"> </w:t>
      </w:r>
      <w:r w:rsidRPr="00736C62">
        <w:rPr>
          <w:rFonts w:ascii="Leelawadee" w:hAnsi="Leelawadee" w:cs="Leelawadee" w:hint="cs"/>
          <w:sz w:val="18"/>
          <w:szCs w:val="18"/>
        </w:rPr>
        <w:t>statutory</w:t>
      </w:r>
      <w:r w:rsidRPr="00736C62">
        <w:rPr>
          <w:rFonts w:ascii="Leelawadee" w:hAnsi="Leelawadee" w:cs="Leelawadee" w:hint="cs"/>
          <w:spacing w:val="-2"/>
          <w:sz w:val="18"/>
          <w:szCs w:val="18"/>
        </w:rPr>
        <w:t xml:space="preserve"> </w:t>
      </w:r>
      <w:r w:rsidRPr="00736C62">
        <w:rPr>
          <w:rFonts w:ascii="Leelawadee" w:hAnsi="Leelawadee" w:cs="Leelawadee" w:hint="cs"/>
          <w:sz w:val="18"/>
          <w:szCs w:val="18"/>
        </w:rPr>
        <w:t>authorities.</w:t>
      </w:r>
      <w:r w:rsidRPr="00736C62">
        <w:rPr>
          <w:rFonts w:ascii="Leelawadee" w:hAnsi="Leelawadee" w:cs="Leelawadee" w:hint="cs"/>
          <w:spacing w:val="40"/>
          <w:sz w:val="18"/>
          <w:szCs w:val="18"/>
        </w:rPr>
        <w:t xml:space="preserve"> </w:t>
      </w:r>
      <w:r w:rsidRPr="00736C62">
        <w:rPr>
          <w:rFonts w:ascii="Leelawadee" w:hAnsi="Leelawadee" w:cs="Leelawadee" w:hint="cs"/>
          <w:sz w:val="18"/>
          <w:szCs w:val="18"/>
        </w:rPr>
        <w:t>It</w:t>
      </w:r>
      <w:r w:rsidRPr="00736C62">
        <w:rPr>
          <w:rFonts w:ascii="Leelawadee" w:hAnsi="Leelawadee" w:cs="Leelawadee" w:hint="cs"/>
          <w:spacing w:val="-2"/>
          <w:sz w:val="18"/>
          <w:szCs w:val="18"/>
        </w:rPr>
        <w:t xml:space="preserve"> </w:t>
      </w:r>
      <w:r w:rsidRPr="00736C62">
        <w:rPr>
          <w:rFonts w:ascii="Leelawadee" w:hAnsi="Leelawadee" w:cs="Leelawadee" w:hint="cs"/>
          <w:sz w:val="18"/>
          <w:szCs w:val="18"/>
        </w:rPr>
        <w:t>is</w:t>
      </w:r>
      <w:r w:rsidRPr="00736C62">
        <w:rPr>
          <w:rFonts w:ascii="Leelawadee" w:hAnsi="Leelawadee" w:cs="Leelawadee" w:hint="cs"/>
          <w:spacing w:val="-1"/>
          <w:sz w:val="18"/>
          <w:szCs w:val="18"/>
        </w:rPr>
        <w:t xml:space="preserve"> </w:t>
      </w:r>
      <w:r w:rsidRPr="00736C62">
        <w:rPr>
          <w:rFonts w:ascii="Leelawadee" w:hAnsi="Leelawadee" w:cs="Leelawadee" w:hint="cs"/>
          <w:sz w:val="18"/>
          <w:szCs w:val="18"/>
        </w:rPr>
        <w:t>the</w:t>
      </w:r>
      <w:r w:rsidRPr="00736C62">
        <w:rPr>
          <w:rFonts w:ascii="Leelawadee" w:hAnsi="Leelawadee" w:cs="Leelawadee" w:hint="cs"/>
          <w:spacing w:val="-2"/>
          <w:sz w:val="18"/>
          <w:szCs w:val="18"/>
        </w:rPr>
        <w:t xml:space="preserve"> </w:t>
      </w:r>
      <w:r w:rsidRPr="00736C62">
        <w:rPr>
          <w:rFonts w:ascii="Leelawadee" w:hAnsi="Leelawadee" w:cs="Leelawadee" w:hint="cs"/>
          <w:sz w:val="18"/>
          <w:szCs w:val="18"/>
        </w:rPr>
        <w:t>policy of the</w:t>
      </w:r>
      <w:r w:rsidRPr="00736C62">
        <w:rPr>
          <w:rFonts w:ascii="Leelawadee" w:hAnsi="Leelawadee" w:cs="Leelawadee" w:hint="cs"/>
          <w:spacing w:val="-2"/>
          <w:sz w:val="18"/>
          <w:szCs w:val="18"/>
        </w:rPr>
        <w:t xml:space="preserve"> </w:t>
      </w:r>
      <w:r w:rsidRPr="00736C62">
        <w:rPr>
          <w:rFonts w:ascii="Leelawadee" w:hAnsi="Leelawadee" w:cs="Leelawadee" w:hint="cs"/>
          <w:sz w:val="18"/>
          <w:szCs w:val="18"/>
        </w:rPr>
        <w:t>Catholic Church in England and Wales to extend this to all forms of abuse against children or adults at risk by any abuser.</w:t>
      </w:r>
    </w:p>
  </w:footnote>
  <w:footnote w:id="2">
    <w:p w14:paraId="6417769A" w14:textId="77777777" w:rsidR="00A83E27" w:rsidRPr="00736C62" w:rsidRDefault="00A83E27" w:rsidP="00A83E27">
      <w:pPr>
        <w:pStyle w:val="FootnoteText"/>
        <w:rPr>
          <w:rFonts w:ascii="Leelawadee" w:hAnsi="Leelawadee" w:cs="Leelawadee"/>
          <w:sz w:val="18"/>
          <w:szCs w:val="18"/>
        </w:rPr>
      </w:pPr>
      <w:r w:rsidRPr="00736C62">
        <w:rPr>
          <w:rStyle w:val="FootnoteReference"/>
          <w:rFonts w:ascii="Leelawadee" w:hAnsi="Leelawadee" w:cs="Leelawadee" w:hint="cs"/>
          <w:sz w:val="18"/>
          <w:szCs w:val="18"/>
        </w:rPr>
        <w:footnoteRef/>
      </w:r>
      <w:r w:rsidRPr="00736C62">
        <w:rPr>
          <w:rFonts w:ascii="Leelawadee" w:hAnsi="Leelawadee" w:cs="Leelawadee" w:hint="cs"/>
          <w:sz w:val="18"/>
          <w:szCs w:val="18"/>
        </w:rPr>
        <w:t xml:space="preserve"> This</w:t>
      </w:r>
      <w:r w:rsidRPr="00736C62">
        <w:rPr>
          <w:rFonts w:ascii="Leelawadee" w:hAnsi="Leelawadee" w:cs="Leelawadee" w:hint="cs"/>
          <w:spacing w:val="-2"/>
          <w:sz w:val="18"/>
          <w:szCs w:val="18"/>
        </w:rPr>
        <w:t xml:space="preserve"> </w:t>
      </w:r>
      <w:r w:rsidRPr="00736C62">
        <w:rPr>
          <w:rFonts w:ascii="Leelawadee" w:hAnsi="Leelawadee" w:cs="Leelawadee" w:hint="cs"/>
          <w:sz w:val="18"/>
          <w:szCs w:val="18"/>
        </w:rPr>
        <w:t>includes</w:t>
      </w:r>
      <w:r w:rsidRPr="00736C62">
        <w:rPr>
          <w:rFonts w:ascii="Leelawadee" w:hAnsi="Leelawadee" w:cs="Leelawadee" w:hint="cs"/>
          <w:spacing w:val="-2"/>
          <w:sz w:val="18"/>
          <w:szCs w:val="18"/>
        </w:rPr>
        <w:t xml:space="preserve"> </w:t>
      </w:r>
      <w:r w:rsidRPr="00736C62">
        <w:rPr>
          <w:rFonts w:ascii="Leelawadee" w:hAnsi="Leelawadee" w:cs="Leelawadee" w:hint="cs"/>
          <w:sz w:val="18"/>
          <w:szCs w:val="18"/>
        </w:rPr>
        <w:t>certain</w:t>
      </w:r>
      <w:r w:rsidRPr="00736C62">
        <w:rPr>
          <w:rFonts w:ascii="Leelawadee" w:hAnsi="Leelawadee" w:cs="Leelawadee" w:hint="cs"/>
          <w:spacing w:val="-3"/>
          <w:sz w:val="18"/>
          <w:szCs w:val="18"/>
        </w:rPr>
        <w:t xml:space="preserve"> </w:t>
      </w:r>
      <w:r w:rsidRPr="00736C62">
        <w:rPr>
          <w:rFonts w:ascii="Leelawadee" w:hAnsi="Leelawadee" w:cs="Leelawadee" w:hint="cs"/>
          <w:sz w:val="18"/>
          <w:szCs w:val="18"/>
        </w:rPr>
        <w:t>areas</w:t>
      </w:r>
      <w:r w:rsidRPr="00736C62">
        <w:rPr>
          <w:rFonts w:ascii="Leelawadee" w:hAnsi="Leelawadee" w:cs="Leelawadee" w:hint="cs"/>
          <w:spacing w:val="-2"/>
          <w:sz w:val="18"/>
          <w:szCs w:val="18"/>
        </w:rPr>
        <w:t xml:space="preserve"> </w:t>
      </w:r>
      <w:r w:rsidRPr="00736C62">
        <w:rPr>
          <w:rFonts w:ascii="Leelawadee" w:hAnsi="Leelawadee" w:cs="Leelawadee" w:hint="cs"/>
          <w:sz w:val="18"/>
          <w:szCs w:val="18"/>
        </w:rPr>
        <w:t>outside</w:t>
      </w:r>
      <w:r w:rsidRPr="00736C62">
        <w:rPr>
          <w:rFonts w:ascii="Leelawadee" w:hAnsi="Leelawadee" w:cs="Leelawadee" w:hint="cs"/>
          <w:spacing w:val="-2"/>
          <w:sz w:val="18"/>
          <w:szCs w:val="18"/>
        </w:rPr>
        <w:t xml:space="preserve"> </w:t>
      </w:r>
      <w:r w:rsidRPr="00736C62">
        <w:rPr>
          <w:rFonts w:ascii="Leelawadee" w:hAnsi="Leelawadee" w:cs="Leelawadee" w:hint="cs"/>
          <w:sz w:val="18"/>
          <w:szCs w:val="18"/>
        </w:rPr>
        <w:t>of</w:t>
      </w:r>
      <w:r w:rsidRPr="00736C62">
        <w:rPr>
          <w:rFonts w:ascii="Leelawadee" w:hAnsi="Leelawadee" w:cs="Leelawadee" w:hint="cs"/>
          <w:spacing w:val="-2"/>
          <w:sz w:val="18"/>
          <w:szCs w:val="18"/>
        </w:rPr>
        <w:t xml:space="preserve"> </w:t>
      </w:r>
      <w:r w:rsidRPr="00736C62">
        <w:rPr>
          <w:rFonts w:ascii="Leelawadee" w:hAnsi="Leelawadee" w:cs="Leelawadee" w:hint="cs"/>
          <w:sz w:val="18"/>
          <w:szCs w:val="18"/>
        </w:rPr>
        <w:t>England</w:t>
      </w:r>
      <w:r w:rsidRPr="00736C62">
        <w:rPr>
          <w:rFonts w:ascii="Leelawadee" w:hAnsi="Leelawadee" w:cs="Leelawadee" w:hint="cs"/>
          <w:spacing w:val="-2"/>
          <w:sz w:val="18"/>
          <w:szCs w:val="18"/>
        </w:rPr>
        <w:t xml:space="preserve"> </w:t>
      </w:r>
      <w:r w:rsidRPr="00736C62">
        <w:rPr>
          <w:rFonts w:ascii="Leelawadee" w:hAnsi="Leelawadee" w:cs="Leelawadee" w:hint="cs"/>
          <w:sz w:val="18"/>
          <w:szCs w:val="18"/>
        </w:rPr>
        <w:t>and</w:t>
      </w:r>
      <w:r w:rsidRPr="00736C62">
        <w:rPr>
          <w:rFonts w:ascii="Leelawadee" w:hAnsi="Leelawadee" w:cs="Leelawadee" w:hint="cs"/>
          <w:spacing w:val="-2"/>
          <w:sz w:val="18"/>
          <w:szCs w:val="18"/>
        </w:rPr>
        <w:t xml:space="preserve"> </w:t>
      </w:r>
      <w:r w:rsidRPr="00736C62">
        <w:rPr>
          <w:rFonts w:ascii="Leelawadee" w:hAnsi="Leelawadee" w:cs="Leelawadee" w:hint="cs"/>
          <w:sz w:val="18"/>
          <w:szCs w:val="18"/>
        </w:rPr>
        <w:t>Wales</w:t>
      </w:r>
      <w:r w:rsidRPr="00736C62">
        <w:rPr>
          <w:rFonts w:ascii="Leelawadee" w:hAnsi="Leelawadee" w:cs="Leelawadee" w:hint="cs"/>
          <w:spacing w:val="-2"/>
          <w:sz w:val="18"/>
          <w:szCs w:val="18"/>
        </w:rPr>
        <w:t xml:space="preserve"> </w:t>
      </w:r>
      <w:r w:rsidRPr="00736C62">
        <w:rPr>
          <w:rFonts w:ascii="Leelawadee" w:hAnsi="Leelawadee" w:cs="Leelawadee" w:hint="cs"/>
          <w:sz w:val="18"/>
          <w:szCs w:val="18"/>
        </w:rPr>
        <w:t>which</w:t>
      </w:r>
      <w:r w:rsidRPr="00736C62">
        <w:rPr>
          <w:rFonts w:ascii="Leelawadee" w:hAnsi="Leelawadee" w:cs="Leelawadee" w:hint="cs"/>
          <w:spacing w:val="-2"/>
          <w:sz w:val="18"/>
          <w:szCs w:val="18"/>
        </w:rPr>
        <w:t xml:space="preserve"> </w:t>
      </w:r>
      <w:r w:rsidRPr="00736C62">
        <w:rPr>
          <w:rFonts w:ascii="Leelawadee" w:hAnsi="Leelawadee" w:cs="Leelawadee" w:hint="cs"/>
          <w:sz w:val="18"/>
          <w:szCs w:val="18"/>
        </w:rPr>
        <w:t>are</w:t>
      </w:r>
      <w:r w:rsidRPr="00736C62">
        <w:rPr>
          <w:rFonts w:ascii="Leelawadee" w:hAnsi="Leelawadee" w:cs="Leelawadee" w:hint="cs"/>
          <w:spacing w:val="-3"/>
          <w:sz w:val="18"/>
          <w:szCs w:val="18"/>
        </w:rPr>
        <w:t xml:space="preserve"> </w:t>
      </w:r>
      <w:r w:rsidRPr="00736C62">
        <w:rPr>
          <w:rFonts w:ascii="Leelawadee" w:hAnsi="Leelawadee" w:cs="Leelawadee" w:hint="cs"/>
          <w:sz w:val="18"/>
          <w:szCs w:val="18"/>
        </w:rPr>
        <w:t>the</w:t>
      </w:r>
      <w:r w:rsidRPr="00736C62">
        <w:rPr>
          <w:rFonts w:ascii="Leelawadee" w:hAnsi="Leelawadee" w:cs="Leelawadee" w:hint="cs"/>
          <w:spacing w:val="-2"/>
          <w:sz w:val="18"/>
          <w:szCs w:val="18"/>
        </w:rPr>
        <w:t xml:space="preserve"> </w:t>
      </w:r>
      <w:r w:rsidRPr="00736C62">
        <w:rPr>
          <w:rFonts w:ascii="Leelawadee" w:hAnsi="Leelawadee" w:cs="Leelawadee" w:hint="cs"/>
          <w:sz w:val="18"/>
          <w:szCs w:val="18"/>
        </w:rPr>
        <w:t>responsibility</w:t>
      </w:r>
      <w:r w:rsidRPr="00736C62">
        <w:rPr>
          <w:rFonts w:ascii="Leelawadee" w:hAnsi="Leelawadee" w:cs="Leelawadee" w:hint="cs"/>
          <w:spacing w:val="-1"/>
          <w:sz w:val="18"/>
          <w:szCs w:val="18"/>
        </w:rPr>
        <w:t xml:space="preserve"> </w:t>
      </w:r>
      <w:r w:rsidRPr="00736C62">
        <w:rPr>
          <w:rFonts w:ascii="Leelawadee" w:hAnsi="Leelawadee" w:cs="Leelawadee" w:hint="cs"/>
          <w:sz w:val="18"/>
          <w:szCs w:val="18"/>
        </w:rPr>
        <w:t>of</w:t>
      </w:r>
      <w:r w:rsidRPr="00736C62">
        <w:rPr>
          <w:rFonts w:ascii="Leelawadee" w:hAnsi="Leelawadee" w:cs="Leelawadee" w:hint="cs"/>
          <w:spacing w:val="-2"/>
          <w:sz w:val="18"/>
          <w:szCs w:val="18"/>
        </w:rPr>
        <w:t xml:space="preserve"> </w:t>
      </w:r>
      <w:r w:rsidRPr="00736C62">
        <w:rPr>
          <w:rFonts w:ascii="Leelawadee" w:hAnsi="Leelawadee" w:cs="Leelawadee" w:hint="cs"/>
          <w:sz w:val="18"/>
          <w:szCs w:val="18"/>
        </w:rPr>
        <w:t>dioceses within</w:t>
      </w:r>
      <w:r w:rsidRPr="00736C62">
        <w:rPr>
          <w:rFonts w:ascii="Leelawadee" w:hAnsi="Leelawadee" w:cs="Leelawadee" w:hint="cs"/>
          <w:spacing w:val="-2"/>
          <w:sz w:val="18"/>
          <w:szCs w:val="18"/>
        </w:rPr>
        <w:t xml:space="preserve"> </w:t>
      </w:r>
      <w:r w:rsidRPr="00736C62">
        <w:rPr>
          <w:rFonts w:ascii="Leelawadee" w:hAnsi="Leelawadee" w:cs="Leelawadee" w:hint="cs"/>
          <w:sz w:val="18"/>
          <w:szCs w:val="18"/>
        </w:rPr>
        <w:t>England</w:t>
      </w:r>
      <w:r w:rsidRPr="00736C62">
        <w:rPr>
          <w:rFonts w:ascii="Leelawadee" w:hAnsi="Leelawadee" w:cs="Leelawadee" w:hint="cs"/>
          <w:spacing w:val="-2"/>
          <w:sz w:val="18"/>
          <w:szCs w:val="18"/>
        </w:rPr>
        <w:t xml:space="preserve"> </w:t>
      </w:r>
      <w:r w:rsidRPr="00736C62">
        <w:rPr>
          <w:rFonts w:ascii="Leelawadee" w:hAnsi="Leelawadee" w:cs="Leelawadee" w:hint="cs"/>
          <w:sz w:val="18"/>
          <w:szCs w:val="18"/>
        </w:rPr>
        <w:t>and</w:t>
      </w:r>
      <w:r w:rsidRPr="00736C62">
        <w:rPr>
          <w:rFonts w:ascii="Leelawadee" w:hAnsi="Leelawadee" w:cs="Leelawadee" w:hint="cs"/>
          <w:spacing w:val="-2"/>
          <w:sz w:val="18"/>
          <w:szCs w:val="18"/>
        </w:rPr>
        <w:t xml:space="preserve"> </w:t>
      </w:r>
      <w:r w:rsidRPr="00736C62">
        <w:rPr>
          <w:rFonts w:ascii="Leelawadee" w:hAnsi="Leelawadee" w:cs="Leelawadee" w:hint="cs"/>
          <w:sz w:val="18"/>
          <w:szCs w:val="18"/>
        </w:rPr>
        <w:t>Wales e.g.</w:t>
      </w:r>
      <w:r w:rsidRPr="00736C62">
        <w:rPr>
          <w:rFonts w:ascii="Leelawadee" w:hAnsi="Leelawadee" w:cs="Leelawadee" w:hint="cs"/>
          <w:spacing w:val="-2"/>
          <w:sz w:val="18"/>
          <w:szCs w:val="18"/>
        </w:rPr>
        <w:t xml:space="preserve"> </w:t>
      </w:r>
      <w:r w:rsidRPr="00736C62">
        <w:rPr>
          <w:rFonts w:ascii="Leelawadee" w:hAnsi="Leelawadee" w:cs="Leelawadee" w:hint="cs"/>
          <w:sz w:val="18"/>
          <w:szCs w:val="18"/>
        </w:rPr>
        <w:t>the Channel Islands and Isle of Man</w:t>
      </w:r>
      <w:r>
        <w:rPr>
          <w:rFonts w:ascii="Leelawadee" w:hAnsi="Leelawadee" w:cs="Leelawadee"/>
          <w:sz w:val="18"/>
          <w:szCs w:val="18"/>
        </w:rPr>
        <w:t>.</w:t>
      </w:r>
    </w:p>
  </w:footnote>
  <w:footnote w:id="3">
    <w:p w14:paraId="732DEFAC" w14:textId="77777777" w:rsidR="00A83E27" w:rsidRPr="00736C62" w:rsidRDefault="00A83E27" w:rsidP="00A83E27">
      <w:pPr>
        <w:pStyle w:val="FootnoteText"/>
        <w:rPr>
          <w:rFonts w:ascii="Leelawadee" w:hAnsi="Leelawadee" w:cs="Leelawadee"/>
          <w:sz w:val="18"/>
          <w:szCs w:val="18"/>
        </w:rPr>
      </w:pPr>
      <w:r w:rsidRPr="00736C62">
        <w:rPr>
          <w:rStyle w:val="FootnoteReference"/>
          <w:rFonts w:ascii="Leelawadee" w:hAnsi="Leelawadee" w:cs="Leelawadee" w:hint="cs"/>
          <w:sz w:val="18"/>
          <w:szCs w:val="18"/>
        </w:rPr>
        <w:footnoteRef/>
      </w:r>
      <w:r w:rsidRPr="00736C62">
        <w:rPr>
          <w:rFonts w:ascii="Leelawadee" w:hAnsi="Leelawadee" w:cs="Leelawadee" w:hint="cs"/>
          <w:sz w:val="18"/>
          <w:szCs w:val="18"/>
        </w:rPr>
        <w:t xml:space="preserve"> This</w:t>
      </w:r>
      <w:r w:rsidRPr="00736C62">
        <w:rPr>
          <w:rFonts w:ascii="Leelawadee" w:hAnsi="Leelawadee" w:cs="Leelawadee" w:hint="cs"/>
          <w:spacing w:val="-5"/>
          <w:sz w:val="18"/>
          <w:szCs w:val="18"/>
        </w:rPr>
        <w:t xml:space="preserve"> </w:t>
      </w:r>
      <w:r w:rsidRPr="00736C62">
        <w:rPr>
          <w:rFonts w:ascii="Leelawadee" w:hAnsi="Leelawadee" w:cs="Leelawadee" w:hint="cs"/>
          <w:sz w:val="18"/>
          <w:szCs w:val="18"/>
        </w:rPr>
        <w:t>means</w:t>
      </w:r>
      <w:r w:rsidRPr="00736C62">
        <w:rPr>
          <w:rFonts w:ascii="Leelawadee" w:hAnsi="Leelawadee" w:cs="Leelawadee" w:hint="cs"/>
          <w:spacing w:val="-6"/>
          <w:sz w:val="18"/>
          <w:szCs w:val="18"/>
        </w:rPr>
        <w:t xml:space="preserve"> </w:t>
      </w:r>
      <w:r w:rsidRPr="00736C62">
        <w:rPr>
          <w:rFonts w:ascii="Leelawadee" w:hAnsi="Leelawadee" w:cs="Leelawadee" w:hint="cs"/>
          <w:sz w:val="18"/>
          <w:szCs w:val="18"/>
        </w:rPr>
        <w:t>wilfully;</w:t>
      </w:r>
      <w:r w:rsidRPr="00736C62">
        <w:rPr>
          <w:rFonts w:ascii="Leelawadee" w:hAnsi="Leelawadee" w:cs="Leelawadee" w:hint="cs"/>
          <w:spacing w:val="-7"/>
          <w:sz w:val="18"/>
          <w:szCs w:val="18"/>
        </w:rPr>
        <w:t xml:space="preserve"> </w:t>
      </w:r>
      <w:r w:rsidRPr="00736C62">
        <w:rPr>
          <w:rFonts w:ascii="Leelawadee" w:hAnsi="Leelawadee" w:cs="Leelawadee" w:hint="cs"/>
          <w:sz w:val="18"/>
          <w:szCs w:val="18"/>
        </w:rPr>
        <w:t>a</w:t>
      </w:r>
      <w:r w:rsidRPr="00736C62">
        <w:rPr>
          <w:rFonts w:ascii="Leelawadee" w:hAnsi="Leelawadee" w:cs="Leelawadee" w:hint="cs"/>
          <w:spacing w:val="-5"/>
          <w:sz w:val="18"/>
          <w:szCs w:val="18"/>
        </w:rPr>
        <w:t xml:space="preserve"> </w:t>
      </w:r>
      <w:r w:rsidRPr="00736C62">
        <w:rPr>
          <w:rFonts w:ascii="Leelawadee" w:hAnsi="Leelawadee" w:cs="Leelawadee" w:hint="cs"/>
          <w:sz w:val="18"/>
          <w:szCs w:val="18"/>
        </w:rPr>
        <w:t>deliberate</w:t>
      </w:r>
      <w:r w:rsidRPr="00736C62">
        <w:rPr>
          <w:rFonts w:ascii="Leelawadee" w:hAnsi="Leelawadee" w:cs="Leelawadee" w:hint="cs"/>
          <w:spacing w:val="-7"/>
          <w:sz w:val="18"/>
          <w:szCs w:val="18"/>
        </w:rPr>
        <w:t xml:space="preserve"> </w:t>
      </w:r>
      <w:r w:rsidRPr="00736C62">
        <w:rPr>
          <w:rFonts w:ascii="Leelawadee" w:hAnsi="Leelawadee" w:cs="Leelawadee" w:hint="cs"/>
          <w:sz w:val="18"/>
          <w:szCs w:val="18"/>
        </w:rPr>
        <w:t>attempt</w:t>
      </w:r>
      <w:r w:rsidRPr="00736C62">
        <w:rPr>
          <w:rFonts w:ascii="Leelawadee" w:hAnsi="Leelawadee" w:cs="Leelawadee" w:hint="cs"/>
          <w:spacing w:val="-6"/>
          <w:sz w:val="18"/>
          <w:szCs w:val="18"/>
        </w:rPr>
        <w:t xml:space="preserve"> </w:t>
      </w:r>
      <w:r w:rsidRPr="00736C62">
        <w:rPr>
          <w:rFonts w:ascii="Leelawadee" w:hAnsi="Leelawadee" w:cs="Leelawadee" w:hint="cs"/>
          <w:sz w:val="18"/>
          <w:szCs w:val="18"/>
        </w:rPr>
        <w:t>to</w:t>
      </w:r>
      <w:r w:rsidRPr="00736C62">
        <w:rPr>
          <w:rFonts w:ascii="Leelawadee" w:hAnsi="Leelawadee" w:cs="Leelawadee" w:hint="cs"/>
          <w:spacing w:val="-7"/>
          <w:sz w:val="18"/>
          <w:szCs w:val="18"/>
        </w:rPr>
        <w:t xml:space="preserve"> </w:t>
      </w:r>
      <w:r w:rsidRPr="00736C62">
        <w:rPr>
          <w:rFonts w:ascii="Leelawadee" w:hAnsi="Leelawadee" w:cs="Leelawadee" w:hint="cs"/>
          <w:sz w:val="18"/>
          <w:szCs w:val="18"/>
        </w:rPr>
        <w:t>interfere</w:t>
      </w:r>
      <w:r w:rsidRPr="00736C62">
        <w:rPr>
          <w:rFonts w:ascii="Leelawadee" w:hAnsi="Leelawadee" w:cs="Leelawadee" w:hint="cs"/>
          <w:spacing w:val="-6"/>
          <w:sz w:val="18"/>
          <w:szCs w:val="18"/>
        </w:rPr>
        <w:t xml:space="preserve"> </w:t>
      </w:r>
      <w:r w:rsidRPr="00736C62">
        <w:rPr>
          <w:rFonts w:ascii="Leelawadee" w:hAnsi="Leelawadee" w:cs="Leelawadee" w:hint="cs"/>
          <w:sz w:val="18"/>
          <w:szCs w:val="18"/>
        </w:rPr>
        <w:t>with</w:t>
      </w:r>
      <w:r w:rsidRPr="00736C62">
        <w:rPr>
          <w:rFonts w:ascii="Leelawadee" w:hAnsi="Leelawadee" w:cs="Leelawadee" w:hint="cs"/>
          <w:spacing w:val="-7"/>
          <w:sz w:val="18"/>
          <w:szCs w:val="18"/>
        </w:rPr>
        <w:t xml:space="preserve"> </w:t>
      </w:r>
      <w:r w:rsidRPr="00736C62">
        <w:rPr>
          <w:rFonts w:ascii="Leelawadee" w:hAnsi="Leelawadee" w:cs="Leelawadee" w:hint="cs"/>
          <w:sz w:val="18"/>
          <w:szCs w:val="18"/>
        </w:rPr>
        <w:t>or</w:t>
      </w:r>
      <w:r w:rsidRPr="00736C62">
        <w:rPr>
          <w:rFonts w:ascii="Leelawadee" w:hAnsi="Leelawadee" w:cs="Leelawadee" w:hint="cs"/>
          <w:spacing w:val="-6"/>
          <w:sz w:val="18"/>
          <w:szCs w:val="18"/>
        </w:rPr>
        <w:t xml:space="preserve"> </w:t>
      </w:r>
      <w:r w:rsidRPr="00736C62">
        <w:rPr>
          <w:rFonts w:ascii="Leelawadee" w:hAnsi="Leelawadee" w:cs="Leelawadee" w:hint="cs"/>
          <w:sz w:val="18"/>
          <w:szCs w:val="18"/>
        </w:rPr>
        <w:t>prevent</w:t>
      </w:r>
      <w:r w:rsidRPr="00736C62">
        <w:rPr>
          <w:rFonts w:ascii="Leelawadee" w:hAnsi="Leelawadee" w:cs="Leelawadee" w:hint="cs"/>
          <w:spacing w:val="-7"/>
          <w:sz w:val="18"/>
          <w:szCs w:val="18"/>
        </w:rPr>
        <w:t xml:space="preserve"> </w:t>
      </w:r>
      <w:r w:rsidRPr="00736C62">
        <w:rPr>
          <w:rFonts w:ascii="Leelawadee" w:hAnsi="Leelawadee" w:cs="Leelawadee" w:hint="cs"/>
          <w:sz w:val="18"/>
          <w:szCs w:val="18"/>
        </w:rPr>
        <w:t>civil</w:t>
      </w:r>
      <w:r w:rsidRPr="00736C62">
        <w:rPr>
          <w:rFonts w:ascii="Leelawadee" w:hAnsi="Leelawadee" w:cs="Leelawadee" w:hint="cs"/>
          <w:spacing w:val="-8"/>
          <w:sz w:val="18"/>
          <w:szCs w:val="18"/>
        </w:rPr>
        <w:t xml:space="preserve"> </w:t>
      </w:r>
      <w:r w:rsidRPr="00736C62">
        <w:rPr>
          <w:rFonts w:ascii="Leelawadee" w:hAnsi="Leelawadee" w:cs="Leelawadee" w:hint="cs"/>
          <w:sz w:val="18"/>
          <w:szCs w:val="18"/>
        </w:rPr>
        <w:t>or</w:t>
      </w:r>
      <w:r w:rsidRPr="00736C62">
        <w:rPr>
          <w:rFonts w:ascii="Leelawadee" w:hAnsi="Leelawadee" w:cs="Leelawadee" w:hint="cs"/>
          <w:spacing w:val="-6"/>
          <w:sz w:val="18"/>
          <w:szCs w:val="18"/>
        </w:rPr>
        <w:t xml:space="preserve"> </w:t>
      </w:r>
      <w:r w:rsidRPr="00736C62">
        <w:rPr>
          <w:rFonts w:ascii="Leelawadee" w:hAnsi="Leelawadee" w:cs="Leelawadee" w:hint="cs"/>
          <w:sz w:val="18"/>
          <w:szCs w:val="18"/>
        </w:rPr>
        <w:t>canonical</w:t>
      </w:r>
      <w:r w:rsidRPr="00736C62">
        <w:rPr>
          <w:rFonts w:ascii="Leelawadee" w:hAnsi="Leelawadee" w:cs="Leelawadee" w:hint="cs"/>
          <w:spacing w:val="-8"/>
          <w:sz w:val="18"/>
          <w:szCs w:val="18"/>
        </w:rPr>
        <w:t xml:space="preserve"> </w:t>
      </w:r>
      <w:r w:rsidRPr="00736C62">
        <w:rPr>
          <w:rFonts w:ascii="Leelawadee" w:hAnsi="Leelawadee" w:cs="Leelawadee" w:hint="cs"/>
          <w:spacing w:val="-2"/>
          <w:sz w:val="18"/>
          <w:szCs w:val="18"/>
        </w:rPr>
        <w:t>investigations.</w:t>
      </w:r>
    </w:p>
  </w:footnote>
  <w:footnote w:id="4">
    <w:p w14:paraId="445091BF" w14:textId="77777777" w:rsidR="00A83E27" w:rsidRPr="00EC55FB" w:rsidRDefault="00A83E27" w:rsidP="00A83E27">
      <w:pPr>
        <w:pStyle w:val="FootnoteText"/>
        <w:rPr>
          <w:rFonts w:ascii="Leelawadee" w:hAnsi="Leelawadee" w:cs="Leelawadee"/>
          <w:sz w:val="18"/>
          <w:szCs w:val="18"/>
        </w:rPr>
      </w:pPr>
      <w:r w:rsidRPr="00EC55FB">
        <w:rPr>
          <w:rStyle w:val="FootnoteReference"/>
          <w:rFonts w:ascii="Leelawadee" w:hAnsi="Leelawadee" w:cs="Leelawadee" w:hint="cs"/>
          <w:sz w:val="18"/>
          <w:szCs w:val="18"/>
        </w:rPr>
        <w:footnoteRef/>
      </w:r>
      <w:r w:rsidRPr="00EC55FB">
        <w:rPr>
          <w:rFonts w:ascii="Leelawadee" w:hAnsi="Leelawadee" w:cs="Leelawadee" w:hint="cs"/>
          <w:sz w:val="18"/>
          <w:szCs w:val="18"/>
        </w:rPr>
        <w:t xml:space="preserve"> This includes 1) indecent images of children under the Protection of Children Act 1978 which includes: Indecent photographs, pseudo photographs, tracings or derivatives of photographs/pseudo photographs. 2) Prohibited images under S.62 Coroners and Justice Act 2009 which includes: Computer Generated Images (CGI), Cartoons, Manga images, Drawings.  3) Possession of Paedophile Manual under S.69 Serious Crime Act 2015 which is defined as ‘in possession of any item that contains advice or guidance about abusing children sexually’  including how to produce images/groom.</w:t>
      </w:r>
    </w:p>
  </w:footnote>
  <w:footnote w:id="5">
    <w:p w14:paraId="61F41464" w14:textId="77777777" w:rsidR="00A83E27" w:rsidRPr="00EC55FB" w:rsidRDefault="00A83E27" w:rsidP="00A83E27">
      <w:pPr>
        <w:pStyle w:val="FootnoteText"/>
        <w:rPr>
          <w:rFonts w:ascii="Leelawadee" w:hAnsi="Leelawadee" w:cs="Leelawadee"/>
          <w:sz w:val="18"/>
          <w:szCs w:val="18"/>
        </w:rPr>
      </w:pPr>
      <w:r w:rsidRPr="00EC55FB">
        <w:rPr>
          <w:rStyle w:val="FootnoteReference"/>
          <w:rFonts w:ascii="Leelawadee" w:hAnsi="Leelawadee" w:cs="Leelawadee" w:hint="cs"/>
          <w:sz w:val="18"/>
          <w:szCs w:val="18"/>
        </w:rPr>
        <w:footnoteRef/>
      </w:r>
      <w:r w:rsidRPr="00EC55FB">
        <w:rPr>
          <w:rFonts w:ascii="Leelawadee" w:hAnsi="Leelawadee" w:cs="Leelawadee" w:hint="cs"/>
          <w:sz w:val="18"/>
          <w:szCs w:val="18"/>
        </w:rPr>
        <w:t xml:space="preserve"> This</w:t>
      </w:r>
      <w:r w:rsidRPr="00EC55FB">
        <w:rPr>
          <w:rFonts w:ascii="Leelawadee" w:hAnsi="Leelawadee" w:cs="Leelawadee" w:hint="cs"/>
          <w:spacing w:val="-2"/>
          <w:sz w:val="18"/>
          <w:szCs w:val="18"/>
        </w:rPr>
        <w:t xml:space="preserve"> </w:t>
      </w:r>
      <w:r w:rsidRPr="00EC55FB">
        <w:rPr>
          <w:rFonts w:ascii="Leelawadee" w:hAnsi="Leelawadee" w:cs="Leelawadee" w:hint="cs"/>
          <w:sz w:val="18"/>
          <w:szCs w:val="18"/>
        </w:rPr>
        <w:t>role</w:t>
      </w:r>
      <w:r w:rsidRPr="00EC55FB">
        <w:rPr>
          <w:rFonts w:ascii="Leelawadee" w:hAnsi="Leelawadee" w:cs="Leelawadee" w:hint="cs"/>
          <w:spacing w:val="-4"/>
          <w:sz w:val="18"/>
          <w:szCs w:val="18"/>
        </w:rPr>
        <w:t xml:space="preserve"> </w:t>
      </w:r>
      <w:r w:rsidRPr="00EC55FB">
        <w:rPr>
          <w:rFonts w:ascii="Leelawadee" w:hAnsi="Leelawadee" w:cs="Leelawadee" w:hint="cs"/>
          <w:sz w:val="18"/>
          <w:szCs w:val="18"/>
        </w:rPr>
        <w:t>is</w:t>
      </w:r>
      <w:r w:rsidRPr="00EC55FB">
        <w:rPr>
          <w:rFonts w:ascii="Leelawadee" w:hAnsi="Leelawadee" w:cs="Leelawadee" w:hint="cs"/>
          <w:spacing w:val="-1"/>
          <w:sz w:val="18"/>
          <w:szCs w:val="18"/>
        </w:rPr>
        <w:t xml:space="preserve"> </w:t>
      </w:r>
      <w:r w:rsidRPr="00EC55FB">
        <w:rPr>
          <w:rFonts w:ascii="Leelawadee" w:hAnsi="Leelawadee" w:cs="Leelawadee" w:hint="cs"/>
          <w:sz w:val="18"/>
          <w:szCs w:val="18"/>
        </w:rPr>
        <w:t>responsible</w:t>
      </w:r>
      <w:r w:rsidRPr="00EC55FB">
        <w:rPr>
          <w:rFonts w:ascii="Leelawadee" w:hAnsi="Leelawadee" w:cs="Leelawadee" w:hint="cs"/>
          <w:spacing w:val="-4"/>
          <w:sz w:val="18"/>
          <w:szCs w:val="18"/>
        </w:rPr>
        <w:t xml:space="preserve"> </w:t>
      </w:r>
      <w:r w:rsidRPr="00EC55FB">
        <w:rPr>
          <w:rFonts w:ascii="Leelawadee" w:hAnsi="Leelawadee" w:cs="Leelawadee" w:hint="cs"/>
          <w:sz w:val="18"/>
          <w:szCs w:val="18"/>
        </w:rPr>
        <w:t>for</w:t>
      </w:r>
      <w:r w:rsidRPr="00EC55FB">
        <w:rPr>
          <w:rFonts w:ascii="Leelawadee" w:hAnsi="Leelawadee" w:cs="Leelawadee" w:hint="cs"/>
          <w:spacing w:val="-2"/>
          <w:sz w:val="18"/>
          <w:szCs w:val="18"/>
        </w:rPr>
        <w:t xml:space="preserve"> </w:t>
      </w:r>
      <w:r w:rsidRPr="00EC55FB">
        <w:rPr>
          <w:rFonts w:ascii="Leelawadee" w:hAnsi="Leelawadee" w:cs="Leelawadee" w:hint="cs"/>
          <w:sz w:val="18"/>
          <w:szCs w:val="18"/>
        </w:rPr>
        <w:t>overseeing</w:t>
      </w:r>
      <w:r w:rsidRPr="00EC55FB">
        <w:rPr>
          <w:rFonts w:ascii="Leelawadee" w:hAnsi="Leelawadee" w:cs="Leelawadee" w:hint="cs"/>
          <w:spacing w:val="-3"/>
          <w:sz w:val="18"/>
          <w:szCs w:val="18"/>
        </w:rPr>
        <w:t xml:space="preserve"> </w:t>
      </w:r>
      <w:r w:rsidRPr="00EC55FB">
        <w:rPr>
          <w:rFonts w:ascii="Leelawadee" w:hAnsi="Leelawadee" w:cs="Leelawadee" w:hint="cs"/>
          <w:sz w:val="18"/>
          <w:szCs w:val="18"/>
        </w:rPr>
        <w:t>concerns</w:t>
      </w:r>
      <w:r w:rsidRPr="00EC55FB">
        <w:rPr>
          <w:rFonts w:ascii="Leelawadee" w:hAnsi="Leelawadee" w:cs="Leelawadee" w:hint="cs"/>
          <w:spacing w:val="-2"/>
          <w:sz w:val="18"/>
          <w:szCs w:val="18"/>
        </w:rPr>
        <w:t xml:space="preserve"> </w:t>
      </w:r>
      <w:r w:rsidRPr="00EC55FB">
        <w:rPr>
          <w:rFonts w:ascii="Leelawadee" w:hAnsi="Leelawadee" w:cs="Leelawadee" w:hint="cs"/>
          <w:sz w:val="18"/>
          <w:szCs w:val="18"/>
        </w:rPr>
        <w:t>or</w:t>
      </w:r>
      <w:r w:rsidRPr="00EC55FB">
        <w:rPr>
          <w:rFonts w:ascii="Leelawadee" w:hAnsi="Leelawadee" w:cs="Leelawadee" w:hint="cs"/>
          <w:spacing w:val="-2"/>
          <w:sz w:val="18"/>
          <w:szCs w:val="18"/>
        </w:rPr>
        <w:t xml:space="preserve"> </w:t>
      </w:r>
      <w:r w:rsidRPr="00EC55FB">
        <w:rPr>
          <w:rFonts w:ascii="Leelawadee" w:hAnsi="Leelawadee" w:cs="Leelawadee" w:hint="cs"/>
          <w:sz w:val="18"/>
          <w:szCs w:val="18"/>
        </w:rPr>
        <w:t>allegations</w:t>
      </w:r>
      <w:r w:rsidRPr="00EC55FB">
        <w:rPr>
          <w:rFonts w:ascii="Leelawadee" w:hAnsi="Leelawadee" w:cs="Leelawadee" w:hint="cs"/>
          <w:spacing w:val="-2"/>
          <w:sz w:val="18"/>
          <w:szCs w:val="18"/>
        </w:rPr>
        <w:t xml:space="preserve"> </w:t>
      </w:r>
      <w:r w:rsidRPr="00EC55FB">
        <w:rPr>
          <w:rFonts w:ascii="Leelawadee" w:hAnsi="Leelawadee" w:cs="Leelawadee" w:hint="cs"/>
          <w:sz w:val="18"/>
          <w:szCs w:val="18"/>
        </w:rPr>
        <w:t>made</w:t>
      </w:r>
      <w:r w:rsidRPr="00EC55FB">
        <w:rPr>
          <w:rFonts w:ascii="Leelawadee" w:hAnsi="Leelawadee" w:cs="Leelawadee" w:hint="cs"/>
          <w:spacing w:val="-3"/>
          <w:sz w:val="18"/>
          <w:szCs w:val="18"/>
        </w:rPr>
        <w:t xml:space="preserve"> </w:t>
      </w:r>
      <w:r w:rsidRPr="00EC55FB">
        <w:rPr>
          <w:rFonts w:ascii="Leelawadee" w:hAnsi="Leelawadee" w:cs="Leelawadee" w:hint="cs"/>
          <w:sz w:val="18"/>
          <w:szCs w:val="18"/>
        </w:rPr>
        <w:t>against</w:t>
      </w:r>
      <w:r w:rsidRPr="00EC55FB">
        <w:rPr>
          <w:rFonts w:ascii="Leelawadee" w:hAnsi="Leelawadee" w:cs="Leelawadee" w:hint="cs"/>
          <w:spacing w:val="-2"/>
          <w:sz w:val="18"/>
          <w:szCs w:val="18"/>
        </w:rPr>
        <w:t xml:space="preserve"> </w:t>
      </w:r>
      <w:r w:rsidRPr="00EC55FB">
        <w:rPr>
          <w:rFonts w:ascii="Leelawadee" w:hAnsi="Leelawadee" w:cs="Leelawadee" w:hint="cs"/>
          <w:sz w:val="18"/>
          <w:szCs w:val="18"/>
        </w:rPr>
        <w:t>employees,</w:t>
      </w:r>
      <w:r w:rsidRPr="00EC55FB">
        <w:rPr>
          <w:rFonts w:ascii="Leelawadee" w:hAnsi="Leelawadee" w:cs="Leelawadee" w:hint="cs"/>
          <w:spacing w:val="-2"/>
          <w:sz w:val="18"/>
          <w:szCs w:val="18"/>
        </w:rPr>
        <w:t xml:space="preserve"> </w:t>
      </w:r>
      <w:r w:rsidRPr="00EC55FB">
        <w:rPr>
          <w:rFonts w:ascii="Leelawadee" w:hAnsi="Leelawadee" w:cs="Leelawadee" w:hint="cs"/>
          <w:sz w:val="18"/>
          <w:szCs w:val="18"/>
        </w:rPr>
        <w:t>volunteers</w:t>
      </w:r>
      <w:r w:rsidRPr="00EC55FB">
        <w:rPr>
          <w:rFonts w:ascii="Leelawadee" w:hAnsi="Leelawadee" w:cs="Leelawadee" w:hint="cs"/>
          <w:spacing w:val="-1"/>
          <w:sz w:val="18"/>
          <w:szCs w:val="18"/>
        </w:rPr>
        <w:t xml:space="preserve"> </w:t>
      </w:r>
      <w:r w:rsidRPr="00EC55FB">
        <w:rPr>
          <w:rFonts w:ascii="Leelawadee" w:hAnsi="Leelawadee" w:cs="Leelawadee" w:hint="cs"/>
          <w:sz w:val="18"/>
          <w:szCs w:val="18"/>
        </w:rPr>
        <w:t>and</w:t>
      </w:r>
      <w:r w:rsidRPr="00EC55FB">
        <w:rPr>
          <w:rFonts w:ascii="Leelawadee" w:hAnsi="Leelawadee" w:cs="Leelawadee" w:hint="cs"/>
          <w:spacing w:val="-2"/>
          <w:sz w:val="18"/>
          <w:szCs w:val="18"/>
        </w:rPr>
        <w:t xml:space="preserve"> </w:t>
      </w:r>
      <w:r w:rsidRPr="00EC55FB">
        <w:rPr>
          <w:rFonts w:ascii="Leelawadee" w:hAnsi="Leelawadee" w:cs="Leelawadee" w:hint="cs"/>
          <w:sz w:val="18"/>
          <w:szCs w:val="18"/>
        </w:rPr>
        <w:t>others</w:t>
      </w:r>
      <w:r w:rsidRPr="00EC55FB">
        <w:rPr>
          <w:rFonts w:ascii="Leelawadee" w:hAnsi="Leelawadee" w:cs="Leelawadee" w:hint="cs"/>
          <w:spacing w:val="-1"/>
          <w:sz w:val="18"/>
          <w:szCs w:val="18"/>
        </w:rPr>
        <w:t xml:space="preserve"> </w:t>
      </w:r>
      <w:r w:rsidRPr="00EC55FB">
        <w:rPr>
          <w:rFonts w:ascii="Leelawadee" w:hAnsi="Leelawadee" w:cs="Leelawadee" w:hint="cs"/>
          <w:sz w:val="18"/>
          <w:szCs w:val="18"/>
        </w:rPr>
        <w:t>working within organisations and ensuring that the approach taken is coordinated and matters are investigated, recorded, followed up and concluded in a timely manner.</w:t>
      </w:r>
    </w:p>
  </w:footnote>
  <w:footnote w:id="6">
    <w:p w14:paraId="6BBF2F85" w14:textId="77777777" w:rsidR="00A83E27" w:rsidRDefault="00A83E27" w:rsidP="00A83E27">
      <w:pPr>
        <w:pStyle w:val="FootnoteText"/>
      </w:pPr>
      <w:r w:rsidRPr="00EC55FB">
        <w:rPr>
          <w:rStyle w:val="FootnoteReference"/>
          <w:rFonts w:ascii="Leelawadee" w:hAnsi="Leelawadee" w:cs="Leelawadee" w:hint="cs"/>
          <w:sz w:val="18"/>
          <w:szCs w:val="18"/>
        </w:rPr>
        <w:footnoteRef/>
      </w:r>
      <w:r w:rsidRPr="00EC55FB">
        <w:rPr>
          <w:rFonts w:ascii="Leelawadee" w:hAnsi="Leelawadee" w:cs="Leelawadee" w:hint="cs"/>
          <w:sz w:val="18"/>
          <w:szCs w:val="18"/>
        </w:rPr>
        <w:t xml:space="preserve"> Care</w:t>
      </w:r>
      <w:r w:rsidRPr="00EC55FB">
        <w:rPr>
          <w:rFonts w:ascii="Leelawadee" w:hAnsi="Leelawadee" w:cs="Leelawadee" w:hint="cs"/>
          <w:spacing w:val="-3"/>
          <w:sz w:val="18"/>
          <w:szCs w:val="18"/>
        </w:rPr>
        <w:t xml:space="preserve"> </w:t>
      </w:r>
      <w:r w:rsidRPr="00EC55FB">
        <w:rPr>
          <w:rFonts w:ascii="Leelawadee" w:hAnsi="Leelawadee" w:cs="Leelawadee" w:hint="cs"/>
          <w:sz w:val="18"/>
          <w:szCs w:val="18"/>
        </w:rPr>
        <w:t>and</w:t>
      </w:r>
      <w:r w:rsidRPr="00EC55FB">
        <w:rPr>
          <w:rFonts w:ascii="Leelawadee" w:hAnsi="Leelawadee" w:cs="Leelawadee" w:hint="cs"/>
          <w:spacing w:val="-2"/>
          <w:sz w:val="18"/>
          <w:szCs w:val="18"/>
        </w:rPr>
        <w:t xml:space="preserve"> </w:t>
      </w:r>
      <w:r w:rsidRPr="00EC55FB">
        <w:rPr>
          <w:rFonts w:ascii="Leelawadee" w:hAnsi="Leelawadee" w:cs="Leelawadee" w:hint="cs"/>
          <w:sz w:val="18"/>
          <w:szCs w:val="18"/>
        </w:rPr>
        <w:t>support</w:t>
      </w:r>
      <w:r w:rsidRPr="00EC55FB">
        <w:rPr>
          <w:rFonts w:ascii="Leelawadee" w:hAnsi="Leelawadee" w:cs="Leelawadee" w:hint="cs"/>
          <w:spacing w:val="-3"/>
          <w:sz w:val="18"/>
          <w:szCs w:val="18"/>
        </w:rPr>
        <w:t xml:space="preserve"> </w:t>
      </w:r>
      <w:r w:rsidRPr="00EC55FB">
        <w:rPr>
          <w:rFonts w:ascii="Leelawadee" w:hAnsi="Leelawadee" w:cs="Leelawadee" w:hint="cs"/>
          <w:sz w:val="18"/>
          <w:szCs w:val="18"/>
        </w:rPr>
        <w:t>statutory</w:t>
      </w:r>
      <w:r w:rsidRPr="00EC55FB">
        <w:rPr>
          <w:rFonts w:ascii="Leelawadee" w:hAnsi="Leelawadee" w:cs="Leelawadee" w:hint="cs"/>
          <w:spacing w:val="-1"/>
          <w:sz w:val="18"/>
          <w:szCs w:val="18"/>
        </w:rPr>
        <w:t xml:space="preserve"> </w:t>
      </w:r>
      <w:r w:rsidRPr="00EC55FB">
        <w:rPr>
          <w:rFonts w:ascii="Leelawadee" w:hAnsi="Leelawadee" w:cs="Leelawadee" w:hint="cs"/>
          <w:sz w:val="18"/>
          <w:szCs w:val="18"/>
        </w:rPr>
        <w:t>guidance</w:t>
      </w:r>
      <w:r w:rsidRPr="00EC55FB">
        <w:rPr>
          <w:rFonts w:ascii="Leelawadee" w:hAnsi="Leelawadee" w:cs="Leelawadee" w:hint="cs"/>
          <w:spacing w:val="-3"/>
          <w:sz w:val="18"/>
          <w:szCs w:val="18"/>
        </w:rPr>
        <w:t xml:space="preserve"> </w:t>
      </w:r>
      <w:r w:rsidRPr="00EC55FB">
        <w:rPr>
          <w:rFonts w:ascii="Leelawadee" w:hAnsi="Leelawadee" w:cs="Leelawadee" w:hint="cs"/>
          <w:sz w:val="18"/>
          <w:szCs w:val="18"/>
        </w:rPr>
        <w:t>(DOH,</w:t>
      </w:r>
      <w:r w:rsidRPr="00EC55FB">
        <w:rPr>
          <w:rFonts w:ascii="Leelawadee" w:hAnsi="Leelawadee" w:cs="Leelawadee" w:hint="cs"/>
          <w:spacing w:val="-1"/>
          <w:sz w:val="18"/>
          <w:szCs w:val="18"/>
        </w:rPr>
        <w:t xml:space="preserve"> </w:t>
      </w:r>
      <w:r w:rsidRPr="00EC55FB">
        <w:rPr>
          <w:rFonts w:ascii="Leelawadee" w:hAnsi="Leelawadee" w:cs="Leelawadee" w:hint="cs"/>
          <w:spacing w:val="-2"/>
          <w:sz w:val="18"/>
          <w:szCs w:val="18"/>
        </w:rPr>
        <w:t>2016)</w:t>
      </w:r>
    </w:p>
  </w:footnote>
  <w:footnote w:id="7">
    <w:p w14:paraId="002DE26D" w14:textId="39D1519D" w:rsidR="003C043C" w:rsidRPr="005F6C47" w:rsidRDefault="003C043C" w:rsidP="003C043C">
      <w:pPr>
        <w:rPr>
          <w:rFonts w:ascii="Leelawadee" w:hAnsi="Leelawadee" w:cs="Leelawadee"/>
          <w:sz w:val="18"/>
          <w:szCs w:val="18"/>
        </w:rPr>
      </w:pPr>
      <w:r w:rsidRPr="003C043C">
        <w:rPr>
          <w:rStyle w:val="FootnoteReference"/>
          <w:rFonts w:ascii="Leelawadee" w:hAnsi="Leelawadee" w:cs="Leelawadee" w:hint="cs"/>
          <w:sz w:val="18"/>
          <w:szCs w:val="18"/>
        </w:rPr>
        <w:footnoteRef/>
      </w:r>
      <w:r w:rsidRPr="003C043C">
        <w:rPr>
          <w:rFonts w:ascii="Leelawadee" w:hAnsi="Leelawadee" w:cs="Leelawadee" w:hint="cs"/>
          <w:sz w:val="18"/>
          <w:szCs w:val="18"/>
        </w:rPr>
        <w:t xml:space="preserve"> </w:t>
      </w:r>
      <w:r w:rsidRPr="005F6C47">
        <w:rPr>
          <w:rFonts w:ascii="Leelawadee" w:hAnsi="Leelawadee" w:cs="Leelawadee" w:hint="cs"/>
          <w:sz w:val="18"/>
          <w:szCs w:val="18"/>
        </w:rPr>
        <w:t>Care and support statutory guidance (DOH, 2016)</w:t>
      </w:r>
    </w:p>
  </w:footnote>
  <w:footnote w:id="8">
    <w:p w14:paraId="077C63DB" w14:textId="33A1447A" w:rsidR="00322394" w:rsidRPr="005F6C47" w:rsidRDefault="00322394">
      <w:pPr>
        <w:pStyle w:val="FootnoteText"/>
        <w:rPr>
          <w:rFonts w:ascii="Leelawadee" w:hAnsi="Leelawadee" w:cs="Leelawadee"/>
          <w:sz w:val="18"/>
          <w:szCs w:val="18"/>
          <w:lang w:val="en-GB"/>
        </w:rPr>
      </w:pPr>
      <w:r w:rsidRPr="005F6C47">
        <w:rPr>
          <w:rStyle w:val="FootnoteReference"/>
          <w:rFonts w:ascii="Leelawadee" w:hAnsi="Leelawadee" w:cs="Leelawadee" w:hint="cs"/>
          <w:sz w:val="18"/>
          <w:szCs w:val="18"/>
        </w:rPr>
        <w:footnoteRef/>
      </w:r>
      <w:r w:rsidRPr="005F6C47">
        <w:rPr>
          <w:rFonts w:ascii="Leelawadee" w:hAnsi="Leelawadee" w:cs="Leelawadee" w:hint="cs"/>
          <w:sz w:val="18"/>
          <w:szCs w:val="18"/>
        </w:rPr>
        <w:t xml:space="preserve"> This includes the National Probation Service and community rehabilitation companies</w:t>
      </w:r>
    </w:p>
  </w:footnote>
  <w:footnote w:id="9">
    <w:p w14:paraId="7BBD4E91" w14:textId="524FD58D" w:rsidR="005F6C47" w:rsidRPr="005F6C47" w:rsidRDefault="005F6C47" w:rsidP="005F6C47">
      <w:pPr>
        <w:rPr>
          <w:rFonts w:ascii="Leelawadee" w:hAnsi="Leelawadee" w:cs="Leelawadee"/>
          <w:sz w:val="24"/>
          <w:szCs w:val="24"/>
        </w:rPr>
      </w:pPr>
      <w:r w:rsidRPr="005F6C47">
        <w:rPr>
          <w:rStyle w:val="FootnoteReference"/>
          <w:rFonts w:ascii="Leelawadee" w:hAnsi="Leelawadee" w:cs="Leelawadee" w:hint="cs"/>
          <w:sz w:val="18"/>
          <w:szCs w:val="18"/>
        </w:rPr>
        <w:footnoteRef/>
      </w:r>
      <w:r w:rsidRPr="005F6C47">
        <w:rPr>
          <w:rFonts w:ascii="Leelawadee" w:hAnsi="Leelawadee" w:cs="Leelawadee" w:hint="cs"/>
          <w:sz w:val="18"/>
          <w:szCs w:val="18"/>
        </w:rPr>
        <w:t xml:space="preserve"> The Adoption and Children Act 2002 broadens the definition of Significant Harm to include the emotional harm suffered by those children who witness domestic violence or are aware of domestic violence within their home environment.</w:t>
      </w:r>
    </w:p>
  </w:footnote>
  <w:footnote w:id="10">
    <w:p w14:paraId="6BE19E68" w14:textId="77777777" w:rsidR="00705D0E" w:rsidRPr="00705D0E" w:rsidRDefault="00705D0E" w:rsidP="00705D0E">
      <w:pPr>
        <w:rPr>
          <w:rFonts w:ascii="Leelawadee" w:hAnsi="Leelawadee" w:cs="Leelawadee"/>
          <w:sz w:val="18"/>
          <w:szCs w:val="18"/>
        </w:rPr>
      </w:pPr>
      <w:r w:rsidRPr="00705D0E">
        <w:rPr>
          <w:rStyle w:val="FootnoteReference"/>
          <w:rFonts w:ascii="Leelawadee" w:hAnsi="Leelawadee" w:cs="Leelawadee" w:hint="cs"/>
          <w:sz w:val="18"/>
          <w:szCs w:val="18"/>
        </w:rPr>
        <w:footnoteRef/>
      </w:r>
      <w:r w:rsidRPr="00705D0E">
        <w:rPr>
          <w:rFonts w:ascii="Leelawadee" w:hAnsi="Leelawadee" w:cs="Leelawadee" w:hint="cs"/>
          <w:sz w:val="18"/>
          <w:szCs w:val="18"/>
        </w:rPr>
        <w:t xml:space="preserve"> Physical abuse, domestic violence, sexual abuse, psychological abuse, financial or material abuse, modern slavery, discriminatory abuse, organisational abuse, neglect, self-neglect.</w:t>
      </w:r>
    </w:p>
    <w:p w14:paraId="2D253B9A" w14:textId="4986F098" w:rsidR="00705D0E" w:rsidRPr="00705D0E" w:rsidRDefault="00705D0E">
      <w:pPr>
        <w:pStyle w:val="FootnoteText"/>
        <w:rPr>
          <w:lang w:val="en-GB"/>
        </w:rPr>
      </w:pPr>
    </w:p>
  </w:footnote>
  <w:footnote w:id="11">
    <w:p w14:paraId="31F15B20" w14:textId="77777777" w:rsidR="00B7401D" w:rsidRPr="00B7401D" w:rsidRDefault="00B7401D" w:rsidP="00B7401D">
      <w:pPr>
        <w:rPr>
          <w:rFonts w:ascii="Leelawadee" w:hAnsi="Leelawadee" w:cs="Leelawadee"/>
          <w:sz w:val="18"/>
          <w:szCs w:val="18"/>
        </w:rPr>
      </w:pPr>
      <w:r w:rsidRPr="00B7401D">
        <w:rPr>
          <w:rStyle w:val="FootnoteReference"/>
          <w:rFonts w:ascii="Leelawadee" w:hAnsi="Leelawadee" w:cs="Leelawadee" w:hint="cs"/>
          <w:sz w:val="18"/>
          <w:szCs w:val="18"/>
        </w:rPr>
        <w:footnoteRef/>
      </w:r>
      <w:r w:rsidRPr="00B7401D">
        <w:rPr>
          <w:rFonts w:ascii="Leelawadee" w:hAnsi="Leelawadee" w:cs="Leelawadee" w:hint="cs"/>
          <w:sz w:val="18"/>
          <w:szCs w:val="18"/>
        </w:rPr>
        <w:t xml:space="preserve"> Care and Support, statutory guidance (DOH 2014, 14.92)</w:t>
      </w:r>
    </w:p>
    <w:p w14:paraId="7762DF16" w14:textId="1341B644" w:rsidR="00B7401D" w:rsidRPr="00B7401D" w:rsidRDefault="00B7401D">
      <w:pPr>
        <w:pStyle w:val="FootnoteText"/>
        <w:rPr>
          <w:lang w:val="en-GB"/>
        </w:rPr>
      </w:pPr>
    </w:p>
  </w:footnote>
  <w:footnote w:id="12">
    <w:p w14:paraId="6627D353" w14:textId="0F70D062" w:rsidR="00500CFA" w:rsidRPr="00500CFA" w:rsidRDefault="00500CFA">
      <w:pPr>
        <w:pStyle w:val="FootnoteText"/>
        <w:rPr>
          <w:rFonts w:ascii="Leelawadee" w:hAnsi="Leelawadee" w:cs="Leelawadee"/>
          <w:sz w:val="18"/>
          <w:szCs w:val="18"/>
          <w:lang w:val="en-GB"/>
        </w:rPr>
      </w:pPr>
      <w:r w:rsidRPr="00500CFA">
        <w:rPr>
          <w:rStyle w:val="FootnoteReference"/>
          <w:rFonts w:ascii="Leelawadee" w:hAnsi="Leelawadee" w:cs="Leelawadee" w:hint="cs"/>
          <w:sz w:val="18"/>
          <w:szCs w:val="18"/>
        </w:rPr>
        <w:footnoteRef/>
      </w:r>
      <w:r w:rsidRPr="00500CFA">
        <w:rPr>
          <w:rFonts w:ascii="Leelawadee" w:hAnsi="Leelawadee" w:cs="Leelawadee" w:hint="cs"/>
          <w:sz w:val="18"/>
          <w:szCs w:val="18"/>
        </w:rPr>
        <w:t xml:space="preserve"> Always</w:t>
      </w:r>
      <w:r w:rsidRPr="00500CFA">
        <w:rPr>
          <w:rFonts w:ascii="Leelawadee" w:hAnsi="Leelawadee" w:cs="Leelawadee" w:hint="cs"/>
          <w:spacing w:val="-1"/>
          <w:sz w:val="18"/>
          <w:szCs w:val="18"/>
        </w:rPr>
        <w:t xml:space="preserve"> </w:t>
      </w:r>
      <w:r w:rsidRPr="00500CFA">
        <w:rPr>
          <w:rFonts w:ascii="Leelawadee" w:hAnsi="Leelawadee" w:cs="Leelawadee" w:hint="cs"/>
          <w:sz w:val="18"/>
          <w:szCs w:val="18"/>
        </w:rPr>
        <w:t>be</w:t>
      </w:r>
      <w:r w:rsidRPr="00500CFA">
        <w:rPr>
          <w:rFonts w:ascii="Leelawadee" w:hAnsi="Leelawadee" w:cs="Leelawadee" w:hint="cs"/>
          <w:spacing w:val="-1"/>
          <w:sz w:val="18"/>
          <w:szCs w:val="18"/>
        </w:rPr>
        <w:t xml:space="preserve"> </w:t>
      </w:r>
      <w:r w:rsidRPr="00500CFA">
        <w:rPr>
          <w:rFonts w:ascii="Leelawadee" w:hAnsi="Leelawadee" w:cs="Leelawadee" w:hint="cs"/>
          <w:sz w:val="18"/>
          <w:szCs w:val="18"/>
        </w:rPr>
        <w:t>clear</w:t>
      </w:r>
      <w:r w:rsidRPr="00500CFA">
        <w:rPr>
          <w:rFonts w:ascii="Leelawadee" w:hAnsi="Leelawadee" w:cs="Leelawadee" w:hint="cs"/>
          <w:spacing w:val="-1"/>
          <w:sz w:val="18"/>
          <w:szCs w:val="18"/>
        </w:rPr>
        <w:t xml:space="preserve"> </w:t>
      </w:r>
      <w:r w:rsidRPr="00500CFA">
        <w:rPr>
          <w:rFonts w:ascii="Leelawadee" w:hAnsi="Leelawadee" w:cs="Leelawadee" w:hint="cs"/>
          <w:sz w:val="18"/>
          <w:szCs w:val="18"/>
        </w:rPr>
        <w:t>that</w:t>
      </w:r>
      <w:r w:rsidRPr="00500CFA">
        <w:rPr>
          <w:rFonts w:ascii="Leelawadee" w:hAnsi="Leelawadee" w:cs="Leelawadee" w:hint="cs"/>
          <w:spacing w:val="-1"/>
          <w:sz w:val="18"/>
          <w:szCs w:val="18"/>
        </w:rPr>
        <w:t xml:space="preserve"> </w:t>
      </w:r>
      <w:r w:rsidRPr="00500CFA">
        <w:rPr>
          <w:rFonts w:ascii="Leelawadee" w:hAnsi="Leelawadee" w:cs="Leelawadee" w:hint="cs"/>
          <w:sz w:val="18"/>
          <w:szCs w:val="18"/>
        </w:rPr>
        <w:t>information will</w:t>
      </w:r>
      <w:r w:rsidRPr="00500CFA">
        <w:rPr>
          <w:rFonts w:ascii="Leelawadee" w:hAnsi="Leelawadee" w:cs="Leelawadee" w:hint="cs"/>
          <w:spacing w:val="-1"/>
          <w:sz w:val="18"/>
          <w:szCs w:val="18"/>
        </w:rPr>
        <w:t xml:space="preserve"> </w:t>
      </w:r>
      <w:r w:rsidRPr="00500CFA">
        <w:rPr>
          <w:rFonts w:ascii="Leelawadee" w:hAnsi="Leelawadee" w:cs="Leelawadee" w:hint="cs"/>
          <w:sz w:val="18"/>
          <w:szCs w:val="18"/>
        </w:rPr>
        <w:t>only be</w:t>
      </w:r>
      <w:r w:rsidRPr="00500CFA">
        <w:rPr>
          <w:rFonts w:ascii="Leelawadee" w:hAnsi="Leelawadee" w:cs="Leelawadee" w:hint="cs"/>
          <w:spacing w:val="-1"/>
          <w:sz w:val="18"/>
          <w:szCs w:val="18"/>
        </w:rPr>
        <w:t xml:space="preserve"> </w:t>
      </w:r>
      <w:r w:rsidRPr="00500CFA">
        <w:rPr>
          <w:rFonts w:ascii="Leelawadee" w:hAnsi="Leelawadee" w:cs="Leelawadee" w:hint="cs"/>
          <w:sz w:val="18"/>
          <w:szCs w:val="18"/>
        </w:rPr>
        <w:t>shared</w:t>
      </w:r>
      <w:r w:rsidRPr="00500CFA">
        <w:rPr>
          <w:rFonts w:ascii="Leelawadee" w:hAnsi="Leelawadee" w:cs="Leelawadee" w:hint="cs"/>
          <w:spacing w:val="-1"/>
          <w:sz w:val="18"/>
          <w:szCs w:val="18"/>
        </w:rPr>
        <w:t xml:space="preserve"> </w:t>
      </w:r>
      <w:r w:rsidRPr="00500CFA">
        <w:rPr>
          <w:rFonts w:ascii="Leelawadee" w:hAnsi="Leelawadee" w:cs="Leelawadee" w:hint="cs"/>
          <w:sz w:val="18"/>
          <w:szCs w:val="18"/>
        </w:rPr>
        <w:t>on</w:t>
      </w:r>
      <w:r w:rsidRPr="00500CFA">
        <w:rPr>
          <w:rFonts w:ascii="Leelawadee" w:hAnsi="Leelawadee" w:cs="Leelawadee" w:hint="cs"/>
          <w:spacing w:val="-1"/>
          <w:sz w:val="18"/>
          <w:szCs w:val="18"/>
        </w:rPr>
        <w:t xml:space="preserve"> </w:t>
      </w:r>
      <w:r w:rsidRPr="00500CFA">
        <w:rPr>
          <w:rFonts w:ascii="Leelawadee" w:hAnsi="Leelawadee" w:cs="Leelawadee" w:hint="cs"/>
          <w:sz w:val="18"/>
          <w:szCs w:val="18"/>
        </w:rPr>
        <w:t>a need-to-know basis</w:t>
      </w:r>
      <w:r w:rsidRPr="00500CFA">
        <w:rPr>
          <w:rFonts w:ascii="Leelawadee" w:hAnsi="Leelawadee" w:cs="Leelawadee" w:hint="cs"/>
          <w:spacing w:val="-1"/>
          <w:sz w:val="18"/>
          <w:szCs w:val="18"/>
        </w:rPr>
        <w:t xml:space="preserve"> </w:t>
      </w:r>
      <w:r w:rsidRPr="00500CFA">
        <w:rPr>
          <w:rFonts w:ascii="Leelawadee" w:hAnsi="Leelawadee" w:cs="Leelawadee" w:hint="cs"/>
          <w:sz w:val="18"/>
          <w:szCs w:val="18"/>
        </w:rPr>
        <w:t>with</w:t>
      </w:r>
      <w:r w:rsidRPr="00500CFA">
        <w:rPr>
          <w:rFonts w:ascii="Leelawadee" w:hAnsi="Leelawadee" w:cs="Leelawadee" w:hint="cs"/>
          <w:spacing w:val="-1"/>
          <w:sz w:val="18"/>
          <w:szCs w:val="18"/>
        </w:rPr>
        <w:t xml:space="preserve"> </w:t>
      </w:r>
      <w:r w:rsidRPr="00500CFA">
        <w:rPr>
          <w:rFonts w:ascii="Leelawadee" w:hAnsi="Leelawadee" w:cs="Leelawadee" w:hint="cs"/>
          <w:sz w:val="18"/>
          <w:szCs w:val="18"/>
        </w:rPr>
        <w:t>relevant</w:t>
      </w:r>
      <w:r w:rsidRPr="00500CFA">
        <w:rPr>
          <w:rFonts w:ascii="Leelawadee" w:hAnsi="Leelawadee" w:cs="Leelawadee" w:hint="cs"/>
          <w:spacing w:val="-1"/>
          <w:sz w:val="18"/>
          <w:szCs w:val="18"/>
        </w:rPr>
        <w:t xml:space="preserve"> </w:t>
      </w:r>
      <w:r w:rsidRPr="00500CFA">
        <w:rPr>
          <w:rFonts w:ascii="Leelawadee" w:hAnsi="Leelawadee" w:cs="Leelawadee" w:hint="cs"/>
          <w:sz w:val="18"/>
          <w:szCs w:val="18"/>
        </w:rPr>
        <w:t>others, within</w:t>
      </w:r>
      <w:r w:rsidRPr="00500CFA">
        <w:rPr>
          <w:rFonts w:ascii="Leelawadee" w:hAnsi="Leelawadee" w:cs="Leelawadee" w:hint="cs"/>
          <w:spacing w:val="-1"/>
          <w:sz w:val="18"/>
          <w:szCs w:val="18"/>
        </w:rPr>
        <w:t xml:space="preserve"> </w:t>
      </w:r>
      <w:r w:rsidRPr="00500CFA">
        <w:rPr>
          <w:rFonts w:ascii="Leelawadee" w:hAnsi="Leelawadee" w:cs="Leelawadee" w:hint="cs"/>
          <w:sz w:val="18"/>
          <w:szCs w:val="18"/>
        </w:rPr>
        <w:t>the</w:t>
      </w:r>
      <w:r w:rsidRPr="00500CFA">
        <w:rPr>
          <w:rFonts w:ascii="Leelawadee" w:hAnsi="Leelawadee" w:cs="Leelawadee" w:hint="cs"/>
          <w:spacing w:val="-1"/>
          <w:sz w:val="18"/>
          <w:szCs w:val="18"/>
        </w:rPr>
        <w:t xml:space="preserve"> </w:t>
      </w:r>
      <w:r w:rsidRPr="00500CFA">
        <w:rPr>
          <w:rFonts w:ascii="Leelawadee" w:hAnsi="Leelawadee" w:cs="Leelawadee" w:hint="cs"/>
          <w:sz w:val="18"/>
          <w:szCs w:val="18"/>
        </w:rPr>
        <w:t>confines</w:t>
      </w:r>
      <w:r w:rsidRPr="00500CFA">
        <w:rPr>
          <w:rFonts w:ascii="Leelawadee" w:hAnsi="Leelawadee" w:cs="Leelawadee" w:hint="cs"/>
          <w:spacing w:val="-1"/>
          <w:sz w:val="18"/>
          <w:szCs w:val="18"/>
        </w:rPr>
        <w:t xml:space="preserve"> </w:t>
      </w:r>
      <w:r w:rsidRPr="00500CFA">
        <w:rPr>
          <w:rFonts w:ascii="Leelawadee" w:hAnsi="Leelawadee" w:cs="Leelawadee" w:hint="cs"/>
          <w:sz w:val="18"/>
          <w:szCs w:val="18"/>
        </w:rPr>
        <w:t>of the General Data Protection Regulation 2016 and the Data Protection Act 2018. However, if concerns are such that there are</w:t>
      </w:r>
      <w:r w:rsidRPr="00500CFA">
        <w:rPr>
          <w:rFonts w:ascii="Leelawadee" w:hAnsi="Leelawadee" w:cs="Leelawadee" w:hint="cs"/>
          <w:spacing w:val="-3"/>
          <w:sz w:val="18"/>
          <w:szCs w:val="18"/>
        </w:rPr>
        <w:t xml:space="preserve"> </w:t>
      </w:r>
      <w:r w:rsidRPr="00500CFA">
        <w:rPr>
          <w:rFonts w:ascii="Leelawadee" w:hAnsi="Leelawadee" w:cs="Leelawadee" w:hint="cs"/>
          <w:sz w:val="18"/>
          <w:szCs w:val="18"/>
        </w:rPr>
        <w:t>reasonable</w:t>
      </w:r>
      <w:r w:rsidRPr="00500CFA">
        <w:rPr>
          <w:rFonts w:ascii="Leelawadee" w:hAnsi="Leelawadee" w:cs="Leelawadee" w:hint="cs"/>
          <w:spacing w:val="-3"/>
          <w:sz w:val="18"/>
          <w:szCs w:val="18"/>
        </w:rPr>
        <w:t xml:space="preserve"> </w:t>
      </w:r>
      <w:r w:rsidRPr="00500CFA">
        <w:rPr>
          <w:rFonts w:ascii="Leelawadee" w:hAnsi="Leelawadee" w:cs="Leelawadee" w:hint="cs"/>
          <w:sz w:val="18"/>
          <w:szCs w:val="18"/>
        </w:rPr>
        <w:t>grounds</w:t>
      </w:r>
      <w:r w:rsidRPr="00500CFA">
        <w:rPr>
          <w:rFonts w:ascii="Leelawadee" w:hAnsi="Leelawadee" w:cs="Leelawadee" w:hint="cs"/>
          <w:spacing w:val="-1"/>
          <w:sz w:val="18"/>
          <w:szCs w:val="18"/>
        </w:rPr>
        <w:t xml:space="preserve"> </w:t>
      </w:r>
      <w:r w:rsidRPr="00500CFA">
        <w:rPr>
          <w:rFonts w:ascii="Leelawadee" w:hAnsi="Leelawadee" w:cs="Leelawadee" w:hint="cs"/>
          <w:sz w:val="18"/>
          <w:szCs w:val="18"/>
        </w:rPr>
        <w:t>to</w:t>
      </w:r>
      <w:r w:rsidRPr="00500CFA">
        <w:rPr>
          <w:rFonts w:ascii="Leelawadee" w:hAnsi="Leelawadee" w:cs="Leelawadee" w:hint="cs"/>
          <w:spacing w:val="-1"/>
          <w:sz w:val="18"/>
          <w:szCs w:val="18"/>
        </w:rPr>
        <w:t xml:space="preserve"> </w:t>
      </w:r>
      <w:r w:rsidRPr="00500CFA">
        <w:rPr>
          <w:rFonts w:ascii="Leelawadee" w:hAnsi="Leelawadee" w:cs="Leelawadee" w:hint="cs"/>
          <w:sz w:val="18"/>
          <w:szCs w:val="18"/>
        </w:rPr>
        <w:t>suspect</w:t>
      </w:r>
      <w:r w:rsidRPr="00500CFA">
        <w:rPr>
          <w:rFonts w:ascii="Leelawadee" w:hAnsi="Leelawadee" w:cs="Leelawadee" w:hint="cs"/>
          <w:spacing w:val="-3"/>
          <w:sz w:val="18"/>
          <w:szCs w:val="18"/>
        </w:rPr>
        <w:t xml:space="preserve"> </w:t>
      </w:r>
      <w:r w:rsidRPr="00500CFA">
        <w:rPr>
          <w:rFonts w:ascii="Leelawadee" w:hAnsi="Leelawadee" w:cs="Leelawadee" w:hint="cs"/>
          <w:sz w:val="18"/>
          <w:szCs w:val="18"/>
        </w:rPr>
        <w:t>that</w:t>
      </w:r>
      <w:r w:rsidRPr="00500CFA">
        <w:rPr>
          <w:rFonts w:ascii="Leelawadee" w:hAnsi="Leelawadee" w:cs="Leelawadee" w:hint="cs"/>
          <w:spacing w:val="-3"/>
          <w:sz w:val="18"/>
          <w:szCs w:val="18"/>
        </w:rPr>
        <w:t xml:space="preserve"> </w:t>
      </w:r>
      <w:r w:rsidRPr="00500CFA">
        <w:rPr>
          <w:rFonts w:ascii="Leelawadee" w:hAnsi="Leelawadee" w:cs="Leelawadee" w:hint="cs"/>
          <w:sz w:val="18"/>
          <w:szCs w:val="18"/>
        </w:rPr>
        <w:t>harm</w:t>
      </w:r>
      <w:r w:rsidRPr="00500CFA">
        <w:rPr>
          <w:rFonts w:ascii="Leelawadee" w:hAnsi="Leelawadee" w:cs="Leelawadee" w:hint="cs"/>
          <w:spacing w:val="-2"/>
          <w:sz w:val="18"/>
          <w:szCs w:val="18"/>
        </w:rPr>
        <w:t xml:space="preserve"> </w:t>
      </w:r>
      <w:r w:rsidRPr="00500CFA">
        <w:rPr>
          <w:rFonts w:ascii="Leelawadee" w:hAnsi="Leelawadee" w:cs="Leelawadee" w:hint="cs"/>
          <w:sz w:val="18"/>
          <w:szCs w:val="18"/>
        </w:rPr>
        <w:t>may</w:t>
      </w:r>
      <w:r w:rsidRPr="00500CFA">
        <w:rPr>
          <w:rFonts w:ascii="Leelawadee" w:hAnsi="Leelawadee" w:cs="Leelawadee" w:hint="cs"/>
          <w:spacing w:val="-2"/>
          <w:sz w:val="18"/>
          <w:szCs w:val="18"/>
        </w:rPr>
        <w:t xml:space="preserve"> </w:t>
      </w:r>
      <w:r w:rsidRPr="00500CFA">
        <w:rPr>
          <w:rFonts w:ascii="Leelawadee" w:hAnsi="Leelawadee" w:cs="Leelawadee" w:hint="cs"/>
          <w:sz w:val="18"/>
          <w:szCs w:val="18"/>
        </w:rPr>
        <w:t>come</w:t>
      </w:r>
      <w:r w:rsidRPr="00500CFA">
        <w:rPr>
          <w:rFonts w:ascii="Leelawadee" w:hAnsi="Leelawadee" w:cs="Leelawadee" w:hint="cs"/>
          <w:spacing w:val="-3"/>
          <w:sz w:val="18"/>
          <w:szCs w:val="18"/>
        </w:rPr>
        <w:t xml:space="preserve"> </w:t>
      </w:r>
      <w:r w:rsidRPr="00500CFA">
        <w:rPr>
          <w:rFonts w:ascii="Leelawadee" w:hAnsi="Leelawadee" w:cs="Leelawadee" w:hint="cs"/>
          <w:sz w:val="18"/>
          <w:szCs w:val="18"/>
        </w:rPr>
        <w:t>to</w:t>
      </w:r>
      <w:r w:rsidRPr="00500CFA">
        <w:rPr>
          <w:rFonts w:ascii="Leelawadee" w:hAnsi="Leelawadee" w:cs="Leelawadee" w:hint="cs"/>
          <w:spacing w:val="-1"/>
          <w:sz w:val="18"/>
          <w:szCs w:val="18"/>
        </w:rPr>
        <w:t xml:space="preserve"> </w:t>
      </w:r>
      <w:r w:rsidRPr="00500CFA">
        <w:rPr>
          <w:rFonts w:ascii="Leelawadee" w:hAnsi="Leelawadee" w:cs="Leelawadee" w:hint="cs"/>
          <w:sz w:val="18"/>
          <w:szCs w:val="18"/>
        </w:rPr>
        <w:t>any</w:t>
      </w:r>
      <w:r w:rsidRPr="00500CFA">
        <w:rPr>
          <w:rFonts w:ascii="Leelawadee" w:hAnsi="Leelawadee" w:cs="Leelawadee" w:hint="cs"/>
          <w:spacing w:val="-2"/>
          <w:sz w:val="18"/>
          <w:szCs w:val="18"/>
        </w:rPr>
        <w:t xml:space="preserve"> </w:t>
      </w:r>
      <w:r w:rsidRPr="00500CFA">
        <w:rPr>
          <w:rFonts w:ascii="Leelawadee" w:hAnsi="Leelawadee" w:cs="Leelawadee" w:hint="cs"/>
          <w:sz w:val="18"/>
          <w:szCs w:val="18"/>
        </w:rPr>
        <w:t>individual,</w:t>
      </w:r>
      <w:r w:rsidRPr="00500CFA">
        <w:rPr>
          <w:rFonts w:ascii="Leelawadee" w:hAnsi="Leelawadee" w:cs="Leelawadee" w:hint="cs"/>
          <w:spacing w:val="-2"/>
          <w:sz w:val="18"/>
          <w:szCs w:val="18"/>
        </w:rPr>
        <w:t xml:space="preserve"> </w:t>
      </w:r>
      <w:r w:rsidRPr="00500CFA">
        <w:rPr>
          <w:rFonts w:ascii="Leelawadee" w:hAnsi="Leelawadee" w:cs="Leelawadee" w:hint="cs"/>
          <w:sz w:val="18"/>
          <w:szCs w:val="18"/>
        </w:rPr>
        <w:t>there</w:t>
      </w:r>
      <w:r w:rsidRPr="00500CFA">
        <w:rPr>
          <w:rFonts w:ascii="Leelawadee" w:hAnsi="Leelawadee" w:cs="Leelawadee" w:hint="cs"/>
          <w:spacing w:val="-3"/>
          <w:sz w:val="18"/>
          <w:szCs w:val="18"/>
        </w:rPr>
        <w:t xml:space="preserve"> </w:t>
      </w:r>
      <w:r w:rsidRPr="00500CFA">
        <w:rPr>
          <w:rFonts w:ascii="Leelawadee" w:hAnsi="Leelawadee" w:cs="Leelawadee" w:hint="cs"/>
          <w:sz w:val="18"/>
          <w:szCs w:val="18"/>
        </w:rPr>
        <w:t>is</w:t>
      </w:r>
      <w:r w:rsidRPr="00500CFA">
        <w:rPr>
          <w:rFonts w:ascii="Leelawadee" w:hAnsi="Leelawadee" w:cs="Leelawadee" w:hint="cs"/>
          <w:spacing w:val="-3"/>
          <w:sz w:val="18"/>
          <w:szCs w:val="18"/>
        </w:rPr>
        <w:t xml:space="preserve"> </w:t>
      </w:r>
      <w:r w:rsidRPr="00500CFA">
        <w:rPr>
          <w:rFonts w:ascii="Leelawadee" w:hAnsi="Leelawadee" w:cs="Leelawadee" w:hint="cs"/>
          <w:sz w:val="18"/>
          <w:szCs w:val="18"/>
        </w:rPr>
        <w:t>a</w:t>
      </w:r>
      <w:r w:rsidRPr="00500CFA">
        <w:rPr>
          <w:rFonts w:ascii="Leelawadee" w:hAnsi="Leelawadee" w:cs="Leelawadee" w:hint="cs"/>
          <w:spacing w:val="-2"/>
          <w:sz w:val="18"/>
          <w:szCs w:val="18"/>
        </w:rPr>
        <w:t xml:space="preserve"> </w:t>
      </w:r>
      <w:r w:rsidRPr="00500CFA">
        <w:rPr>
          <w:rFonts w:ascii="Leelawadee" w:hAnsi="Leelawadee" w:cs="Leelawadee" w:hint="cs"/>
          <w:sz w:val="18"/>
          <w:szCs w:val="18"/>
        </w:rPr>
        <w:t>statutory</w:t>
      </w:r>
      <w:r w:rsidRPr="00500CFA">
        <w:rPr>
          <w:rFonts w:ascii="Leelawadee" w:hAnsi="Leelawadee" w:cs="Leelawadee" w:hint="cs"/>
          <w:spacing w:val="-2"/>
          <w:sz w:val="18"/>
          <w:szCs w:val="18"/>
        </w:rPr>
        <w:t xml:space="preserve"> </w:t>
      </w:r>
      <w:r w:rsidRPr="00500CFA">
        <w:rPr>
          <w:rFonts w:ascii="Leelawadee" w:hAnsi="Leelawadee" w:cs="Leelawadee" w:hint="cs"/>
          <w:sz w:val="18"/>
          <w:szCs w:val="18"/>
        </w:rPr>
        <w:t>duty to</w:t>
      </w:r>
      <w:r w:rsidRPr="00500CFA">
        <w:rPr>
          <w:rFonts w:ascii="Leelawadee" w:hAnsi="Leelawadee" w:cs="Leelawadee" w:hint="cs"/>
          <w:spacing w:val="-1"/>
          <w:sz w:val="18"/>
          <w:szCs w:val="18"/>
        </w:rPr>
        <w:t xml:space="preserve"> </w:t>
      </w:r>
      <w:r w:rsidRPr="00500CFA">
        <w:rPr>
          <w:rFonts w:ascii="Leelawadee" w:hAnsi="Leelawadee" w:cs="Leelawadee" w:hint="cs"/>
          <w:sz w:val="18"/>
          <w:szCs w:val="18"/>
        </w:rPr>
        <w:t>share</w:t>
      </w:r>
      <w:r w:rsidRPr="00500CFA">
        <w:rPr>
          <w:rFonts w:ascii="Leelawadee" w:hAnsi="Leelawadee" w:cs="Leelawadee" w:hint="cs"/>
          <w:spacing w:val="-3"/>
          <w:sz w:val="18"/>
          <w:szCs w:val="18"/>
        </w:rPr>
        <w:t xml:space="preserve"> </w:t>
      </w:r>
      <w:r w:rsidRPr="00500CFA">
        <w:rPr>
          <w:rFonts w:ascii="Leelawadee" w:hAnsi="Leelawadee" w:cs="Leelawadee" w:hint="cs"/>
          <w:sz w:val="18"/>
          <w:szCs w:val="18"/>
        </w:rPr>
        <w:t>these</w:t>
      </w:r>
      <w:r w:rsidRPr="00500CFA">
        <w:rPr>
          <w:rFonts w:ascii="Leelawadee" w:hAnsi="Leelawadee" w:cs="Leelawadee" w:hint="cs"/>
          <w:spacing w:val="-3"/>
          <w:sz w:val="18"/>
          <w:szCs w:val="18"/>
        </w:rPr>
        <w:t xml:space="preserve"> </w:t>
      </w:r>
      <w:r w:rsidRPr="00500CFA">
        <w:rPr>
          <w:rFonts w:ascii="Leelawadee" w:hAnsi="Leelawadee" w:cs="Leelawadee" w:hint="cs"/>
          <w:sz w:val="18"/>
          <w:szCs w:val="18"/>
        </w:rPr>
        <w:t>concerns with the authorities</w:t>
      </w:r>
      <w:r>
        <w:rPr>
          <w:rFonts w:ascii="Leelawadee" w:hAnsi="Leelawadee" w:cs="Leelawadee"/>
          <w:sz w:val="18"/>
          <w:szCs w:val="18"/>
        </w:rPr>
        <w:t>.</w:t>
      </w:r>
    </w:p>
  </w:footnote>
  <w:footnote w:id="13">
    <w:p w14:paraId="002938CE" w14:textId="77777777" w:rsidR="00CD409E" w:rsidRPr="00CD409E" w:rsidRDefault="00CD409E" w:rsidP="00CD409E">
      <w:pPr>
        <w:spacing w:before="77"/>
        <w:ind w:right="1284"/>
        <w:rPr>
          <w:rFonts w:ascii="Leelawadee" w:hAnsi="Leelawadee" w:cs="Leelawadee"/>
          <w:sz w:val="18"/>
          <w:szCs w:val="18"/>
        </w:rPr>
      </w:pPr>
      <w:r w:rsidRPr="00CD409E">
        <w:rPr>
          <w:rStyle w:val="FootnoteReference"/>
          <w:rFonts w:ascii="Leelawadee" w:hAnsi="Leelawadee" w:cs="Leelawadee" w:hint="cs"/>
          <w:sz w:val="18"/>
          <w:szCs w:val="18"/>
        </w:rPr>
        <w:footnoteRef/>
      </w:r>
      <w:r w:rsidRPr="00CD409E">
        <w:rPr>
          <w:rFonts w:ascii="Leelawadee" w:hAnsi="Leelawadee" w:cs="Leelawadee" w:hint="cs"/>
          <w:sz w:val="18"/>
          <w:szCs w:val="18"/>
        </w:rPr>
        <w:t xml:space="preserve"> This role is responsible for overseeing concerns or allegations made against employees, volunteers and others</w:t>
      </w:r>
      <w:r w:rsidRPr="00CD409E">
        <w:rPr>
          <w:rFonts w:ascii="Leelawadee" w:hAnsi="Leelawadee" w:cs="Leelawadee" w:hint="cs"/>
          <w:spacing w:val="-2"/>
          <w:sz w:val="18"/>
          <w:szCs w:val="18"/>
        </w:rPr>
        <w:t xml:space="preserve"> </w:t>
      </w:r>
      <w:r w:rsidRPr="00CD409E">
        <w:rPr>
          <w:rFonts w:ascii="Leelawadee" w:hAnsi="Leelawadee" w:cs="Leelawadee" w:hint="cs"/>
          <w:sz w:val="18"/>
          <w:szCs w:val="18"/>
        </w:rPr>
        <w:t>working</w:t>
      </w:r>
      <w:r w:rsidRPr="00CD409E">
        <w:rPr>
          <w:rFonts w:ascii="Leelawadee" w:hAnsi="Leelawadee" w:cs="Leelawadee" w:hint="cs"/>
          <w:spacing w:val="-3"/>
          <w:sz w:val="18"/>
          <w:szCs w:val="18"/>
        </w:rPr>
        <w:t xml:space="preserve"> </w:t>
      </w:r>
      <w:r w:rsidRPr="00CD409E">
        <w:rPr>
          <w:rFonts w:ascii="Leelawadee" w:hAnsi="Leelawadee" w:cs="Leelawadee" w:hint="cs"/>
          <w:sz w:val="18"/>
          <w:szCs w:val="18"/>
        </w:rPr>
        <w:t>within</w:t>
      </w:r>
      <w:r w:rsidRPr="00CD409E">
        <w:rPr>
          <w:rFonts w:ascii="Leelawadee" w:hAnsi="Leelawadee" w:cs="Leelawadee" w:hint="cs"/>
          <w:spacing w:val="-2"/>
          <w:sz w:val="18"/>
          <w:szCs w:val="18"/>
        </w:rPr>
        <w:t xml:space="preserve"> </w:t>
      </w:r>
      <w:r w:rsidRPr="00CD409E">
        <w:rPr>
          <w:rFonts w:ascii="Leelawadee" w:hAnsi="Leelawadee" w:cs="Leelawadee" w:hint="cs"/>
          <w:sz w:val="18"/>
          <w:szCs w:val="18"/>
        </w:rPr>
        <w:t>organisations</w:t>
      </w:r>
      <w:r w:rsidRPr="00CD409E">
        <w:rPr>
          <w:rFonts w:ascii="Leelawadee" w:hAnsi="Leelawadee" w:cs="Leelawadee" w:hint="cs"/>
          <w:spacing w:val="-2"/>
          <w:sz w:val="18"/>
          <w:szCs w:val="18"/>
        </w:rPr>
        <w:t xml:space="preserve"> </w:t>
      </w:r>
      <w:r w:rsidRPr="00CD409E">
        <w:rPr>
          <w:rFonts w:ascii="Leelawadee" w:hAnsi="Leelawadee" w:cs="Leelawadee" w:hint="cs"/>
          <w:sz w:val="18"/>
          <w:szCs w:val="18"/>
        </w:rPr>
        <w:t>and</w:t>
      </w:r>
      <w:r w:rsidRPr="00CD409E">
        <w:rPr>
          <w:rFonts w:ascii="Leelawadee" w:hAnsi="Leelawadee" w:cs="Leelawadee" w:hint="cs"/>
          <w:spacing w:val="-5"/>
          <w:sz w:val="18"/>
          <w:szCs w:val="18"/>
        </w:rPr>
        <w:t xml:space="preserve"> </w:t>
      </w:r>
      <w:r w:rsidRPr="00CD409E">
        <w:rPr>
          <w:rFonts w:ascii="Leelawadee" w:hAnsi="Leelawadee" w:cs="Leelawadee" w:hint="cs"/>
          <w:sz w:val="18"/>
          <w:szCs w:val="18"/>
        </w:rPr>
        <w:t>ensuring</w:t>
      </w:r>
      <w:r w:rsidRPr="00CD409E">
        <w:rPr>
          <w:rFonts w:ascii="Leelawadee" w:hAnsi="Leelawadee" w:cs="Leelawadee" w:hint="cs"/>
          <w:spacing w:val="-3"/>
          <w:sz w:val="18"/>
          <w:szCs w:val="18"/>
        </w:rPr>
        <w:t xml:space="preserve"> </w:t>
      </w:r>
      <w:r w:rsidRPr="00CD409E">
        <w:rPr>
          <w:rFonts w:ascii="Leelawadee" w:hAnsi="Leelawadee" w:cs="Leelawadee" w:hint="cs"/>
          <w:sz w:val="18"/>
          <w:szCs w:val="18"/>
        </w:rPr>
        <w:t>that</w:t>
      </w:r>
      <w:r w:rsidRPr="00CD409E">
        <w:rPr>
          <w:rFonts w:ascii="Leelawadee" w:hAnsi="Leelawadee" w:cs="Leelawadee" w:hint="cs"/>
          <w:spacing w:val="-5"/>
          <w:sz w:val="18"/>
          <w:szCs w:val="18"/>
        </w:rPr>
        <w:t xml:space="preserve"> </w:t>
      </w:r>
      <w:r w:rsidRPr="00CD409E">
        <w:rPr>
          <w:rFonts w:ascii="Leelawadee" w:hAnsi="Leelawadee" w:cs="Leelawadee" w:hint="cs"/>
          <w:sz w:val="18"/>
          <w:szCs w:val="18"/>
        </w:rPr>
        <w:t>the</w:t>
      </w:r>
      <w:r w:rsidRPr="00CD409E">
        <w:rPr>
          <w:rFonts w:ascii="Leelawadee" w:hAnsi="Leelawadee" w:cs="Leelawadee" w:hint="cs"/>
          <w:spacing w:val="-4"/>
          <w:sz w:val="18"/>
          <w:szCs w:val="18"/>
        </w:rPr>
        <w:t xml:space="preserve"> </w:t>
      </w:r>
      <w:r w:rsidRPr="00CD409E">
        <w:rPr>
          <w:rFonts w:ascii="Leelawadee" w:hAnsi="Leelawadee" w:cs="Leelawadee" w:hint="cs"/>
          <w:sz w:val="18"/>
          <w:szCs w:val="18"/>
        </w:rPr>
        <w:t>approach</w:t>
      </w:r>
      <w:r w:rsidRPr="00CD409E">
        <w:rPr>
          <w:rFonts w:ascii="Leelawadee" w:hAnsi="Leelawadee" w:cs="Leelawadee" w:hint="cs"/>
          <w:spacing w:val="-2"/>
          <w:sz w:val="18"/>
          <w:szCs w:val="18"/>
        </w:rPr>
        <w:t xml:space="preserve"> </w:t>
      </w:r>
      <w:r w:rsidRPr="00CD409E">
        <w:rPr>
          <w:rFonts w:ascii="Leelawadee" w:hAnsi="Leelawadee" w:cs="Leelawadee" w:hint="cs"/>
          <w:sz w:val="18"/>
          <w:szCs w:val="18"/>
        </w:rPr>
        <w:t>taken</w:t>
      </w:r>
      <w:r w:rsidRPr="00CD409E">
        <w:rPr>
          <w:rFonts w:ascii="Leelawadee" w:hAnsi="Leelawadee" w:cs="Leelawadee" w:hint="cs"/>
          <w:spacing w:val="-2"/>
          <w:sz w:val="18"/>
          <w:szCs w:val="18"/>
        </w:rPr>
        <w:t xml:space="preserve"> </w:t>
      </w:r>
      <w:r w:rsidRPr="00CD409E">
        <w:rPr>
          <w:rFonts w:ascii="Leelawadee" w:hAnsi="Leelawadee" w:cs="Leelawadee" w:hint="cs"/>
          <w:sz w:val="18"/>
          <w:szCs w:val="18"/>
        </w:rPr>
        <w:t>is</w:t>
      </w:r>
      <w:r w:rsidRPr="00CD409E">
        <w:rPr>
          <w:rFonts w:ascii="Leelawadee" w:hAnsi="Leelawadee" w:cs="Leelawadee" w:hint="cs"/>
          <w:spacing w:val="-2"/>
          <w:sz w:val="18"/>
          <w:szCs w:val="18"/>
        </w:rPr>
        <w:t xml:space="preserve"> </w:t>
      </w:r>
      <w:r w:rsidRPr="00CD409E">
        <w:rPr>
          <w:rFonts w:ascii="Leelawadee" w:hAnsi="Leelawadee" w:cs="Leelawadee" w:hint="cs"/>
          <w:sz w:val="18"/>
          <w:szCs w:val="18"/>
        </w:rPr>
        <w:t>coordinated</w:t>
      </w:r>
      <w:r w:rsidRPr="00CD409E">
        <w:rPr>
          <w:rFonts w:ascii="Leelawadee" w:hAnsi="Leelawadee" w:cs="Leelawadee" w:hint="cs"/>
          <w:spacing w:val="-2"/>
          <w:sz w:val="18"/>
          <w:szCs w:val="18"/>
        </w:rPr>
        <w:t xml:space="preserve"> </w:t>
      </w:r>
      <w:r w:rsidRPr="00CD409E">
        <w:rPr>
          <w:rFonts w:ascii="Leelawadee" w:hAnsi="Leelawadee" w:cs="Leelawadee" w:hint="cs"/>
          <w:sz w:val="18"/>
          <w:szCs w:val="18"/>
        </w:rPr>
        <w:t>and</w:t>
      </w:r>
      <w:r w:rsidRPr="00CD409E">
        <w:rPr>
          <w:rFonts w:ascii="Leelawadee" w:hAnsi="Leelawadee" w:cs="Leelawadee" w:hint="cs"/>
          <w:spacing w:val="-2"/>
          <w:sz w:val="18"/>
          <w:szCs w:val="18"/>
        </w:rPr>
        <w:t xml:space="preserve"> </w:t>
      </w:r>
      <w:r w:rsidRPr="00CD409E">
        <w:rPr>
          <w:rFonts w:ascii="Leelawadee" w:hAnsi="Leelawadee" w:cs="Leelawadee" w:hint="cs"/>
          <w:sz w:val="18"/>
          <w:szCs w:val="18"/>
        </w:rPr>
        <w:t>matters</w:t>
      </w:r>
      <w:r w:rsidRPr="00CD409E">
        <w:rPr>
          <w:rFonts w:ascii="Leelawadee" w:hAnsi="Leelawadee" w:cs="Leelawadee" w:hint="cs"/>
          <w:spacing w:val="-2"/>
          <w:sz w:val="18"/>
          <w:szCs w:val="18"/>
        </w:rPr>
        <w:t xml:space="preserve"> </w:t>
      </w:r>
      <w:r w:rsidRPr="00CD409E">
        <w:rPr>
          <w:rFonts w:ascii="Leelawadee" w:hAnsi="Leelawadee" w:cs="Leelawadee" w:hint="cs"/>
          <w:sz w:val="18"/>
          <w:szCs w:val="18"/>
        </w:rPr>
        <w:t>are investigated, recorded, followed up and concluded in a timely manner.</w:t>
      </w:r>
    </w:p>
    <w:p w14:paraId="49B69FFA" w14:textId="4874DAF4" w:rsidR="00CD409E" w:rsidRPr="00CD409E" w:rsidRDefault="00CD409E">
      <w:pPr>
        <w:pStyle w:val="FootnoteText"/>
        <w:rPr>
          <w:lang w:val="en-GB"/>
        </w:rPr>
      </w:pPr>
    </w:p>
  </w:footnote>
  <w:footnote w:id="14">
    <w:p w14:paraId="5EAB0889" w14:textId="77777777" w:rsidR="008C67D0" w:rsidRPr="008C67D0" w:rsidRDefault="008C67D0" w:rsidP="008C67D0">
      <w:pPr>
        <w:pStyle w:val="FootnoteText"/>
        <w:rPr>
          <w:rFonts w:ascii="Leelawadee" w:hAnsi="Leelawadee" w:cs="Leelawadee"/>
          <w:sz w:val="18"/>
          <w:szCs w:val="18"/>
          <w:lang w:val="en-GB"/>
        </w:rPr>
      </w:pPr>
      <w:r w:rsidRPr="008C67D0">
        <w:rPr>
          <w:rStyle w:val="FootnoteReference"/>
          <w:rFonts w:ascii="Leelawadee" w:hAnsi="Leelawadee" w:cs="Leelawadee" w:hint="cs"/>
          <w:sz w:val="18"/>
          <w:szCs w:val="18"/>
        </w:rPr>
        <w:footnoteRef/>
      </w:r>
      <w:r w:rsidRPr="008C67D0">
        <w:rPr>
          <w:rFonts w:ascii="Leelawadee" w:hAnsi="Leelawadee" w:cs="Leelawadee" w:hint="cs"/>
          <w:sz w:val="18"/>
          <w:szCs w:val="18"/>
        </w:rPr>
        <w:t xml:space="preserve"> This department is responsible for overseeing concerns or allegations made against employees, volunteers and</w:t>
      </w:r>
      <w:r w:rsidRPr="008C67D0">
        <w:rPr>
          <w:rFonts w:ascii="Leelawadee" w:hAnsi="Leelawadee" w:cs="Leelawadee" w:hint="cs"/>
          <w:spacing w:val="-2"/>
          <w:sz w:val="18"/>
          <w:szCs w:val="18"/>
        </w:rPr>
        <w:t xml:space="preserve"> </w:t>
      </w:r>
      <w:r w:rsidRPr="008C67D0">
        <w:rPr>
          <w:rFonts w:ascii="Leelawadee" w:hAnsi="Leelawadee" w:cs="Leelawadee" w:hint="cs"/>
          <w:sz w:val="18"/>
          <w:szCs w:val="18"/>
        </w:rPr>
        <w:t>others</w:t>
      </w:r>
      <w:r w:rsidRPr="008C67D0">
        <w:rPr>
          <w:rFonts w:ascii="Leelawadee" w:hAnsi="Leelawadee" w:cs="Leelawadee" w:hint="cs"/>
          <w:spacing w:val="-2"/>
          <w:sz w:val="18"/>
          <w:szCs w:val="18"/>
        </w:rPr>
        <w:t xml:space="preserve"> </w:t>
      </w:r>
      <w:r w:rsidRPr="008C67D0">
        <w:rPr>
          <w:rFonts w:ascii="Leelawadee" w:hAnsi="Leelawadee" w:cs="Leelawadee" w:hint="cs"/>
          <w:sz w:val="18"/>
          <w:szCs w:val="18"/>
        </w:rPr>
        <w:t>working</w:t>
      </w:r>
      <w:r w:rsidRPr="008C67D0">
        <w:rPr>
          <w:rFonts w:ascii="Leelawadee" w:hAnsi="Leelawadee" w:cs="Leelawadee" w:hint="cs"/>
          <w:spacing w:val="-3"/>
          <w:sz w:val="18"/>
          <w:szCs w:val="18"/>
        </w:rPr>
        <w:t xml:space="preserve"> </w:t>
      </w:r>
      <w:r w:rsidRPr="008C67D0">
        <w:rPr>
          <w:rFonts w:ascii="Leelawadee" w:hAnsi="Leelawadee" w:cs="Leelawadee" w:hint="cs"/>
          <w:sz w:val="18"/>
          <w:szCs w:val="18"/>
        </w:rPr>
        <w:t>within</w:t>
      </w:r>
      <w:r w:rsidRPr="008C67D0">
        <w:rPr>
          <w:rFonts w:ascii="Leelawadee" w:hAnsi="Leelawadee" w:cs="Leelawadee" w:hint="cs"/>
          <w:spacing w:val="-2"/>
          <w:sz w:val="18"/>
          <w:szCs w:val="18"/>
        </w:rPr>
        <w:t xml:space="preserve"> </w:t>
      </w:r>
      <w:r w:rsidRPr="008C67D0">
        <w:rPr>
          <w:rFonts w:ascii="Leelawadee" w:hAnsi="Leelawadee" w:cs="Leelawadee" w:hint="cs"/>
          <w:sz w:val="18"/>
          <w:szCs w:val="18"/>
        </w:rPr>
        <w:t>organisations</w:t>
      </w:r>
      <w:r w:rsidRPr="008C67D0">
        <w:rPr>
          <w:rFonts w:ascii="Leelawadee" w:hAnsi="Leelawadee" w:cs="Leelawadee" w:hint="cs"/>
          <w:spacing w:val="-4"/>
          <w:sz w:val="18"/>
          <w:szCs w:val="18"/>
        </w:rPr>
        <w:t xml:space="preserve"> </w:t>
      </w:r>
      <w:r w:rsidRPr="008C67D0">
        <w:rPr>
          <w:rFonts w:ascii="Leelawadee" w:hAnsi="Leelawadee" w:cs="Leelawadee" w:hint="cs"/>
          <w:sz w:val="18"/>
          <w:szCs w:val="18"/>
        </w:rPr>
        <w:t>and</w:t>
      </w:r>
      <w:r w:rsidRPr="008C67D0">
        <w:rPr>
          <w:rFonts w:ascii="Leelawadee" w:hAnsi="Leelawadee" w:cs="Leelawadee" w:hint="cs"/>
          <w:spacing w:val="-2"/>
          <w:sz w:val="18"/>
          <w:szCs w:val="18"/>
        </w:rPr>
        <w:t xml:space="preserve"> </w:t>
      </w:r>
      <w:r w:rsidRPr="008C67D0">
        <w:rPr>
          <w:rFonts w:ascii="Leelawadee" w:hAnsi="Leelawadee" w:cs="Leelawadee" w:hint="cs"/>
          <w:sz w:val="18"/>
          <w:szCs w:val="18"/>
        </w:rPr>
        <w:t>ensuring</w:t>
      </w:r>
      <w:r w:rsidRPr="008C67D0">
        <w:rPr>
          <w:rFonts w:ascii="Leelawadee" w:hAnsi="Leelawadee" w:cs="Leelawadee" w:hint="cs"/>
          <w:spacing w:val="-3"/>
          <w:sz w:val="18"/>
          <w:szCs w:val="18"/>
        </w:rPr>
        <w:t xml:space="preserve"> </w:t>
      </w:r>
      <w:r w:rsidRPr="008C67D0">
        <w:rPr>
          <w:rFonts w:ascii="Leelawadee" w:hAnsi="Leelawadee" w:cs="Leelawadee" w:hint="cs"/>
          <w:sz w:val="18"/>
          <w:szCs w:val="18"/>
        </w:rPr>
        <w:t>that</w:t>
      </w:r>
      <w:r w:rsidRPr="008C67D0">
        <w:rPr>
          <w:rFonts w:ascii="Leelawadee" w:hAnsi="Leelawadee" w:cs="Leelawadee" w:hint="cs"/>
          <w:spacing w:val="-3"/>
          <w:sz w:val="18"/>
          <w:szCs w:val="18"/>
        </w:rPr>
        <w:t xml:space="preserve"> </w:t>
      </w:r>
      <w:r w:rsidRPr="008C67D0">
        <w:rPr>
          <w:rFonts w:ascii="Leelawadee" w:hAnsi="Leelawadee" w:cs="Leelawadee" w:hint="cs"/>
          <w:sz w:val="18"/>
          <w:szCs w:val="18"/>
        </w:rPr>
        <w:t>the</w:t>
      </w:r>
      <w:r w:rsidRPr="008C67D0">
        <w:rPr>
          <w:rFonts w:ascii="Leelawadee" w:hAnsi="Leelawadee" w:cs="Leelawadee" w:hint="cs"/>
          <w:spacing w:val="-4"/>
          <w:sz w:val="18"/>
          <w:szCs w:val="18"/>
        </w:rPr>
        <w:t xml:space="preserve"> </w:t>
      </w:r>
      <w:r w:rsidRPr="008C67D0">
        <w:rPr>
          <w:rFonts w:ascii="Leelawadee" w:hAnsi="Leelawadee" w:cs="Leelawadee" w:hint="cs"/>
          <w:sz w:val="18"/>
          <w:szCs w:val="18"/>
        </w:rPr>
        <w:t>approach</w:t>
      </w:r>
      <w:r w:rsidRPr="008C67D0">
        <w:rPr>
          <w:rFonts w:ascii="Leelawadee" w:hAnsi="Leelawadee" w:cs="Leelawadee" w:hint="cs"/>
          <w:spacing w:val="-2"/>
          <w:sz w:val="18"/>
          <w:szCs w:val="18"/>
        </w:rPr>
        <w:t xml:space="preserve"> </w:t>
      </w:r>
      <w:r w:rsidRPr="008C67D0">
        <w:rPr>
          <w:rFonts w:ascii="Leelawadee" w:hAnsi="Leelawadee" w:cs="Leelawadee" w:hint="cs"/>
          <w:sz w:val="18"/>
          <w:szCs w:val="18"/>
        </w:rPr>
        <w:t>taken</w:t>
      </w:r>
      <w:r w:rsidRPr="008C67D0">
        <w:rPr>
          <w:rFonts w:ascii="Leelawadee" w:hAnsi="Leelawadee" w:cs="Leelawadee" w:hint="cs"/>
          <w:spacing w:val="-2"/>
          <w:sz w:val="18"/>
          <w:szCs w:val="18"/>
        </w:rPr>
        <w:t xml:space="preserve"> </w:t>
      </w:r>
      <w:r w:rsidRPr="008C67D0">
        <w:rPr>
          <w:rFonts w:ascii="Leelawadee" w:hAnsi="Leelawadee" w:cs="Leelawadee" w:hint="cs"/>
          <w:sz w:val="18"/>
          <w:szCs w:val="18"/>
        </w:rPr>
        <w:t>is</w:t>
      </w:r>
      <w:r w:rsidRPr="008C67D0">
        <w:rPr>
          <w:rFonts w:ascii="Leelawadee" w:hAnsi="Leelawadee" w:cs="Leelawadee" w:hint="cs"/>
          <w:spacing w:val="-2"/>
          <w:sz w:val="18"/>
          <w:szCs w:val="18"/>
        </w:rPr>
        <w:t xml:space="preserve"> </w:t>
      </w:r>
      <w:r w:rsidRPr="008C67D0">
        <w:rPr>
          <w:rFonts w:ascii="Leelawadee" w:hAnsi="Leelawadee" w:cs="Leelawadee" w:hint="cs"/>
          <w:sz w:val="18"/>
          <w:szCs w:val="18"/>
        </w:rPr>
        <w:t>coordinated</w:t>
      </w:r>
      <w:r w:rsidRPr="008C67D0">
        <w:rPr>
          <w:rFonts w:ascii="Leelawadee" w:hAnsi="Leelawadee" w:cs="Leelawadee" w:hint="cs"/>
          <w:spacing w:val="-2"/>
          <w:sz w:val="18"/>
          <w:szCs w:val="18"/>
        </w:rPr>
        <w:t xml:space="preserve"> </w:t>
      </w:r>
      <w:r w:rsidRPr="008C67D0">
        <w:rPr>
          <w:rFonts w:ascii="Leelawadee" w:hAnsi="Leelawadee" w:cs="Leelawadee" w:hint="cs"/>
          <w:sz w:val="18"/>
          <w:szCs w:val="18"/>
        </w:rPr>
        <w:t>and</w:t>
      </w:r>
      <w:r w:rsidRPr="008C67D0">
        <w:rPr>
          <w:rFonts w:ascii="Leelawadee" w:hAnsi="Leelawadee" w:cs="Leelawadee" w:hint="cs"/>
          <w:spacing w:val="-2"/>
          <w:sz w:val="18"/>
          <w:szCs w:val="18"/>
        </w:rPr>
        <w:t xml:space="preserve"> </w:t>
      </w:r>
      <w:r w:rsidRPr="008C67D0">
        <w:rPr>
          <w:rFonts w:ascii="Leelawadee" w:hAnsi="Leelawadee" w:cs="Leelawadee" w:hint="cs"/>
          <w:sz w:val="18"/>
          <w:szCs w:val="18"/>
        </w:rPr>
        <w:t>matters</w:t>
      </w:r>
      <w:r w:rsidRPr="008C67D0">
        <w:rPr>
          <w:rFonts w:ascii="Leelawadee" w:hAnsi="Leelawadee" w:cs="Leelawadee" w:hint="cs"/>
          <w:spacing w:val="-2"/>
          <w:sz w:val="18"/>
          <w:szCs w:val="18"/>
        </w:rPr>
        <w:t xml:space="preserve"> </w:t>
      </w:r>
      <w:r w:rsidRPr="008C67D0">
        <w:rPr>
          <w:rFonts w:ascii="Leelawadee" w:hAnsi="Leelawadee" w:cs="Leelawadee" w:hint="cs"/>
          <w:sz w:val="18"/>
          <w:szCs w:val="18"/>
        </w:rPr>
        <w:t>are investigated, recorded, followed up and concluded in a timely manner.</w:t>
      </w:r>
    </w:p>
  </w:footnote>
  <w:footnote w:id="15">
    <w:p w14:paraId="009A326B" w14:textId="6FA390D1" w:rsidR="006937D0" w:rsidRPr="006937D0" w:rsidRDefault="006937D0">
      <w:pPr>
        <w:pStyle w:val="FootnoteText"/>
        <w:rPr>
          <w:rFonts w:ascii="Leelawadee" w:hAnsi="Leelawadee" w:cs="Leelawadee"/>
          <w:sz w:val="18"/>
          <w:szCs w:val="18"/>
          <w:lang w:val="en-GB"/>
        </w:rPr>
      </w:pPr>
      <w:r>
        <w:rPr>
          <w:rStyle w:val="FootnoteReference"/>
        </w:rPr>
        <w:footnoteRef/>
      </w:r>
      <w:r>
        <w:t xml:space="preserve"> </w:t>
      </w:r>
      <w:r>
        <w:rPr>
          <w:rFonts w:ascii="Calibri" w:hAnsi="Calibri"/>
        </w:rPr>
        <w:t>Catechism</w:t>
      </w:r>
      <w:r>
        <w:rPr>
          <w:rFonts w:ascii="Calibri" w:hAnsi="Calibri"/>
          <w:spacing w:val="-2"/>
        </w:rPr>
        <w:t xml:space="preserve"> </w:t>
      </w:r>
      <w:r>
        <w:rPr>
          <w:rFonts w:ascii="Calibri" w:hAnsi="Calibri"/>
        </w:rPr>
        <w:t>of</w:t>
      </w:r>
      <w:r>
        <w:rPr>
          <w:rFonts w:ascii="Calibri" w:hAnsi="Calibri"/>
          <w:spacing w:val="-2"/>
        </w:rPr>
        <w:t xml:space="preserve"> </w:t>
      </w:r>
      <w:r>
        <w:rPr>
          <w:rFonts w:ascii="Calibri" w:hAnsi="Calibri"/>
        </w:rPr>
        <w:t>the</w:t>
      </w:r>
      <w:r>
        <w:rPr>
          <w:rFonts w:ascii="Calibri" w:hAnsi="Calibri"/>
          <w:spacing w:val="-2"/>
        </w:rPr>
        <w:t xml:space="preserve"> </w:t>
      </w:r>
      <w:r>
        <w:rPr>
          <w:rFonts w:ascii="Calibri" w:hAnsi="Calibri"/>
        </w:rPr>
        <w:t>Catholic Church article</w:t>
      </w:r>
      <w:r>
        <w:rPr>
          <w:rFonts w:ascii="Calibri" w:hAnsi="Calibri"/>
          <w:spacing w:val="-2"/>
        </w:rPr>
        <w:t xml:space="preserve"> </w:t>
      </w:r>
      <w:r>
        <w:rPr>
          <w:rFonts w:ascii="Calibri" w:hAnsi="Calibri"/>
        </w:rPr>
        <w:t>2284 –</w:t>
      </w:r>
      <w:r>
        <w:rPr>
          <w:rFonts w:ascii="Calibri" w:hAnsi="Calibri"/>
          <w:spacing w:val="-2"/>
        </w:rPr>
        <w:t xml:space="preserve"> </w:t>
      </w:r>
      <w:r>
        <w:rPr>
          <w:rFonts w:ascii="Calibri" w:hAnsi="Calibri"/>
        </w:rPr>
        <w:t>“Scandal</w:t>
      </w:r>
      <w:r>
        <w:rPr>
          <w:rFonts w:ascii="Calibri" w:hAnsi="Calibri"/>
          <w:spacing w:val="-1"/>
        </w:rPr>
        <w:t xml:space="preserve"> </w:t>
      </w:r>
      <w:r>
        <w:rPr>
          <w:rFonts w:ascii="Calibri" w:hAnsi="Calibri"/>
        </w:rPr>
        <w:t>is an attitude</w:t>
      </w:r>
      <w:r>
        <w:rPr>
          <w:rFonts w:ascii="Calibri" w:hAnsi="Calibri"/>
          <w:spacing w:val="-2"/>
        </w:rPr>
        <w:t xml:space="preserve"> </w:t>
      </w:r>
      <w:r>
        <w:rPr>
          <w:rFonts w:ascii="Calibri" w:hAnsi="Calibri"/>
        </w:rPr>
        <w:t>or</w:t>
      </w:r>
      <w:r>
        <w:rPr>
          <w:rFonts w:ascii="Calibri" w:hAnsi="Calibri"/>
          <w:spacing w:val="-1"/>
        </w:rPr>
        <w:t xml:space="preserve"> </w:t>
      </w:r>
      <w:r>
        <w:rPr>
          <w:rFonts w:ascii="Calibri" w:hAnsi="Calibri"/>
        </w:rPr>
        <w:t>behaviour</w:t>
      </w:r>
      <w:r>
        <w:rPr>
          <w:rFonts w:ascii="Calibri" w:hAnsi="Calibri"/>
          <w:spacing w:val="-1"/>
        </w:rPr>
        <w:t xml:space="preserve"> </w:t>
      </w:r>
      <w:r>
        <w:rPr>
          <w:rFonts w:ascii="Calibri" w:hAnsi="Calibri"/>
        </w:rPr>
        <w:t>which leads another</w:t>
      </w:r>
      <w:r>
        <w:rPr>
          <w:rFonts w:ascii="Calibri" w:hAnsi="Calibri"/>
          <w:spacing w:val="-1"/>
        </w:rPr>
        <w:t xml:space="preserve"> </w:t>
      </w:r>
      <w:r>
        <w:rPr>
          <w:rFonts w:ascii="Calibri" w:hAnsi="Calibri"/>
        </w:rPr>
        <w:t>to do</w:t>
      </w:r>
      <w:r>
        <w:rPr>
          <w:rFonts w:ascii="Calibri" w:hAnsi="Calibri"/>
          <w:spacing w:val="-3"/>
        </w:rPr>
        <w:t xml:space="preserve"> </w:t>
      </w:r>
      <w:r>
        <w:rPr>
          <w:rFonts w:ascii="Calibri" w:hAnsi="Calibri"/>
        </w:rPr>
        <w:t>evil.</w:t>
      </w:r>
      <w:r>
        <w:rPr>
          <w:rFonts w:ascii="Calibri" w:hAnsi="Calibri"/>
          <w:spacing w:val="40"/>
        </w:rPr>
        <w:t xml:space="preserve"> </w:t>
      </w:r>
      <w:r>
        <w:rPr>
          <w:rFonts w:ascii="Calibri" w:hAnsi="Calibri"/>
        </w:rPr>
        <w:t>The</w:t>
      </w:r>
      <w:r>
        <w:rPr>
          <w:rFonts w:ascii="Calibri" w:hAnsi="Calibri"/>
          <w:spacing w:val="-4"/>
        </w:rPr>
        <w:t xml:space="preserve"> </w:t>
      </w:r>
      <w:r>
        <w:rPr>
          <w:rFonts w:ascii="Calibri" w:hAnsi="Calibri"/>
        </w:rPr>
        <w:t>person</w:t>
      </w:r>
      <w:r>
        <w:rPr>
          <w:rFonts w:ascii="Calibri" w:hAnsi="Calibri"/>
          <w:spacing w:val="-2"/>
        </w:rPr>
        <w:t xml:space="preserve"> </w:t>
      </w:r>
      <w:r>
        <w:rPr>
          <w:rFonts w:ascii="Calibri" w:hAnsi="Calibri"/>
        </w:rPr>
        <w:t>who</w:t>
      </w:r>
      <w:r>
        <w:rPr>
          <w:rFonts w:ascii="Calibri" w:hAnsi="Calibri"/>
          <w:spacing w:val="-3"/>
        </w:rPr>
        <w:t xml:space="preserve"> </w:t>
      </w:r>
      <w:r>
        <w:rPr>
          <w:rFonts w:ascii="Calibri" w:hAnsi="Calibri"/>
        </w:rPr>
        <w:t>gives</w:t>
      </w:r>
      <w:r>
        <w:rPr>
          <w:rFonts w:ascii="Calibri" w:hAnsi="Calibri"/>
          <w:spacing w:val="-2"/>
        </w:rPr>
        <w:t xml:space="preserve"> </w:t>
      </w:r>
      <w:r>
        <w:rPr>
          <w:rFonts w:ascii="Calibri" w:hAnsi="Calibri"/>
        </w:rPr>
        <w:t>scandal</w:t>
      </w:r>
      <w:r>
        <w:rPr>
          <w:rFonts w:ascii="Calibri" w:hAnsi="Calibri"/>
          <w:spacing w:val="-3"/>
        </w:rPr>
        <w:t xml:space="preserve"> </w:t>
      </w:r>
      <w:r>
        <w:rPr>
          <w:rFonts w:ascii="Calibri" w:hAnsi="Calibri"/>
        </w:rPr>
        <w:t>becomes</w:t>
      </w:r>
      <w:r>
        <w:rPr>
          <w:rFonts w:ascii="Calibri" w:hAnsi="Calibri"/>
          <w:spacing w:val="-2"/>
        </w:rPr>
        <w:t xml:space="preserve"> </w:t>
      </w:r>
      <w:r>
        <w:rPr>
          <w:rFonts w:ascii="Calibri" w:hAnsi="Calibri"/>
        </w:rPr>
        <w:t>his</w:t>
      </w:r>
      <w:r>
        <w:rPr>
          <w:rFonts w:ascii="Calibri" w:hAnsi="Calibri"/>
          <w:spacing w:val="-2"/>
        </w:rPr>
        <w:t xml:space="preserve"> </w:t>
      </w:r>
      <w:r>
        <w:rPr>
          <w:rFonts w:ascii="Calibri" w:hAnsi="Calibri"/>
        </w:rPr>
        <w:t>neighbour’s</w:t>
      </w:r>
      <w:r>
        <w:rPr>
          <w:rFonts w:ascii="Calibri" w:hAnsi="Calibri"/>
          <w:spacing w:val="-2"/>
        </w:rPr>
        <w:t xml:space="preserve"> </w:t>
      </w:r>
      <w:r>
        <w:rPr>
          <w:rFonts w:ascii="Calibri" w:hAnsi="Calibri"/>
        </w:rPr>
        <w:t>tempter.</w:t>
      </w:r>
      <w:r>
        <w:rPr>
          <w:rFonts w:ascii="Calibri" w:hAnsi="Calibri"/>
          <w:spacing w:val="40"/>
        </w:rPr>
        <w:t xml:space="preserve"> </w:t>
      </w:r>
      <w:r>
        <w:rPr>
          <w:rFonts w:ascii="Calibri" w:hAnsi="Calibri"/>
        </w:rPr>
        <w:t>He</w:t>
      </w:r>
      <w:r>
        <w:rPr>
          <w:rFonts w:ascii="Calibri" w:hAnsi="Calibri"/>
          <w:spacing w:val="-4"/>
        </w:rPr>
        <w:t xml:space="preserve"> </w:t>
      </w:r>
      <w:r>
        <w:rPr>
          <w:rFonts w:ascii="Calibri" w:hAnsi="Calibri"/>
        </w:rPr>
        <w:t>damages</w:t>
      </w:r>
      <w:r>
        <w:rPr>
          <w:rFonts w:ascii="Calibri" w:hAnsi="Calibri"/>
          <w:spacing w:val="-2"/>
        </w:rPr>
        <w:t xml:space="preserve"> </w:t>
      </w:r>
      <w:r>
        <w:rPr>
          <w:rFonts w:ascii="Calibri" w:hAnsi="Calibri"/>
        </w:rPr>
        <w:t>virtue</w:t>
      </w:r>
      <w:r>
        <w:rPr>
          <w:rFonts w:ascii="Calibri" w:hAnsi="Calibri"/>
          <w:spacing w:val="-4"/>
        </w:rPr>
        <w:t xml:space="preserve"> </w:t>
      </w:r>
      <w:r>
        <w:rPr>
          <w:rFonts w:ascii="Calibri" w:hAnsi="Calibri"/>
        </w:rPr>
        <w:t>and</w:t>
      </w:r>
      <w:r>
        <w:rPr>
          <w:rFonts w:ascii="Calibri" w:hAnsi="Calibri"/>
          <w:spacing w:val="-2"/>
        </w:rPr>
        <w:t xml:space="preserve"> </w:t>
      </w:r>
      <w:r>
        <w:rPr>
          <w:rFonts w:ascii="Calibri" w:hAnsi="Calibri"/>
        </w:rPr>
        <w:t>integrity;</w:t>
      </w:r>
      <w:r>
        <w:rPr>
          <w:rFonts w:ascii="Calibri" w:hAnsi="Calibri"/>
          <w:spacing w:val="-4"/>
        </w:rPr>
        <w:t xml:space="preserve"> </w:t>
      </w:r>
      <w:r>
        <w:rPr>
          <w:rFonts w:ascii="Calibri" w:hAnsi="Calibri"/>
        </w:rPr>
        <w:t>he may even draw his brother into spiritual death.</w:t>
      </w:r>
      <w:r>
        <w:rPr>
          <w:rFonts w:ascii="Calibri" w:hAnsi="Calibri"/>
          <w:spacing w:val="40"/>
        </w:rPr>
        <w:t xml:space="preserve"> </w:t>
      </w:r>
      <w:r>
        <w:rPr>
          <w:rFonts w:ascii="Calibri" w:hAnsi="Calibri"/>
        </w:rPr>
        <w:t>Scandal is a grave offence if by deed or omission another is deliberately led into a grave offence”.</w:t>
      </w:r>
    </w:p>
  </w:footnote>
  <w:footnote w:id="16">
    <w:p w14:paraId="3E1196D0" w14:textId="262A7940" w:rsidR="006937D0" w:rsidRPr="006937D0" w:rsidRDefault="006937D0">
      <w:pPr>
        <w:pStyle w:val="FootnoteText"/>
        <w:rPr>
          <w:lang w:val="en-GB"/>
        </w:rPr>
      </w:pPr>
      <w:r>
        <w:rPr>
          <w:rStyle w:val="FootnoteReference"/>
        </w:rPr>
        <w:footnoteRef/>
      </w:r>
      <w:r>
        <w:t xml:space="preserve"> </w:t>
      </w:r>
      <w:r w:rsidRPr="006937D0">
        <w:rPr>
          <w:rFonts w:ascii="Leelawadee" w:hAnsi="Leelawadee" w:cs="Leelawadee" w:hint="cs"/>
          <w:sz w:val="18"/>
          <w:szCs w:val="18"/>
        </w:rPr>
        <w:t>Catechism</w:t>
      </w:r>
      <w:r w:rsidRPr="006937D0">
        <w:rPr>
          <w:rFonts w:ascii="Leelawadee" w:hAnsi="Leelawadee" w:cs="Leelawadee" w:hint="cs"/>
          <w:spacing w:val="-2"/>
          <w:sz w:val="18"/>
          <w:szCs w:val="18"/>
        </w:rPr>
        <w:t xml:space="preserve"> </w:t>
      </w:r>
      <w:r w:rsidRPr="006937D0">
        <w:rPr>
          <w:rFonts w:ascii="Leelawadee" w:hAnsi="Leelawadee" w:cs="Leelawadee" w:hint="cs"/>
          <w:sz w:val="18"/>
          <w:szCs w:val="18"/>
        </w:rPr>
        <w:t>of</w:t>
      </w:r>
      <w:r w:rsidRPr="006937D0">
        <w:rPr>
          <w:rFonts w:ascii="Leelawadee" w:hAnsi="Leelawadee" w:cs="Leelawadee" w:hint="cs"/>
          <w:spacing w:val="-2"/>
          <w:sz w:val="18"/>
          <w:szCs w:val="18"/>
        </w:rPr>
        <w:t xml:space="preserve"> </w:t>
      </w:r>
      <w:r w:rsidRPr="006937D0">
        <w:rPr>
          <w:rFonts w:ascii="Leelawadee" w:hAnsi="Leelawadee" w:cs="Leelawadee" w:hint="cs"/>
          <w:sz w:val="18"/>
          <w:szCs w:val="18"/>
        </w:rPr>
        <w:t>the</w:t>
      </w:r>
      <w:r w:rsidRPr="006937D0">
        <w:rPr>
          <w:rFonts w:ascii="Leelawadee" w:hAnsi="Leelawadee" w:cs="Leelawadee" w:hint="cs"/>
          <w:spacing w:val="-2"/>
          <w:sz w:val="18"/>
          <w:szCs w:val="18"/>
        </w:rPr>
        <w:t xml:space="preserve"> </w:t>
      </w:r>
      <w:r w:rsidRPr="006937D0">
        <w:rPr>
          <w:rFonts w:ascii="Leelawadee" w:hAnsi="Leelawadee" w:cs="Leelawadee" w:hint="cs"/>
          <w:sz w:val="18"/>
          <w:szCs w:val="18"/>
        </w:rPr>
        <w:t>Catholic Church article</w:t>
      </w:r>
      <w:r w:rsidRPr="006937D0">
        <w:rPr>
          <w:rFonts w:ascii="Leelawadee" w:hAnsi="Leelawadee" w:cs="Leelawadee" w:hint="cs"/>
          <w:spacing w:val="-2"/>
          <w:sz w:val="18"/>
          <w:szCs w:val="18"/>
        </w:rPr>
        <w:t xml:space="preserve"> </w:t>
      </w:r>
      <w:r w:rsidRPr="006937D0">
        <w:rPr>
          <w:rFonts w:ascii="Leelawadee" w:hAnsi="Leelawadee" w:cs="Leelawadee" w:hint="cs"/>
          <w:sz w:val="18"/>
          <w:szCs w:val="18"/>
        </w:rPr>
        <w:t>2284 –</w:t>
      </w:r>
      <w:r w:rsidRPr="006937D0">
        <w:rPr>
          <w:rFonts w:ascii="Leelawadee" w:hAnsi="Leelawadee" w:cs="Leelawadee" w:hint="cs"/>
          <w:spacing w:val="-2"/>
          <w:sz w:val="18"/>
          <w:szCs w:val="18"/>
        </w:rPr>
        <w:t xml:space="preserve"> </w:t>
      </w:r>
      <w:r w:rsidRPr="006937D0">
        <w:rPr>
          <w:rFonts w:ascii="Leelawadee" w:hAnsi="Leelawadee" w:cs="Leelawadee" w:hint="cs"/>
          <w:sz w:val="18"/>
          <w:szCs w:val="18"/>
        </w:rPr>
        <w:t>“Scandal</w:t>
      </w:r>
      <w:r w:rsidRPr="006937D0">
        <w:rPr>
          <w:rFonts w:ascii="Leelawadee" w:hAnsi="Leelawadee" w:cs="Leelawadee" w:hint="cs"/>
          <w:spacing w:val="-1"/>
          <w:sz w:val="18"/>
          <w:szCs w:val="18"/>
        </w:rPr>
        <w:t xml:space="preserve"> </w:t>
      </w:r>
      <w:r w:rsidRPr="006937D0">
        <w:rPr>
          <w:rFonts w:ascii="Leelawadee" w:hAnsi="Leelawadee" w:cs="Leelawadee" w:hint="cs"/>
          <w:sz w:val="18"/>
          <w:szCs w:val="18"/>
        </w:rPr>
        <w:t>is an attitude</w:t>
      </w:r>
      <w:r w:rsidRPr="006937D0">
        <w:rPr>
          <w:rFonts w:ascii="Leelawadee" w:hAnsi="Leelawadee" w:cs="Leelawadee" w:hint="cs"/>
          <w:spacing w:val="-2"/>
          <w:sz w:val="18"/>
          <w:szCs w:val="18"/>
        </w:rPr>
        <w:t xml:space="preserve"> </w:t>
      </w:r>
      <w:r w:rsidRPr="006937D0">
        <w:rPr>
          <w:rFonts w:ascii="Leelawadee" w:hAnsi="Leelawadee" w:cs="Leelawadee" w:hint="cs"/>
          <w:sz w:val="18"/>
          <w:szCs w:val="18"/>
        </w:rPr>
        <w:t>or</w:t>
      </w:r>
      <w:r w:rsidRPr="006937D0">
        <w:rPr>
          <w:rFonts w:ascii="Leelawadee" w:hAnsi="Leelawadee" w:cs="Leelawadee" w:hint="cs"/>
          <w:spacing w:val="-1"/>
          <w:sz w:val="18"/>
          <w:szCs w:val="18"/>
        </w:rPr>
        <w:t xml:space="preserve"> </w:t>
      </w:r>
      <w:r w:rsidRPr="006937D0">
        <w:rPr>
          <w:rFonts w:ascii="Leelawadee" w:hAnsi="Leelawadee" w:cs="Leelawadee" w:hint="cs"/>
          <w:sz w:val="18"/>
          <w:szCs w:val="18"/>
        </w:rPr>
        <w:t>behaviour</w:t>
      </w:r>
      <w:r w:rsidRPr="006937D0">
        <w:rPr>
          <w:rFonts w:ascii="Leelawadee" w:hAnsi="Leelawadee" w:cs="Leelawadee" w:hint="cs"/>
          <w:spacing w:val="-1"/>
          <w:sz w:val="18"/>
          <w:szCs w:val="18"/>
        </w:rPr>
        <w:t xml:space="preserve"> </w:t>
      </w:r>
      <w:r w:rsidRPr="006937D0">
        <w:rPr>
          <w:rFonts w:ascii="Leelawadee" w:hAnsi="Leelawadee" w:cs="Leelawadee" w:hint="cs"/>
          <w:sz w:val="18"/>
          <w:szCs w:val="18"/>
        </w:rPr>
        <w:t>which leads another</w:t>
      </w:r>
      <w:r w:rsidRPr="006937D0">
        <w:rPr>
          <w:rFonts w:ascii="Leelawadee" w:hAnsi="Leelawadee" w:cs="Leelawadee" w:hint="cs"/>
          <w:spacing w:val="-1"/>
          <w:sz w:val="18"/>
          <w:szCs w:val="18"/>
        </w:rPr>
        <w:t xml:space="preserve"> </w:t>
      </w:r>
      <w:r w:rsidRPr="006937D0">
        <w:rPr>
          <w:rFonts w:ascii="Leelawadee" w:hAnsi="Leelawadee" w:cs="Leelawadee" w:hint="cs"/>
          <w:sz w:val="18"/>
          <w:szCs w:val="18"/>
        </w:rPr>
        <w:t>to do</w:t>
      </w:r>
      <w:r w:rsidRPr="006937D0">
        <w:rPr>
          <w:rFonts w:ascii="Leelawadee" w:hAnsi="Leelawadee" w:cs="Leelawadee" w:hint="cs"/>
          <w:spacing w:val="-3"/>
          <w:sz w:val="18"/>
          <w:szCs w:val="18"/>
        </w:rPr>
        <w:t xml:space="preserve"> </w:t>
      </w:r>
      <w:r w:rsidRPr="006937D0">
        <w:rPr>
          <w:rFonts w:ascii="Leelawadee" w:hAnsi="Leelawadee" w:cs="Leelawadee" w:hint="cs"/>
          <w:sz w:val="18"/>
          <w:szCs w:val="18"/>
        </w:rPr>
        <w:t>evil.</w:t>
      </w:r>
      <w:r w:rsidRPr="006937D0">
        <w:rPr>
          <w:rFonts w:ascii="Leelawadee" w:hAnsi="Leelawadee" w:cs="Leelawadee" w:hint="cs"/>
          <w:spacing w:val="40"/>
          <w:sz w:val="18"/>
          <w:szCs w:val="18"/>
        </w:rPr>
        <w:t xml:space="preserve"> </w:t>
      </w:r>
      <w:r w:rsidRPr="006937D0">
        <w:rPr>
          <w:rFonts w:ascii="Leelawadee" w:hAnsi="Leelawadee" w:cs="Leelawadee" w:hint="cs"/>
          <w:sz w:val="18"/>
          <w:szCs w:val="18"/>
        </w:rPr>
        <w:t>The</w:t>
      </w:r>
      <w:r w:rsidRPr="006937D0">
        <w:rPr>
          <w:rFonts w:ascii="Leelawadee" w:hAnsi="Leelawadee" w:cs="Leelawadee" w:hint="cs"/>
          <w:spacing w:val="-4"/>
          <w:sz w:val="18"/>
          <w:szCs w:val="18"/>
        </w:rPr>
        <w:t xml:space="preserve"> </w:t>
      </w:r>
      <w:r w:rsidRPr="006937D0">
        <w:rPr>
          <w:rFonts w:ascii="Leelawadee" w:hAnsi="Leelawadee" w:cs="Leelawadee" w:hint="cs"/>
          <w:sz w:val="18"/>
          <w:szCs w:val="18"/>
        </w:rPr>
        <w:t>person</w:t>
      </w:r>
      <w:r w:rsidRPr="006937D0">
        <w:rPr>
          <w:rFonts w:ascii="Leelawadee" w:hAnsi="Leelawadee" w:cs="Leelawadee" w:hint="cs"/>
          <w:spacing w:val="-2"/>
          <w:sz w:val="18"/>
          <w:szCs w:val="18"/>
        </w:rPr>
        <w:t xml:space="preserve"> </w:t>
      </w:r>
      <w:r w:rsidRPr="006937D0">
        <w:rPr>
          <w:rFonts w:ascii="Leelawadee" w:hAnsi="Leelawadee" w:cs="Leelawadee" w:hint="cs"/>
          <w:sz w:val="18"/>
          <w:szCs w:val="18"/>
        </w:rPr>
        <w:t>who</w:t>
      </w:r>
      <w:r w:rsidRPr="006937D0">
        <w:rPr>
          <w:rFonts w:ascii="Leelawadee" w:hAnsi="Leelawadee" w:cs="Leelawadee" w:hint="cs"/>
          <w:spacing w:val="-3"/>
          <w:sz w:val="18"/>
          <w:szCs w:val="18"/>
        </w:rPr>
        <w:t xml:space="preserve"> </w:t>
      </w:r>
      <w:r w:rsidRPr="006937D0">
        <w:rPr>
          <w:rFonts w:ascii="Leelawadee" w:hAnsi="Leelawadee" w:cs="Leelawadee" w:hint="cs"/>
          <w:sz w:val="18"/>
          <w:szCs w:val="18"/>
        </w:rPr>
        <w:t>gives</w:t>
      </w:r>
      <w:r w:rsidRPr="006937D0">
        <w:rPr>
          <w:rFonts w:ascii="Leelawadee" w:hAnsi="Leelawadee" w:cs="Leelawadee" w:hint="cs"/>
          <w:spacing w:val="-2"/>
          <w:sz w:val="18"/>
          <w:szCs w:val="18"/>
        </w:rPr>
        <w:t xml:space="preserve"> </w:t>
      </w:r>
      <w:r w:rsidRPr="006937D0">
        <w:rPr>
          <w:rFonts w:ascii="Leelawadee" w:hAnsi="Leelawadee" w:cs="Leelawadee" w:hint="cs"/>
          <w:sz w:val="18"/>
          <w:szCs w:val="18"/>
        </w:rPr>
        <w:t>scandal</w:t>
      </w:r>
      <w:r w:rsidRPr="006937D0">
        <w:rPr>
          <w:rFonts w:ascii="Leelawadee" w:hAnsi="Leelawadee" w:cs="Leelawadee" w:hint="cs"/>
          <w:spacing w:val="-3"/>
          <w:sz w:val="18"/>
          <w:szCs w:val="18"/>
        </w:rPr>
        <w:t xml:space="preserve"> </w:t>
      </w:r>
      <w:r w:rsidRPr="006937D0">
        <w:rPr>
          <w:rFonts w:ascii="Leelawadee" w:hAnsi="Leelawadee" w:cs="Leelawadee" w:hint="cs"/>
          <w:sz w:val="18"/>
          <w:szCs w:val="18"/>
        </w:rPr>
        <w:t>becomes</w:t>
      </w:r>
      <w:r w:rsidRPr="006937D0">
        <w:rPr>
          <w:rFonts w:ascii="Leelawadee" w:hAnsi="Leelawadee" w:cs="Leelawadee" w:hint="cs"/>
          <w:spacing w:val="-2"/>
          <w:sz w:val="18"/>
          <w:szCs w:val="18"/>
        </w:rPr>
        <w:t xml:space="preserve"> </w:t>
      </w:r>
      <w:r w:rsidRPr="006937D0">
        <w:rPr>
          <w:rFonts w:ascii="Leelawadee" w:hAnsi="Leelawadee" w:cs="Leelawadee" w:hint="cs"/>
          <w:sz w:val="18"/>
          <w:szCs w:val="18"/>
        </w:rPr>
        <w:t>his</w:t>
      </w:r>
      <w:r w:rsidRPr="006937D0">
        <w:rPr>
          <w:rFonts w:ascii="Leelawadee" w:hAnsi="Leelawadee" w:cs="Leelawadee" w:hint="cs"/>
          <w:spacing w:val="-2"/>
          <w:sz w:val="18"/>
          <w:szCs w:val="18"/>
        </w:rPr>
        <w:t xml:space="preserve"> </w:t>
      </w:r>
      <w:r w:rsidRPr="006937D0">
        <w:rPr>
          <w:rFonts w:ascii="Leelawadee" w:hAnsi="Leelawadee" w:cs="Leelawadee" w:hint="cs"/>
          <w:sz w:val="18"/>
          <w:szCs w:val="18"/>
        </w:rPr>
        <w:t>neighbour’s</w:t>
      </w:r>
      <w:r w:rsidRPr="006937D0">
        <w:rPr>
          <w:rFonts w:ascii="Leelawadee" w:hAnsi="Leelawadee" w:cs="Leelawadee" w:hint="cs"/>
          <w:spacing w:val="-2"/>
          <w:sz w:val="18"/>
          <w:szCs w:val="18"/>
        </w:rPr>
        <w:t xml:space="preserve"> </w:t>
      </w:r>
      <w:r w:rsidRPr="006937D0">
        <w:rPr>
          <w:rFonts w:ascii="Leelawadee" w:hAnsi="Leelawadee" w:cs="Leelawadee" w:hint="cs"/>
          <w:sz w:val="18"/>
          <w:szCs w:val="18"/>
        </w:rPr>
        <w:t>tempter.</w:t>
      </w:r>
      <w:r w:rsidRPr="006937D0">
        <w:rPr>
          <w:rFonts w:ascii="Leelawadee" w:hAnsi="Leelawadee" w:cs="Leelawadee" w:hint="cs"/>
          <w:spacing w:val="40"/>
          <w:sz w:val="18"/>
          <w:szCs w:val="18"/>
        </w:rPr>
        <w:t xml:space="preserve"> </w:t>
      </w:r>
      <w:r w:rsidRPr="006937D0">
        <w:rPr>
          <w:rFonts w:ascii="Leelawadee" w:hAnsi="Leelawadee" w:cs="Leelawadee" w:hint="cs"/>
          <w:sz w:val="18"/>
          <w:szCs w:val="18"/>
        </w:rPr>
        <w:t>He</w:t>
      </w:r>
      <w:r w:rsidRPr="006937D0">
        <w:rPr>
          <w:rFonts w:ascii="Leelawadee" w:hAnsi="Leelawadee" w:cs="Leelawadee" w:hint="cs"/>
          <w:spacing w:val="-4"/>
          <w:sz w:val="18"/>
          <w:szCs w:val="18"/>
        </w:rPr>
        <w:t xml:space="preserve"> </w:t>
      </w:r>
      <w:r w:rsidRPr="006937D0">
        <w:rPr>
          <w:rFonts w:ascii="Leelawadee" w:hAnsi="Leelawadee" w:cs="Leelawadee" w:hint="cs"/>
          <w:sz w:val="18"/>
          <w:szCs w:val="18"/>
        </w:rPr>
        <w:t>damages</w:t>
      </w:r>
      <w:r w:rsidRPr="006937D0">
        <w:rPr>
          <w:rFonts w:ascii="Leelawadee" w:hAnsi="Leelawadee" w:cs="Leelawadee" w:hint="cs"/>
          <w:spacing w:val="-2"/>
          <w:sz w:val="18"/>
          <w:szCs w:val="18"/>
        </w:rPr>
        <w:t xml:space="preserve"> </w:t>
      </w:r>
      <w:r w:rsidRPr="006937D0">
        <w:rPr>
          <w:rFonts w:ascii="Leelawadee" w:hAnsi="Leelawadee" w:cs="Leelawadee" w:hint="cs"/>
          <w:sz w:val="18"/>
          <w:szCs w:val="18"/>
        </w:rPr>
        <w:t>virtue</w:t>
      </w:r>
      <w:r w:rsidRPr="006937D0">
        <w:rPr>
          <w:rFonts w:ascii="Leelawadee" w:hAnsi="Leelawadee" w:cs="Leelawadee" w:hint="cs"/>
          <w:spacing w:val="-4"/>
          <w:sz w:val="18"/>
          <w:szCs w:val="18"/>
        </w:rPr>
        <w:t xml:space="preserve"> </w:t>
      </w:r>
      <w:r w:rsidRPr="006937D0">
        <w:rPr>
          <w:rFonts w:ascii="Leelawadee" w:hAnsi="Leelawadee" w:cs="Leelawadee" w:hint="cs"/>
          <w:sz w:val="18"/>
          <w:szCs w:val="18"/>
        </w:rPr>
        <w:t>and</w:t>
      </w:r>
      <w:r w:rsidRPr="006937D0">
        <w:rPr>
          <w:rFonts w:ascii="Leelawadee" w:hAnsi="Leelawadee" w:cs="Leelawadee" w:hint="cs"/>
          <w:spacing w:val="-2"/>
          <w:sz w:val="18"/>
          <w:szCs w:val="18"/>
        </w:rPr>
        <w:t xml:space="preserve"> </w:t>
      </w:r>
      <w:r w:rsidRPr="006937D0">
        <w:rPr>
          <w:rFonts w:ascii="Leelawadee" w:hAnsi="Leelawadee" w:cs="Leelawadee" w:hint="cs"/>
          <w:sz w:val="18"/>
          <w:szCs w:val="18"/>
        </w:rPr>
        <w:t>integrity;</w:t>
      </w:r>
      <w:r w:rsidRPr="006937D0">
        <w:rPr>
          <w:rFonts w:ascii="Leelawadee" w:hAnsi="Leelawadee" w:cs="Leelawadee" w:hint="cs"/>
          <w:spacing w:val="-4"/>
          <w:sz w:val="18"/>
          <w:szCs w:val="18"/>
        </w:rPr>
        <w:t xml:space="preserve"> </w:t>
      </w:r>
      <w:r w:rsidRPr="006937D0">
        <w:rPr>
          <w:rFonts w:ascii="Leelawadee" w:hAnsi="Leelawadee" w:cs="Leelawadee" w:hint="cs"/>
          <w:sz w:val="18"/>
          <w:szCs w:val="18"/>
        </w:rPr>
        <w:t>he may even draw his brother into spiritual death.</w:t>
      </w:r>
      <w:r w:rsidRPr="006937D0">
        <w:rPr>
          <w:rFonts w:ascii="Leelawadee" w:hAnsi="Leelawadee" w:cs="Leelawadee" w:hint="cs"/>
          <w:spacing w:val="40"/>
          <w:sz w:val="18"/>
          <w:szCs w:val="18"/>
        </w:rPr>
        <w:t xml:space="preserve"> </w:t>
      </w:r>
      <w:r w:rsidRPr="006937D0">
        <w:rPr>
          <w:rFonts w:ascii="Leelawadee" w:hAnsi="Leelawadee" w:cs="Leelawadee" w:hint="cs"/>
          <w:sz w:val="18"/>
          <w:szCs w:val="18"/>
        </w:rPr>
        <w:t>Scandal is a grave offence if by deed or omission another is deliberately led into a grave offence”.</w:t>
      </w:r>
    </w:p>
  </w:footnote>
  <w:footnote w:id="17">
    <w:p w14:paraId="739B6B0F" w14:textId="734884F5" w:rsidR="00C82D15" w:rsidRPr="00C82D15" w:rsidRDefault="00C82D15">
      <w:pPr>
        <w:pStyle w:val="FootnoteText"/>
        <w:rPr>
          <w:rFonts w:ascii="Leelawadee" w:hAnsi="Leelawadee" w:cs="Leelawadee"/>
          <w:sz w:val="18"/>
          <w:szCs w:val="18"/>
          <w:lang w:val="en-GB"/>
        </w:rPr>
      </w:pPr>
      <w:r w:rsidRPr="00C82D15">
        <w:rPr>
          <w:rStyle w:val="FootnoteReference"/>
          <w:rFonts w:ascii="Leelawadee" w:hAnsi="Leelawadee" w:cs="Leelawadee" w:hint="cs"/>
          <w:sz w:val="18"/>
          <w:szCs w:val="18"/>
        </w:rPr>
        <w:footnoteRef/>
      </w:r>
      <w:r w:rsidRPr="00C82D15">
        <w:rPr>
          <w:rFonts w:ascii="Leelawadee" w:hAnsi="Leelawadee" w:cs="Leelawadee" w:hint="cs"/>
          <w:sz w:val="18"/>
          <w:szCs w:val="18"/>
        </w:rPr>
        <w:t xml:space="preserve"> This is not a comprehensive specialist risk assessment in respect of current or future risk of reoffending or the behaviour reoccurring</w:t>
      </w:r>
      <w:r>
        <w:rPr>
          <w:rFonts w:ascii="Leelawadee" w:hAnsi="Leelawadee" w:cs="Leelawadee"/>
          <w:sz w:val="18"/>
          <w:szCs w:val="18"/>
        </w:rPr>
        <w:t>.</w:t>
      </w:r>
    </w:p>
  </w:footnote>
  <w:footnote w:id="18">
    <w:p w14:paraId="594F8173" w14:textId="77777777" w:rsidR="003115E2" w:rsidRPr="00DA3634" w:rsidRDefault="003115E2" w:rsidP="003115E2">
      <w:pPr>
        <w:rPr>
          <w:rFonts w:ascii="Leelawadee" w:hAnsi="Leelawadee" w:cs="Leelawadee"/>
          <w:sz w:val="24"/>
          <w:szCs w:val="24"/>
        </w:rPr>
      </w:pPr>
      <w:r>
        <w:rPr>
          <w:rStyle w:val="FootnoteReference"/>
        </w:rPr>
        <w:footnoteRef/>
      </w:r>
      <w:r>
        <w:t xml:space="preserve"> </w:t>
      </w:r>
      <w:r w:rsidRPr="003115E2">
        <w:rPr>
          <w:rFonts w:ascii="Leelawadee" w:hAnsi="Leelawadee" w:cs="Leelawadee" w:hint="cs"/>
          <w:sz w:val="18"/>
          <w:szCs w:val="18"/>
        </w:rPr>
        <w:t>Children and young people under the age of 18 years will usually be offered services and support by or via the Local Authority. However, there may be circumstances where it is appropriate for the Church to supplement or replace this support. Any such supplemental arrangements must be made in consultation with the Statutory Authorities.</w:t>
      </w:r>
    </w:p>
    <w:p w14:paraId="57BB9AC3" w14:textId="5A25F816" w:rsidR="003115E2" w:rsidRPr="003115E2" w:rsidRDefault="003115E2">
      <w:pPr>
        <w:pStyle w:val="FootnoteText"/>
        <w:rPr>
          <w:lang w:val="en-GB"/>
        </w:rPr>
      </w:pPr>
    </w:p>
  </w:footnote>
  <w:footnote w:id="19">
    <w:p w14:paraId="2F267814" w14:textId="45E6C7E9" w:rsidR="00FC48E9" w:rsidRPr="00FC48E9" w:rsidRDefault="00FC48E9">
      <w:pPr>
        <w:pStyle w:val="FootnoteText"/>
        <w:rPr>
          <w:lang w:val="en-GB"/>
        </w:rPr>
      </w:pPr>
      <w:r>
        <w:rPr>
          <w:rStyle w:val="FootnoteReference"/>
        </w:rPr>
        <w:footnoteRef/>
      </w:r>
      <w:r>
        <w:t xml:space="preserve"> </w:t>
      </w:r>
      <w:r w:rsidRPr="00FC48E9">
        <w:rPr>
          <w:rFonts w:ascii="Leelawadee" w:hAnsi="Leelawadee" w:cs="Leelawadee" w:hint="cs"/>
          <w:sz w:val="18"/>
          <w:szCs w:val="18"/>
        </w:rPr>
        <w:t>Routine pastoral support includes for example emotional and spiritual support, accompaniment, time to listen and time to reflect</w:t>
      </w:r>
    </w:p>
  </w:footnote>
  <w:footnote w:id="20">
    <w:p w14:paraId="48D52790" w14:textId="77777777" w:rsidR="00FC48E9" w:rsidRPr="00DA3634" w:rsidRDefault="00FC48E9" w:rsidP="00FC48E9">
      <w:pPr>
        <w:rPr>
          <w:rFonts w:ascii="Leelawadee" w:hAnsi="Leelawadee" w:cs="Leelawadee"/>
          <w:sz w:val="24"/>
          <w:szCs w:val="24"/>
        </w:rPr>
      </w:pPr>
      <w:r>
        <w:rPr>
          <w:rStyle w:val="FootnoteReference"/>
        </w:rPr>
        <w:footnoteRef/>
      </w:r>
      <w:r>
        <w:t xml:space="preserve"> </w:t>
      </w:r>
      <w:r w:rsidRPr="00FC48E9">
        <w:rPr>
          <w:rFonts w:ascii="Leelawadee" w:hAnsi="Leelawadee" w:cs="Leelawadee" w:hint="cs"/>
          <w:sz w:val="18"/>
          <w:szCs w:val="18"/>
        </w:rPr>
        <w:t>This includes certain areas outside of England and Wales which are the responsibility of dioceses with England and Wales e.g. the Channel Island and Isle of Man</w:t>
      </w:r>
    </w:p>
    <w:p w14:paraId="6F4E94F1" w14:textId="345BA272" w:rsidR="00FC48E9" w:rsidRPr="00FC48E9" w:rsidRDefault="00FC48E9">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21BFA"/>
    <w:multiLevelType w:val="hybridMultilevel"/>
    <w:tmpl w:val="0C02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D2BE2"/>
    <w:multiLevelType w:val="hybridMultilevel"/>
    <w:tmpl w:val="4EC8A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9256B"/>
    <w:multiLevelType w:val="hybridMultilevel"/>
    <w:tmpl w:val="7864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81F2A"/>
    <w:multiLevelType w:val="hybridMultilevel"/>
    <w:tmpl w:val="AB82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F4FAA"/>
    <w:multiLevelType w:val="hybridMultilevel"/>
    <w:tmpl w:val="EB76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F626A"/>
    <w:multiLevelType w:val="hybridMultilevel"/>
    <w:tmpl w:val="9BA0D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B1074"/>
    <w:multiLevelType w:val="hybridMultilevel"/>
    <w:tmpl w:val="ADF88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73A29"/>
    <w:multiLevelType w:val="hybridMultilevel"/>
    <w:tmpl w:val="C1266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441B20"/>
    <w:multiLevelType w:val="hybridMultilevel"/>
    <w:tmpl w:val="3F04D21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44780D"/>
    <w:multiLevelType w:val="hybridMultilevel"/>
    <w:tmpl w:val="B532C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F9011B"/>
    <w:multiLevelType w:val="hybridMultilevel"/>
    <w:tmpl w:val="15AA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727B3C"/>
    <w:multiLevelType w:val="hybridMultilevel"/>
    <w:tmpl w:val="F850A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6321D8"/>
    <w:multiLevelType w:val="hybridMultilevel"/>
    <w:tmpl w:val="3FB68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86434"/>
    <w:multiLevelType w:val="hybridMultilevel"/>
    <w:tmpl w:val="F4168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647B70"/>
    <w:multiLevelType w:val="hybridMultilevel"/>
    <w:tmpl w:val="7A3A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963D88"/>
    <w:multiLevelType w:val="hybridMultilevel"/>
    <w:tmpl w:val="91669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370A59"/>
    <w:multiLevelType w:val="hybridMultilevel"/>
    <w:tmpl w:val="6F2A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A50CF6"/>
    <w:multiLevelType w:val="hybridMultilevel"/>
    <w:tmpl w:val="DBFC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AE3C55"/>
    <w:multiLevelType w:val="hybridMultilevel"/>
    <w:tmpl w:val="B5F0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B22C43"/>
    <w:multiLevelType w:val="hybridMultilevel"/>
    <w:tmpl w:val="75907A4E"/>
    <w:lvl w:ilvl="0" w:tplc="8BEECDB2">
      <w:start w:val="1"/>
      <w:numFmt w:val="lowerLetter"/>
      <w:lvlText w:val="%1)"/>
      <w:lvlJc w:val="left"/>
      <w:pPr>
        <w:ind w:left="117" w:hanging="260"/>
      </w:pPr>
      <w:rPr>
        <w:rFonts w:ascii="Leelawadee UI" w:eastAsia="Leelawadee UI" w:hAnsi="Leelawadee UI" w:cs="Leelawadee UI" w:hint="default"/>
        <w:b w:val="0"/>
        <w:bCs w:val="0"/>
        <w:i w:val="0"/>
        <w:iCs w:val="0"/>
        <w:w w:val="100"/>
        <w:sz w:val="24"/>
        <w:szCs w:val="24"/>
        <w:lang w:val="en-US" w:eastAsia="en-US" w:bidi="ar-SA"/>
      </w:rPr>
    </w:lvl>
    <w:lvl w:ilvl="1" w:tplc="DC2299E6">
      <w:numFmt w:val="bullet"/>
      <w:lvlText w:val="•"/>
      <w:lvlJc w:val="left"/>
      <w:pPr>
        <w:ind w:left="373" w:hanging="260"/>
      </w:pPr>
      <w:rPr>
        <w:rFonts w:hint="default"/>
        <w:lang w:val="en-US" w:eastAsia="en-US" w:bidi="ar-SA"/>
      </w:rPr>
    </w:lvl>
    <w:lvl w:ilvl="2" w:tplc="73805DD6">
      <w:numFmt w:val="bullet"/>
      <w:lvlText w:val="•"/>
      <w:lvlJc w:val="left"/>
      <w:pPr>
        <w:ind w:left="627" w:hanging="260"/>
      </w:pPr>
      <w:rPr>
        <w:rFonts w:hint="default"/>
        <w:lang w:val="en-US" w:eastAsia="en-US" w:bidi="ar-SA"/>
      </w:rPr>
    </w:lvl>
    <w:lvl w:ilvl="3" w:tplc="622A558E">
      <w:numFmt w:val="bullet"/>
      <w:lvlText w:val="•"/>
      <w:lvlJc w:val="left"/>
      <w:pPr>
        <w:ind w:left="880" w:hanging="260"/>
      </w:pPr>
      <w:rPr>
        <w:rFonts w:hint="default"/>
        <w:lang w:val="en-US" w:eastAsia="en-US" w:bidi="ar-SA"/>
      </w:rPr>
    </w:lvl>
    <w:lvl w:ilvl="4" w:tplc="91F62B82">
      <w:numFmt w:val="bullet"/>
      <w:lvlText w:val="•"/>
      <w:lvlJc w:val="left"/>
      <w:pPr>
        <w:ind w:left="1134" w:hanging="260"/>
      </w:pPr>
      <w:rPr>
        <w:rFonts w:hint="default"/>
        <w:lang w:val="en-US" w:eastAsia="en-US" w:bidi="ar-SA"/>
      </w:rPr>
    </w:lvl>
    <w:lvl w:ilvl="5" w:tplc="7682B6FE">
      <w:numFmt w:val="bullet"/>
      <w:lvlText w:val="•"/>
      <w:lvlJc w:val="left"/>
      <w:pPr>
        <w:ind w:left="1388" w:hanging="260"/>
      </w:pPr>
      <w:rPr>
        <w:rFonts w:hint="default"/>
        <w:lang w:val="en-US" w:eastAsia="en-US" w:bidi="ar-SA"/>
      </w:rPr>
    </w:lvl>
    <w:lvl w:ilvl="6" w:tplc="D9DA26D4">
      <w:numFmt w:val="bullet"/>
      <w:lvlText w:val="•"/>
      <w:lvlJc w:val="left"/>
      <w:pPr>
        <w:ind w:left="1641" w:hanging="260"/>
      </w:pPr>
      <w:rPr>
        <w:rFonts w:hint="default"/>
        <w:lang w:val="en-US" w:eastAsia="en-US" w:bidi="ar-SA"/>
      </w:rPr>
    </w:lvl>
    <w:lvl w:ilvl="7" w:tplc="05B657DE">
      <w:numFmt w:val="bullet"/>
      <w:lvlText w:val="•"/>
      <w:lvlJc w:val="left"/>
      <w:pPr>
        <w:ind w:left="1895" w:hanging="260"/>
      </w:pPr>
      <w:rPr>
        <w:rFonts w:hint="default"/>
        <w:lang w:val="en-US" w:eastAsia="en-US" w:bidi="ar-SA"/>
      </w:rPr>
    </w:lvl>
    <w:lvl w:ilvl="8" w:tplc="4038140C">
      <w:numFmt w:val="bullet"/>
      <w:lvlText w:val="•"/>
      <w:lvlJc w:val="left"/>
      <w:pPr>
        <w:ind w:left="2148" w:hanging="260"/>
      </w:pPr>
      <w:rPr>
        <w:rFonts w:hint="default"/>
        <w:lang w:val="en-US" w:eastAsia="en-US" w:bidi="ar-SA"/>
      </w:rPr>
    </w:lvl>
  </w:abstractNum>
  <w:abstractNum w:abstractNumId="20" w15:restartNumberingAfterBreak="0">
    <w:nsid w:val="72AE3DCA"/>
    <w:multiLevelType w:val="hybridMultilevel"/>
    <w:tmpl w:val="44F82EFA"/>
    <w:lvl w:ilvl="0" w:tplc="72720FC8">
      <w:numFmt w:val="bullet"/>
      <w:lvlText w:val="•"/>
      <w:lvlJc w:val="left"/>
      <w:pPr>
        <w:ind w:left="1185" w:hanging="720"/>
      </w:pPr>
      <w:rPr>
        <w:rFonts w:ascii="Calibri" w:eastAsia="Calibri" w:hAnsi="Calibri" w:cs="Calibri" w:hint="default"/>
        <w:b w:val="0"/>
        <w:bCs w:val="0"/>
        <w:i w:val="0"/>
        <w:iCs w:val="0"/>
        <w:w w:val="100"/>
        <w:sz w:val="24"/>
        <w:szCs w:val="24"/>
        <w:lang w:val="en-US" w:eastAsia="en-US" w:bidi="ar-SA"/>
      </w:rPr>
    </w:lvl>
    <w:lvl w:ilvl="1" w:tplc="DD8E3934">
      <w:numFmt w:val="bullet"/>
      <w:lvlText w:val="•"/>
      <w:lvlJc w:val="left"/>
      <w:pPr>
        <w:ind w:left="1696" w:hanging="720"/>
      </w:pPr>
      <w:rPr>
        <w:rFonts w:hint="default"/>
        <w:lang w:val="en-US" w:eastAsia="en-US" w:bidi="ar-SA"/>
      </w:rPr>
    </w:lvl>
    <w:lvl w:ilvl="2" w:tplc="F0F23204">
      <w:numFmt w:val="bullet"/>
      <w:lvlText w:val="•"/>
      <w:lvlJc w:val="left"/>
      <w:pPr>
        <w:ind w:left="2212" w:hanging="720"/>
      </w:pPr>
      <w:rPr>
        <w:rFonts w:hint="default"/>
        <w:lang w:val="en-US" w:eastAsia="en-US" w:bidi="ar-SA"/>
      </w:rPr>
    </w:lvl>
    <w:lvl w:ilvl="3" w:tplc="550E8102">
      <w:numFmt w:val="bullet"/>
      <w:lvlText w:val="•"/>
      <w:lvlJc w:val="left"/>
      <w:pPr>
        <w:ind w:left="2728" w:hanging="720"/>
      </w:pPr>
      <w:rPr>
        <w:rFonts w:hint="default"/>
        <w:lang w:val="en-US" w:eastAsia="en-US" w:bidi="ar-SA"/>
      </w:rPr>
    </w:lvl>
    <w:lvl w:ilvl="4" w:tplc="CE1C7E5C">
      <w:numFmt w:val="bullet"/>
      <w:lvlText w:val="•"/>
      <w:lvlJc w:val="left"/>
      <w:pPr>
        <w:ind w:left="3244" w:hanging="720"/>
      </w:pPr>
      <w:rPr>
        <w:rFonts w:hint="default"/>
        <w:lang w:val="en-US" w:eastAsia="en-US" w:bidi="ar-SA"/>
      </w:rPr>
    </w:lvl>
    <w:lvl w:ilvl="5" w:tplc="270C76AC">
      <w:numFmt w:val="bullet"/>
      <w:lvlText w:val="•"/>
      <w:lvlJc w:val="left"/>
      <w:pPr>
        <w:ind w:left="3760" w:hanging="720"/>
      </w:pPr>
      <w:rPr>
        <w:rFonts w:hint="default"/>
        <w:lang w:val="en-US" w:eastAsia="en-US" w:bidi="ar-SA"/>
      </w:rPr>
    </w:lvl>
    <w:lvl w:ilvl="6" w:tplc="43684F34">
      <w:numFmt w:val="bullet"/>
      <w:lvlText w:val="•"/>
      <w:lvlJc w:val="left"/>
      <w:pPr>
        <w:ind w:left="4276" w:hanging="720"/>
      </w:pPr>
      <w:rPr>
        <w:rFonts w:hint="default"/>
        <w:lang w:val="en-US" w:eastAsia="en-US" w:bidi="ar-SA"/>
      </w:rPr>
    </w:lvl>
    <w:lvl w:ilvl="7" w:tplc="E8AA5654">
      <w:numFmt w:val="bullet"/>
      <w:lvlText w:val="•"/>
      <w:lvlJc w:val="left"/>
      <w:pPr>
        <w:ind w:left="4792" w:hanging="720"/>
      </w:pPr>
      <w:rPr>
        <w:rFonts w:hint="default"/>
        <w:lang w:val="en-US" w:eastAsia="en-US" w:bidi="ar-SA"/>
      </w:rPr>
    </w:lvl>
    <w:lvl w:ilvl="8" w:tplc="7070E572">
      <w:numFmt w:val="bullet"/>
      <w:lvlText w:val="•"/>
      <w:lvlJc w:val="left"/>
      <w:pPr>
        <w:ind w:left="5308" w:hanging="720"/>
      </w:pPr>
      <w:rPr>
        <w:rFonts w:hint="default"/>
        <w:lang w:val="en-US" w:eastAsia="en-US" w:bidi="ar-SA"/>
      </w:rPr>
    </w:lvl>
  </w:abstractNum>
  <w:abstractNum w:abstractNumId="21" w15:restartNumberingAfterBreak="0">
    <w:nsid w:val="75D41325"/>
    <w:multiLevelType w:val="hybridMultilevel"/>
    <w:tmpl w:val="5D18E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E63A36"/>
    <w:multiLevelType w:val="hybridMultilevel"/>
    <w:tmpl w:val="B080A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870AF2"/>
    <w:multiLevelType w:val="hybridMultilevel"/>
    <w:tmpl w:val="3B1AE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3884299">
    <w:abstractNumId w:val="19"/>
  </w:num>
  <w:num w:numId="2" w16cid:durableId="1712220928">
    <w:abstractNumId w:val="20"/>
  </w:num>
  <w:num w:numId="3" w16cid:durableId="2137092797">
    <w:abstractNumId w:val="2"/>
  </w:num>
  <w:num w:numId="4" w16cid:durableId="1914074855">
    <w:abstractNumId w:val="9"/>
  </w:num>
  <w:num w:numId="5" w16cid:durableId="1804731253">
    <w:abstractNumId w:val="12"/>
  </w:num>
  <w:num w:numId="6" w16cid:durableId="414329874">
    <w:abstractNumId w:val="14"/>
  </w:num>
  <w:num w:numId="7" w16cid:durableId="1384677219">
    <w:abstractNumId w:val="10"/>
  </w:num>
  <w:num w:numId="8" w16cid:durableId="211966820">
    <w:abstractNumId w:val="18"/>
  </w:num>
  <w:num w:numId="9" w16cid:durableId="772943433">
    <w:abstractNumId w:val="17"/>
  </w:num>
  <w:num w:numId="10" w16cid:durableId="378433208">
    <w:abstractNumId w:val="15"/>
  </w:num>
  <w:num w:numId="11" w16cid:durableId="1334988925">
    <w:abstractNumId w:val="8"/>
  </w:num>
  <w:num w:numId="12" w16cid:durableId="2044019062">
    <w:abstractNumId w:val="1"/>
  </w:num>
  <w:num w:numId="13" w16cid:durableId="321005288">
    <w:abstractNumId w:val="16"/>
  </w:num>
  <w:num w:numId="14" w16cid:durableId="213124633">
    <w:abstractNumId w:val="6"/>
  </w:num>
  <w:num w:numId="15" w16cid:durableId="1258828333">
    <w:abstractNumId w:val="5"/>
  </w:num>
  <w:num w:numId="16" w16cid:durableId="1229725794">
    <w:abstractNumId w:val="23"/>
  </w:num>
  <w:num w:numId="17" w16cid:durableId="497424999">
    <w:abstractNumId w:val="3"/>
  </w:num>
  <w:num w:numId="18" w16cid:durableId="1427654070">
    <w:abstractNumId w:val="7"/>
  </w:num>
  <w:num w:numId="19" w16cid:durableId="2128185">
    <w:abstractNumId w:val="11"/>
  </w:num>
  <w:num w:numId="20" w16cid:durableId="1917393247">
    <w:abstractNumId w:val="4"/>
  </w:num>
  <w:num w:numId="21" w16cid:durableId="251165730">
    <w:abstractNumId w:val="21"/>
  </w:num>
  <w:num w:numId="22" w16cid:durableId="12999949">
    <w:abstractNumId w:val="22"/>
  </w:num>
  <w:num w:numId="23" w16cid:durableId="1576166541">
    <w:abstractNumId w:val="13"/>
  </w:num>
  <w:num w:numId="24" w16cid:durableId="882865466">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91CB0"/>
    <w:rsid w:val="00022702"/>
    <w:rsid w:val="00024662"/>
    <w:rsid w:val="0003759E"/>
    <w:rsid w:val="0006337F"/>
    <w:rsid w:val="000653A2"/>
    <w:rsid w:val="00081F8B"/>
    <w:rsid w:val="0008682E"/>
    <w:rsid w:val="00092F86"/>
    <w:rsid w:val="00096B2E"/>
    <w:rsid w:val="000C3DED"/>
    <w:rsid w:val="00133883"/>
    <w:rsid w:val="00141783"/>
    <w:rsid w:val="001564D1"/>
    <w:rsid w:val="001C4DCC"/>
    <w:rsid w:val="001D3293"/>
    <w:rsid w:val="001D4FF2"/>
    <w:rsid w:val="001D55C5"/>
    <w:rsid w:val="001E12C3"/>
    <w:rsid w:val="001E6833"/>
    <w:rsid w:val="001F6609"/>
    <w:rsid w:val="002751E8"/>
    <w:rsid w:val="002973F9"/>
    <w:rsid w:val="002E3150"/>
    <w:rsid w:val="003115E2"/>
    <w:rsid w:val="00322394"/>
    <w:rsid w:val="00327BE7"/>
    <w:rsid w:val="0035164A"/>
    <w:rsid w:val="00373A16"/>
    <w:rsid w:val="0038481B"/>
    <w:rsid w:val="003C043C"/>
    <w:rsid w:val="003E0F81"/>
    <w:rsid w:val="003F23F4"/>
    <w:rsid w:val="004251EC"/>
    <w:rsid w:val="00426B44"/>
    <w:rsid w:val="0047135F"/>
    <w:rsid w:val="00475B97"/>
    <w:rsid w:val="004B2E89"/>
    <w:rsid w:val="004D2A03"/>
    <w:rsid w:val="004D6B74"/>
    <w:rsid w:val="005000F8"/>
    <w:rsid w:val="00500CFA"/>
    <w:rsid w:val="00513A99"/>
    <w:rsid w:val="00541711"/>
    <w:rsid w:val="005574AA"/>
    <w:rsid w:val="005C3731"/>
    <w:rsid w:val="005F6C47"/>
    <w:rsid w:val="006013AD"/>
    <w:rsid w:val="0060571A"/>
    <w:rsid w:val="00625F6F"/>
    <w:rsid w:val="0068625A"/>
    <w:rsid w:val="006925F8"/>
    <w:rsid w:val="006937D0"/>
    <w:rsid w:val="006C7CA0"/>
    <w:rsid w:val="00705D0E"/>
    <w:rsid w:val="00707917"/>
    <w:rsid w:val="007322DA"/>
    <w:rsid w:val="007551DA"/>
    <w:rsid w:val="007964E8"/>
    <w:rsid w:val="007A2F88"/>
    <w:rsid w:val="007B3C55"/>
    <w:rsid w:val="007B6F39"/>
    <w:rsid w:val="007C38EA"/>
    <w:rsid w:val="007F3A35"/>
    <w:rsid w:val="007F5498"/>
    <w:rsid w:val="00805F6C"/>
    <w:rsid w:val="00815BAD"/>
    <w:rsid w:val="00852CDC"/>
    <w:rsid w:val="008B71CA"/>
    <w:rsid w:val="008C67D0"/>
    <w:rsid w:val="008D45CB"/>
    <w:rsid w:val="008E4FFE"/>
    <w:rsid w:val="0090370F"/>
    <w:rsid w:val="00972EBD"/>
    <w:rsid w:val="009A13F0"/>
    <w:rsid w:val="009D1237"/>
    <w:rsid w:val="009E78D7"/>
    <w:rsid w:val="00A249F3"/>
    <w:rsid w:val="00A645E1"/>
    <w:rsid w:val="00A83E27"/>
    <w:rsid w:val="00AD74D5"/>
    <w:rsid w:val="00B2666A"/>
    <w:rsid w:val="00B31A29"/>
    <w:rsid w:val="00B7401D"/>
    <w:rsid w:val="00B77902"/>
    <w:rsid w:val="00BB001E"/>
    <w:rsid w:val="00BB1344"/>
    <w:rsid w:val="00BC477C"/>
    <w:rsid w:val="00BE3D41"/>
    <w:rsid w:val="00C42D23"/>
    <w:rsid w:val="00C63E8C"/>
    <w:rsid w:val="00C82D15"/>
    <w:rsid w:val="00C97E70"/>
    <w:rsid w:val="00CB5E27"/>
    <w:rsid w:val="00CD3236"/>
    <w:rsid w:val="00CD409E"/>
    <w:rsid w:val="00CE141D"/>
    <w:rsid w:val="00D178ED"/>
    <w:rsid w:val="00D3596C"/>
    <w:rsid w:val="00D6175C"/>
    <w:rsid w:val="00D93BE2"/>
    <w:rsid w:val="00D95F0A"/>
    <w:rsid w:val="00DA3634"/>
    <w:rsid w:val="00DC5E85"/>
    <w:rsid w:val="00E07E2D"/>
    <w:rsid w:val="00E12DA9"/>
    <w:rsid w:val="00E5206B"/>
    <w:rsid w:val="00E81048"/>
    <w:rsid w:val="00E91CB0"/>
    <w:rsid w:val="00EC046E"/>
    <w:rsid w:val="00EC6856"/>
    <w:rsid w:val="00ED4CF3"/>
    <w:rsid w:val="00F06510"/>
    <w:rsid w:val="00F2152E"/>
    <w:rsid w:val="00F42E1D"/>
    <w:rsid w:val="00FC48E9"/>
    <w:rsid w:val="00FF4293"/>
    <w:rsid w:val="00FF4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4A5B8"/>
  <w15:docId w15:val="{70AEE296-2B2A-4795-86FB-5FE36C1B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eelawadee UI" w:eastAsia="Leelawadee UI" w:hAnsi="Leelawadee UI" w:cs="Leelawadee UI"/>
    </w:rPr>
  </w:style>
  <w:style w:type="paragraph" w:styleId="Heading1">
    <w:name w:val="heading 1"/>
    <w:basedOn w:val="Normal"/>
    <w:uiPriority w:val="9"/>
    <w:qFormat/>
    <w:pPr>
      <w:spacing w:before="86"/>
      <w:ind w:left="1760" w:hanging="720"/>
      <w:outlineLvl w:val="0"/>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87" w:lineRule="exact"/>
      <w:ind w:left="1760" w:hanging="720"/>
    </w:pPr>
    <w:rPr>
      <w:sz w:val="24"/>
      <w:szCs w:val="24"/>
    </w:rPr>
  </w:style>
  <w:style w:type="paragraph" w:styleId="TOC2">
    <w:name w:val="toc 2"/>
    <w:basedOn w:val="Normal"/>
    <w:uiPriority w:val="1"/>
    <w:qFormat/>
    <w:pPr>
      <w:spacing w:before="10"/>
      <w:ind w:left="1760" w:right="3038"/>
    </w:pPr>
    <w:rPr>
      <w:sz w:val="24"/>
      <w:szCs w:val="24"/>
    </w:rPr>
  </w:style>
  <w:style w:type="paragraph" w:styleId="BodyText">
    <w:name w:val="Body Text"/>
    <w:basedOn w:val="Normal"/>
    <w:uiPriority w:val="1"/>
    <w:qFormat/>
    <w:pPr>
      <w:ind w:left="1606"/>
    </w:pPr>
    <w:rPr>
      <w:sz w:val="24"/>
      <w:szCs w:val="24"/>
    </w:rPr>
  </w:style>
  <w:style w:type="paragraph" w:styleId="ListParagraph">
    <w:name w:val="List Paragraph"/>
    <w:basedOn w:val="Normal"/>
    <w:uiPriority w:val="1"/>
    <w:qFormat/>
    <w:pPr>
      <w:ind w:left="1606" w:hanging="567"/>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D95F0A"/>
    <w:rPr>
      <w:color w:val="0000FF" w:themeColor="hyperlink"/>
      <w:u w:val="single"/>
    </w:rPr>
  </w:style>
  <w:style w:type="paragraph" w:styleId="FootnoteText">
    <w:name w:val="footnote text"/>
    <w:basedOn w:val="Normal"/>
    <w:link w:val="FootnoteTextChar"/>
    <w:uiPriority w:val="99"/>
    <w:semiHidden/>
    <w:unhideWhenUsed/>
    <w:rsid w:val="003C043C"/>
    <w:rPr>
      <w:sz w:val="20"/>
      <w:szCs w:val="20"/>
    </w:rPr>
  </w:style>
  <w:style w:type="character" w:customStyle="1" w:styleId="FootnoteTextChar">
    <w:name w:val="Footnote Text Char"/>
    <w:basedOn w:val="DefaultParagraphFont"/>
    <w:link w:val="FootnoteText"/>
    <w:uiPriority w:val="99"/>
    <w:semiHidden/>
    <w:rsid w:val="003C043C"/>
    <w:rPr>
      <w:rFonts w:ascii="Leelawadee UI" w:eastAsia="Leelawadee UI" w:hAnsi="Leelawadee UI" w:cs="Leelawadee UI"/>
      <w:sz w:val="20"/>
      <w:szCs w:val="20"/>
    </w:rPr>
  </w:style>
  <w:style w:type="character" w:styleId="FootnoteReference">
    <w:name w:val="footnote reference"/>
    <w:basedOn w:val="DefaultParagraphFont"/>
    <w:uiPriority w:val="99"/>
    <w:semiHidden/>
    <w:unhideWhenUsed/>
    <w:rsid w:val="003C043C"/>
    <w:rPr>
      <w:vertAlign w:val="superscript"/>
    </w:rPr>
  </w:style>
  <w:style w:type="paragraph" w:styleId="Header">
    <w:name w:val="header"/>
    <w:basedOn w:val="Normal"/>
    <w:link w:val="HeaderChar"/>
    <w:uiPriority w:val="99"/>
    <w:unhideWhenUsed/>
    <w:rsid w:val="00C63E8C"/>
    <w:pPr>
      <w:tabs>
        <w:tab w:val="center" w:pos="4513"/>
        <w:tab w:val="right" w:pos="9026"/>
      </w:tabs>
    </w:pPr>
  </w:style>
  <w:style w:type="character" w:customStyle="1" w:styleId="HeaderChar">
    <w:name w:val="Header Char"/>
    <w:basedOn w:val="DefaultParagraphFont"/>
    <w:link w:val="Header"/>
    <w:uiPriority w:val="99"/>
    <w:rsid w:val="00C63E8C"/>
    <w:rPr>
      <w:rFonts w:ascii="Leelawadee UI" w:eastAsia="Leelawadee UI" w:hAnsi="Leelawadee UI" w:cs="Leelawadee UI"/>
    </w:rPr>
  </w:style>
  <w:style w:type="paragraph" w:styleId="Footer">
    <w:name w:val="footer"/>
    <w:basedOn w:val="Normal"/>
    <w:link w:val="FooterChar"/>
    <w:uiPriority w:val="99"/>
    <w:unhideWhenUsed/>
    <w:rsid w:val="00C63E8C"/>
    <w:pPr>
      <w:tabs>
        <w:tab w:val="center" w:pos="4513"/>
        <w:tab w:val="right" w:pos="9026"/>
      </w:tabs>
    </w:pPr>
  </w:style>
  <w:style w:type="character" w:customStyle="1" w:styleId="FooterChar">
    <w:name w:val="Footer Char"/>
    <w:basedOn w:val="DefaultParagraphFont"/>
    <w:link w:val="Footer"/>
    <w:uiPriority w:val="99"/>
    <w:rsid w:val="00C63E8C"/>
    <w:rPr>
      <w:rFonts w:ascii="Leelawadee UI" w:eastAsia="Leelawadee UI" w:hAnsi="Leelawadee UI" w:cs="Leelawadee UI"/>
    </w:rPr>
  </w:style>
  <w:style w:type="character" w:styleId="Strong">
    <w:name w:val="Strong"/>
    <w:basedOn w:val="DefaultParagraphFont"/>
    <w:uiPriority w:val="22"/>
    <w:qFormat/>
    <w:rsid w:val="00BB001E"/>
    <w:rPr>
      <w:b/>
      <w:bCs/>
    </w:rPr>
  </w:style>
  <w:style w:type="paragraph" w:customStyle="1" w:styleId="Default">
    <w:name w:val="Default"/>
    <w:rsid w:val="0035164A"/>
    <w:pPr>
      <w:widowControl/>
      <w:adjustRightInd w:val="0"/>
    </w:pPr>
    <w:rPr>
      <w:rFonts w:ascii="Leelawadee" w:hAnsi="Leelawadee" w:cs="Leelawadee"/>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652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2003/42/contents" TargetMode="External"/><Relationship Id="rId18" Type="http://schemas.openxmlformats.org/officeDocument/2006/relationships/footer" Target="footer1.xm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hyperlink" Target="https://www.catholicsafeguarding.org.uk/wp-content/uploads/2021/09/Information-Sheet-Abuse-and-neglect-in-adults.docx"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catholicsafeguarding.org.uk/wp-content/uploads/2021/09/Information-Sheet-Abuse-and-neglect-in-adults.docx" TargetMode="External"/><Relationship Id="rId20" Type="http://schemas.openxmlformats.org/officeDocument/2006/relationships/hyperlink" Target="https://www.catholicsafeguarding.org.uk/wp-content/uploads/2021/09/Risk-Information-Framework.docx" TargetMode="External"/><Relationship Id="rId29" Type="http://schemas.openxmlformats.org/officeDocument/2006/relationships/hyperlink" Target="mailto:admin@catholicsafeguarding.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Layout" Target="diagrams/layout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gov.uk/ukpga/2003/42/contents" TargetMode="External"/><Relationship Id="rId23" Type="http://schemas.openxmlformats.org/officeDocument/2006/relationships/diagramData" Target="diagrams/data1.xml"/><Relationship Id="rId28" Type="http://schemas.openxmlformats.org/officeDocument/2006/relationships/hyperlink" Target="mailto:admin@catholicsafeguarding.org.uk" TargetMode="External"/><Relationship Id="rId10" Type="http://schemas.openxmlformats.org/officeDocument/2006/relationships/endnotes" Target="endnotes.xml"/><Relationship Id="rId19" Type="http://schemas.openxmlformats.org/officeDocument/2006/relationships/hyperlink" Target="https://www.catholicsafeguarding.org.uk/wp-content/uploads/2021/09/Information-Sheet-Safeguarding-Plans.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2003/42/contents" TargetMode="External"/><Relationship Id="rId22" Type="http://schemas.openxmlformats.org/officeDocument/2006/relationships/image" Target="media/image3.png"/><Relationship Id="rId27" Type="http://schemas.microsoft.com/office/2007/relationships/diagramDrawing" Target="diagrams/drawing1.xml"/><Relationship Id="rId30"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A34B15-FCF1-400D-A531-7EDDFF396F8C}" type="doc">
      <dgm:prSet loTypeId="urn:microsoft.com/office/officeart/2005/8/layout/orgChart1" loCatId="hierarchy" qsTypeId="urn:microsoft.com/office/officeart/2005/8/quickstyle/simple1" qsCatId="simple" csTypeId="urn:microsoft.com/office/officeart/2005/8/colors/colorful4" csCatId="colorful" phldr="1"/>
      <dgm:spPr/>
      <dgm:t>
        <a:bodyPr/>
        <a:lstStyle/>
        <a:p>
          <a:endParaRPr lang="en-GB"/>
        </a:p>
      </dgm:t>
    </dgm:pt>
    <dgm:pt modelId="{84F82ED7-49BF-4B5A-A3F8-76C1E8EA82D1}">
      <dgm:prSet phldrT="[Text]" custT="1"/>
      <dgm:spPr>
        <a:solidFill>
          <a:schemeClr val="accent1"/>
        </a:solidFill>
        <a:ln>
          <a:solidFill>
            <a:schemeClr val="accent1">
              <a:lumMod val="75000"/>
            </a:schemeClr>
          </a:solidFill>
        </a:ln>
      </dgm:spPr>
      <dgm:t>
        <a:bodyPr/>
        <a:lstStyle/>
        <a:p>
          <a:r>
            <a:rPr lang="en-GB" sz="1000" b="1">
              <a:solidFill>
                <a:schemeClr val="bg1"/>
              </a:solidFill>
            </a:rPr>
            <a:t>Allegation of harm of a child or adult at risk </a:t>
          </a:r>
          <a:br>
            <a:rPr lang="en-GB" sz="1000" b="1">
              <a:solidFill>
                <a:schemeClr val="bg1"/>
              </a:solidFill>
            </a:rPr>
          </a:br>
          <a:r>
            <a:rPr lang="en-GB" sz="1000" b="1">
              <a:solidFill>
                <a:schemeClr val="bg1"/>
              </a:solidFill>
            </a:rPr>
            <a:t>by a member of clergy / religious / church personnel comes to light, including:</a:t>
          </a:r>
        </a:p>
        <a:p>
          <a:br>
            <a:rPr lang="en-GB" sz="100" b="0"/>
          </a:br>
          <a:r>
            <a:rPr lang="en-GB" sz="900" b="0">
              <a:sym typeface="Wingdings"/>
            </a:rPr>
            <a:t> </a:t>
          </a:r>
          <a:r>
            <a:rPr lang="en-GB" sz="900" b="0"/>
            <a:t>inappropriate behaviour</a:t>
          </a:r>
        </a:p>
        <a:p>
          <a:r>
            <a:rPr lang="en-GB" sz="900" b="0">
              <a:sym typeface="Wingdings"/>
            </a:rPr>
            <a:t></a:t>
          </a:r>
          <a:r>
            <a:rPr lang="en-GB" sz="900" b="0">
              <a:sym typeface="Wingdings 3"/>
            </a:rPr>
            <a:t> </a:t>
          </a:r>
          <a:r>
            <a:rPr lang="en-GB" sz="900" b="0"/>
            <a:t>possible harm caused to a child or adult at risk, or </a:t>
          </a:r>
        </a:p>
        <a:p>
          <a:r>
            <a:rPr lang="en-GB" sz="900" b="0">
              <a:sym typeface="Wingdings"/>
            </a:rPr>
            <a:t> </a:t>
          </a:r>
          <a:r>
            <a:rPr lang="en-GB" sz="900" b="0"/>
            <a:t>possible crime committed against a child or adult at risk  </a:t>
          </a:r>
        </a:p>
      </dgm:t>
    </dgm:pt>
    <dgm:pt modelId="{B4BD38CC-FEF9-4769-81C8-189048C90FC6}" type="parTrans" cxnId="{B2A54FD5-15CD-4C03-ACDF-CD92EE0F050E}">
      <dgm:prSet/>
      <dgm:spPr/>
      <dgm:t>
        <a:bodyPr/>
        <a:lstStyle/>
        <a:p>
          <a:endParaRPr lang="en-GB" sz="900"/>
        </a:p>
      </dgm:t>
    </dgm:pt>
    <dgm:pt modelId="{E5756765-35FE-4661-8EED-BB6224727FD5}" type="sibTrans" cxnId="{B2A54FD5-15CD-4C03-ACDF-CD92EE0F050E}">
      <dgm:prSet/>
      <dgm:spPr/>
      <dgm:t>
        <a:bodyPr/>
        <a:lstStyle/>
        <a:p>
          <a:endParaRPr lang="en-GB" sz="900"/>
        </a:p>
      </dgm:t>
    </dgm:pt>
    <dgm:pt modelId="{89AE3D42-29A8-4AFE-AB60-D9F5D248BC95}">
      <dgm:prSet phldrT="[Text]" custT="1"/>
      <dgm:spPr>
        <a:solidFill>
          <a:srgbClr val="FF5050"/>
        </a:solidFill>
        <a:ln>
          <a:solidFill>
            <a:srgbClr val="CC0000"/>
          </a:solidFill>
        </a:ln>
      </dgm:spPr>
      <dgm:t>
        <a:bodyPr/>
        <a:lstStyle/>
        <a:p>
          <a:r>
            <a:rPr lang="en-GB" sz="900" b="0"/>
            <a:t>Allegations &amp; reports</a:t>
          </a:r>
        </a:p>
      </dgm:t>
    </dgm:pt>
    <dgm:pt modelId="{53FA15D5-9A8A-4FBA-9874-9EEFE4C1AC73}" type="parTrans" cxnId="{887DA036-0D66-4B57-8B24-340CF0A1F29F}">
      <dgm:prSet/>
      <dgm:spPr>
        <a:ln>
          <a:noFill/>
        </a:ln>
      </dgm:spPr>
      <dgm:t>
        <a:bodyPr/>
        <a:lstStyle/>
        <a:p>
          <a:endParaRPr lang="en-GB" sz="900"/>
        </a:p>
      </dgm:t>
    </dgm:pt>
    <dgm:pt modelId="{7EE403DB-9481-44F9-9251-174BFA318014}" type="sibTrans" cxnId="{887DA036-0D66-4B57-8B24-340CF0A1F29F}">
      <dgm:prSet/>
      <dgm:spPr/>
      <dgm:t>
        <a:bodyPr/>
        <a:lstStyle/>
        <a:p>
          <a:endParaRPr lang="en-GB" sz="900"/>
        </a:p>
      </dgm:t>
    </dgm:pt>
    <dgm:pt modelId="{A6353FD6-CFE9-49B9-8066-D4C031C88F7A}">
      <dgm:prSet phldrT="[Text]" custT="1"/>
      <dgm:spPr>
        <a:solidFill>
          <a:srgbClr val="FF5050"/>
        </a:solidFill>
        <a:ln>
          <a:solidFill>
            <a:srgbClr val="CC0000"/>
          </a:solidFill>
        </a:ln>
      </dgm:spPr>
      <dgm:t>
        <a:bodyPr/>
        <a:lstStyle/>
        <a:p>
          <a:r>
            <a:rPr lang="en-GB" sz="900" b="0"/>
            <a:t>Concerns</a:t>
          </a:r>
        </a:p>
      </dgm:t>
    </dgm:pt>
    <dgm:pt modelId="{EB7C5EF0-8ECA-460D-A101-BA220955B743}" type="parTrans" cxnId="{F92FBA5D-FDB4-4380-9088-C3BF7D16B53E}">
      <dgm:prSet>
        <dgm:style>
          <a:lnRef idx="1">
            <a:schemeClr val="accent1"/>
          </a:lnRef>
          <a:fillRef idx="0">
            <a:schemeClr val="accent1"/>
          </a:fillRef>
          <a:effectRef idx="0">
            <a:schemeClr val="accent1"/>
          </a:effectRef>
          <a:fontRef idx="minor">
            <a:schemeClr val="tx1"/>
          </a:fontRef>
        </dgm:style>
      </dgm:prSet>
      <dgm:spPr>
        <a:ln w="28575">
          <a:solidFill>
            <a:schemeClr val="accent1">
              <a:lumMod val="75000"/>
            </a:schemeClr>
          </a:solidFill>
        </a:ln>
      </dgm:spPr>
      <dgm:t>
        <a:bodyPr/>
        <a:lstStyle/>
        <a:p>
          <a:endParaRPr lang="en-GB" sz="900"/>
        </a:p>
      </dgm:t>
    </dgm:pt>
    <dgm:pt modelId="{A2A74049-897E-4883-84F6-FC1C0CC02988}" type="sibTrans" cxnId="{F92FBA5D-FDB4-4380-9088-C3BF7D16B53E}">
      <dgm:prSet/>
      <dgm:spPr/>
      <dgm:t>
        <a:bodyPr/>
        <a:lstStyle/>
        <a:p>
          <a:endParaRPr lang="en-GB" sz="900"/>
        </a:p>
      </dgm:t>
    </dgm:pt>
    <dgm:pt modelId="{892015AC-CADC-4DF0-8F4C-836B0F34409D}">
      <dgm:prSet custT="1"/>
      <dgm:spPr>
        <a:solidFill>
          <a:srgbClr val="FF6699"/>
        </a:solidFill>
        <a:ln>
          <a:solidFill>
            <a:srgbClr val="FF0066"/>
          </a:solidFill>
        </a:ln>
      </dgm:spPr>
      <dgm:t>
        <a:bodyPr/>
        <a:lstStyle/>
        <a:p>
          <a:r>
            <a:rPr lang="en-GB" sz="900" b="0"/>
            <a:t>Yes</a:t>
          </a:r>
        </a:p>
      </dgm:t>
    </dgm:pt>
    <dgm:pt modelId="{ADBAEEB6-E1B5-4AAB-BD4C-BF9EAB969E2F}" type="parTrans" cxnId="{2AAA4C04-5A8E-426A-A630-2207DE8A8644}">
      <dgm:prSet/>
      <dgm:spPr>
        <a:solidFill>
          <a:srgbClr val="FF6699"/>
        </a:solidFill>
        <a:ln>
          <a:solidFill>
            <a:srgbClr val="FF0066"/>
          </a:solidFill>
        </a:ln>
      </dgm:spPr>
      <dgm:t>
        <a:bodyPr/>
        <a:lstStyle/>
        <a:p>
          <a:endParaRPr lang="en-GB" sz="900" b="0"/>
        </a:p>
      </dgm:t>
    </dgm:pt>
    <dgm:pt modelId="{49597928-D34F-44BC-8764-26ED973D0550}" type="sibTrans" cxnId="{2AAA4C04-5A8E-426A-A630-2207DE8A8644}">
      <dgm:prSet/>
      <dgm:spPr/>
      <dgm:t>
        <a:bodyPr/>
        <a:lstStyle/>
        <a:p>
          <a:endParaRPr lang="en-GB" sz="900"/>
        </a:p>
      </dgm:t>
    </dgm:pt>
    <dgm:pt modelId="{B30DEB43-15F3-4300-A8D4-D8AFF32F877F}">
      <dgm:prSet custT="1"/>
      <dgm:spPr>
        <a:solidFill>
          <a:srgbClr val="009900"/>
        </a:solidFill>
        <a:ln>
          <a:solidFill>
            <a:srgbClr val="008000"/>
          </a:solidFill>
        </a:ln>
      </dgm:spPr>
      <dgm:t>
        <a:bodyPr/>
        <a:lstStyle/>
        <a:p>
          <a:r>
            <a:rPr lang="en-GB" sz="900" b="0"/>
            <a:t>Take notes and pass on within 1 day </a:t>
          </a:r>
        </a:p>
        <a:p>
          <a:r>
            <a:rPr lang="en-GB" sz="900" b="0" u="sng"/>
            <a:t>(Form CM1)</a:t>
          </a:r>
          <a:endParaRPr lang="en-GB" sz="900" b="0"/>
        </a:p>
        <a:p>
          <a:r>
            <a:rPr lang="en-GB" sz="900" b="0"/>
            <a:t>A record will be kept</a:t>
          </a:r>
        </a:p>
      </dgm:t>
    </dgm:pt>
    <dgm:pt modelId="{22ADB3CF-64AC-4983-8D72-E46383F53E97}" type="parTrans" cxnId="{B5620A16-4E30-4C05-9449-54B88A8EAA56}">
      <dgm:prSet/>
      <dgm:spPr>
        <a:solidFill>
          <a:srgbClr val="009900"/>
        </a:solidFill>
        <a:ln>
          <a:solidFill>
            <a:srgbClr val="008000"/>
          </a:solidFill>
        </a:ln>
      </dgm:spPr>
      <dgm:t>
        <a:bodyPr/>
        <a:lstStyle/>
        <a:p>
          <a:endParaRPr lang="en-GB" sz="900" b="0"/>
        </a:p>
      </dgm:t>
    </dgm:pt>
    <dgm:pt modelId="{0F93E145-0C12-4852-B981-C251AA13C23B}" type="sibTrans" cxnId="{B5620A16-4E30-4C05-9449-54B88A8EAA56}">
      <dgm:prSet/>
      <dgm:spPr/>
      <dgm:t>
        <a:bodyPr/>
        <a:lstStyle/>
        <a:p>
          <a:endParaRPr lang="en-GB" sz="900"/>
        </a:p>
      </dgm:t>
    </dgm:pt>
    <dgm:pt modelId="{C3016DF7-B96E-413B-8EE0-4854BF583FF1}">
      <dgm:prSet custT="1"/>
      <dgm:spPr>
        <a:solidFill>
          <a:srgbClr val="009900"/>
        </a:solidFill>
        <a:ln>
          <a:solidFill>
            <a:srgbClr val="008000"/>
          </a:solidFill>
        </a:ln>
      </dgm:spPr>
      <dgm:t>
        <a:bodyPr/>
        <a:lstStyle/>
        <a:p>
          <a:r>
            <a:rPr lang="en-GB" sz="900" b="0"/>
            <a:t>Allegations of past abuse must be reported to the police,  even if the alleged perpetrator is no longer alive or not  perceived to be a current risk to children / adults at risk</a:t>
          </a:r>
        </a:p>
      </dgm:t>
    </dgm:pt>
    <dgm:pt modelId="{13F72739-4964-43D6-ADFD-92403A789B88}" type="parTrans" cxnId="{BCC52814-DA7E-40F8-B460-439F22228E69}">
      <dgm:prSet/>
      <dgm:spPr>
        <a:solidFill>
          <a:srgbClr val="009900"/>
        </a:solidFill>
        <a:ln>
          <a:solidFill>
            <a:srgbClr val="008000"/>
          </a:solidFill>
        </a:ln>
      </dgm:spPr>
      <dgm:t>
        <a:bodyPr/>
        <a:lstStyle/>
        <a:p>
          <a:endParaRPr lang="en-GB" sz="900" b="0"/>
        </a:p>
      </dgm:t>
    </dgm:pt>
    <dgm:pt modelId="{7C2BE272-3D74-46A4-906D-7CE9552DB44E}" type="sibTrans" cxnId="{BCC52814-DA7E-40F8-B460-439F22228E69}">
      <dgm:prSet/>
      <dgm:spPr/>
      <dgm:t>
        <a:bodyPr/>
        <a:lstStyle/>
        <a:p>
          <a:endParaRPr lang="en-GB" sz="900"/>
        </a:p>
      </dgm:t>
    </dgm:pt>
    <dgm:pt modelId="{DAB9D81C-3597-4960-B849-E3B9C75CAB56}">
      <dgm:prSet custT="1"/>
      <dgm:spPr>
        <a:solidFill>
          <a:srgbClr val="FF6699"/>
        </a:solidFill>
        <a:ln>
          <a:solidFill>
            <a:srgbClr val="FF0066"/>
          </a:solidFill>
        </a:ln>
      </dgm:spPr>
      <dgm:t>
        <a:bodyPr/>
        <a:lstStyle/>
        <a:p>
          <a:r>
            <a:rPr lang="en-GB" sz="900" b="0"/>
            <a:t>  Immediately contact  the Police, Social Services or Local Authority Designated Officer</a:t>
          </a:r>
        </a:p>
      </dgm:t>
    </dgm:pt>
    <dgm:pt modelId="{49A352A4-0D61-4742-A140-561DE10714E6}" type="parTrans" cxnId="{9B6E7BB5-CF3B-40AC-B9F4-82156ECFB881}">
      <dgm:prSet/>
      <dgm:spPr>
        <a:solidFill>
          <a:srgbClr val="FF6699"/>
        </a:solidFill>
        <a:ln>
          <a:solidFill>
            <a:srgbClr val="FF0066"/>
          </a:solidFill>
        </a:ln>
      </dgm:spPr>
      <dgm:t>
        <a:bodyPr/>
        <a:lstStyle/>
        <a:p>
          <a:endParaRPr lang="en-GB" sz="900" b="0"/>
        </a:p>
      </dgm:t>
    </dgm:pt>
    <dgm:pt modelId="{9A86F6D9-C9A0-49D9-B556-A97FC177AC4F}" type="sibTrans" cxnId="{9B6E7BB5-CF3B-40AC-B9F4-82156ECFB881}">
      <dgm:prSet/>
      <dgm:spPr/>
      <dgm:t>
        <a:bodyPr/>
        <a:lstStyle/>
        <a:p>
          <a:endParaRPr lang="en-GB" sz="900"/>
        </a:p>
      </dgm:t>
    </dgm:pt>
    <dgm:pt modelId="{3EDDDC1A-1831-4B42-AFF6-7BA1D7A0CA85}">
      <dgm:prSet custT="1"/>
      <dgm:spPr>
        <a:solidFill>
          <a:srgbClr val="FF6699"/>
        </a:solidFill>
        <a:ln>
          <a:solidFill>
            <a:srgbClr val="FF0066"/>
          </a:solidFill>
        </a:ln>
      </dgm:spPr>
      <dgm:t>
        <a:bodyPr/>
        <a:lstStyle/>
        <a:p>
          <a:r>
            <a:rPr lang="en-GB" sz="900" b="0"/>
            <a:t> Contact the Head of Safeguarding</a:t>
          </a:r>
        </a:p>
      </dgm:t>
    </dgm:pt>
    <dgm:pt modelId="{88D5D853-CDB9-43CB-8CD7-A2C48A90DDC6}" type="parTrans" cxnId="{C2D4A2B0-14BB-4DB1-86E6-A23E8CF36621}">
      <dgm:prSet/>
      <dgm:spPr>
        <a:solidFill>
          <a:srgbClr val="FF6699"/>
        </a:solidFill>
        <a:ln>
          <a:solidFill>
            <a:srgbClr val="FF0066"/>
          </a:solidFill>
        </a:ln>
      </dgm:spPr>
      <dgm:t>
        <a:bodyPr/>
        <a:lstStyle/>
        <a:p>
          <a:endParaRPr lang="en-GB" sz="900" b="0"/>
        </a:p>
      </dgm:t>
    </dgm:pt>
    <dgm:pt modelId="{350D9E44-F3DC-4C67-9098-605FC23CBC51}" type="sibTrans" cxnId="{C2D4A2B0-14BB-4DB1-86E6-A23E8CF36621}">
      <dgm:prSet/>
      <dgm:spPr/>
      <dgm:t>
        <a:bodyPr/>
        <a:lstStyle/>
        <a:p>
          <a:endParaRPr lang="en-GB" sz="900"/>
        </a:p>
      </dgm:t>
    </dgm:pt>
    <dgm:pt modelId="{77FE37FA-D9AC-4C9F-B339-652820522908}">
      <dgm:prSet custT="1"/>
      <dgm:spPr>
        <a:solidFill>
          <a:srgbClr val="FF6699"/>
        </a:solidFill>
        <a:ln>
          <a:solidFill>
            <a:srgbClr val="FF0066"/>
          </a:solidFill>
        </a:ln>
      </dgm:spPr>
      <dgm:t>
        <a:bodyPr/>
        <a:lstStyle/>
        <a:p>
          <a:r>
            <a:rPr lang="en-GB" sz="900" b="0"/>
            <a:t> Take notes and pass on within 1 day </a:t>
          </a:r>
        </a:p>
        <a:p>
          <a:r>
            <a:rPr lang="en-GB" sz="900" b="0" u="sng"/>
            <a:t>(Form CM1)</a:t>
          </a:r>
          <a:endParaRPr lang="en-GB" sz="900" b="0"/>
        </a:p>
        <a:p>
          <a:r>
            <a:rPr lang="en-GB" sz="900" b="0"/>
            <a:t>A record will be kept</a:t>
          </a:r>
        </a:p>
      </dgm:t>
    </dgm:pt>
    <dgm:pt modelId="{7F41BA7C-E46C-47EA-9659-EE1ACCA5E3DC}" type="parTrans" cxnId="{CB977248-6F9F-4077-A178-81A3E9DF78B7}">
      <dgm:prSet/>
      <dgm:spPr>
        <a:solidFill>
          <a:srgbClr val="FF6699"/>
        </a:solidFill>
        <a:ln>
          <a:solidFill>
            <a:srgbClr val="FF0066"/>
          </a:solidFill>
        </a:ln>
      </dgm:spPr>
      <dgm:t>
        <a:bodyPr/>
        <a:lstStyle/>
        <a:p>
          <a:endParaRPr lang="en-GB" sz="900" b="0"/>
        </a:p>
      </dgm:t>
    </dgm:pt>
    <dgm:pt modelId="{A7F8B24A-95C3-4E1E-8AD7-BA05BB9B592A}" type="sibTrans" cxnId="{CB977248-6F9F-4077-A178-81A3E9DF78B7}">
      <dgm:prSet/>
      <dgm:spPr/>
      <dgm:t>
        <a:bodyPr/>
        <a:lstStyle/>
        <a:p>
          <a:endParaRPr lang="en-GB" sz="900"/>
        </a:p>
      </dgm:t>
    </dgm:pt>
    <dgm:pt modelId="{ECBEEE7C-ADA2-4378-A36D-3EEBFFE983BD}">
      <dgm:prSet custT="1"/>
      <dgm:spPr>
        <a:solidFill>
          <a:srgbClr val="FF6699"/>
        </a:solidFill>
        <a:ln>
          <a:solidFill>
            <a:srgbClr val="FF0066"/>
          </a:solidFill>
        </a:ln>
      </dgm:spPr>
      <dgm:t>
        <a:bodyPr/>
        <a:lstStyle/>
        <a:p>
          <a:r>
            <a:rPr lang="en-GB" sz="900" b="0"/>
            <a:t> Head of Safeguarding</a:t>
          </a:r>
          <a:br>
            <a:rPr lang="en-GB" sz="900" b="0"/>
          </a:br>
          <a:r>
            <a:rPr lang="en-GB" sz="900" b="0"/>
            <a:t>will provide feedback</a:t>
          </a:r>
        </a:p>
      </dgm:t>
    </dgm:pt>
    <dgm:pt modelId="{EBA236AE-65B8-435C-8B9C-92B5B2B0970D}" type="parTrans" cxnId="{BEB6B83C-4B0D-4FB0-B914-31EF4180E946}">
      <dgm:prSet/>
      <dgm:spPr>
        <a:solidFill>
          <a:srgbClr val="FF6699"/>
        </a:solidFill>
        <a:ln>
          <a:solidFill>
            <a:srgbClr val="FF0066"/>
          </a:solidFill>
        </a:ln>
      </dgm:spPr>
      <dgm:t>
        <a:bodyPr/>
        <a:lstStyle/>
        <a:p>
          <a:endParaRPr lang="en-GB" sz="900" b="0"/>
        </a:p>
      </dgm:t>
    </dgm:pt>
    <dgm:pt modelId="{62E2AD78-2904-46F8-8E79-82562204C3A7}" type="sibTrans" cxnId="{BEB6B83C-4B0D-4FB0-B914-31EF4180E946}">
      <dgm:prSet/>
      <dgm:spPr/>
      <dgm:t>
        <a:bodyPr/>
        <a:lstStyle/>
        <a:p>
          <a:endParaRPr lang="en-GB" sz="900"/>
        </a:p>
      </dgm:t>
    </dgm:pt>
    <dgm:pt modelId="{C381CD10-D69A-41D4-AA18-9EFA87B61082}">
      <dgm:prSet custT="1"/>
      <dgm:spPr>
        <a:solidFill>
          <a:srgbClr val="FF5050"/>
        </a:solidFill>
        <a:ln>
          <a:solidFill>
            <a:srgbClr val="CC0000"/>
          </a:solidFill>
        </a:ln>
      </dgm:spPr>
      <dgm:t>
        <a:bodyPr/>
        <a:lstStyle/>
        <a:p>
          <a:r>
            <a:rPr lang="en-GB" sz="900" b="0"/>
            <a:t>Observations</a:t>
          </a:r>
        </a:p>
      </dgm:t>
    </dgm:pt>
    <dgm:pt modelId="{793DD9AF-0E21-41CD-9C41-1914E21873F2}" type="parTrans" cxnId="{992DEEDB-8F0B-4262-9ACF-A6C7E85ACD03}">
      <dgm:prSet/>
      <dgm:spPr>
        <a:ln>
          <a:noFill/>
        </a:ln>
      </dgm:spPr>
      <dgm:t>
        <a:bodyPr/>
        <a:lstStyle/>
        <a:p>
          <a:endParaRPr lang="en-GB" sz="900"/>
        </a:p>
      </dgm:t>
    </dgm:pt>
    <dgm:pt modelId="{65441B5E-022A-4D1D-9E4E-1D8BDBEDDD40}" type="sibTrans" cxnId="{992DEEDB-8F0B-4262-9ACF-A6C7E85ACD03}">
      <dgm:prSet/>
      <dgm:spPr/>
      <dgm:t>
        <a:bodyPr/>
        <a:lstStyle/>
        <a:p>
          <a:endParaRPr lang="en-GB" sz="900"/>
        </a:p>
      </dgm:t>
    </dgm:pt>
    <dgm:pt modelId="{13108071-D819-482E-A993-B2A21643ED6F}">
      <dgm:prSet custT="1"/>
      <dgm:spPr>
        <a:solidFill>
          <a:srgbClr val="FF5050"/>
        </a:solidFill>
        <a:ln>
          <a:solidFill>
            <a:srgbClr val="CC0000"/>
          </a:solidFill>
        </a:ln>
      </dgm:spPr>
      <dgm:t>
        <a:bodyPr/>
        <a:lstStyle/>
        <a:p>
          <a:r>
            <a:rPr lang="en-GB" sz="900" b="0"/>
            <a:t>Complaint or whistleblowing</a:t>
          </a:r>
        </a:p>
      </dgm:t>
    </dgm:pt>
    <dgm:pt modelId="{20365BFE-011F-4180-950E-DBE57FD37A6E}" type="parTrans" cxnId="{FD0EF13B-6355-4C40-9A6A-43245316980E}">
      <dgm:prSet/>
      <dgm:spPr>
        <a:ln>
          <a:noFill/>
        </a:ln>
      </dgm:spPr>
      <dgm:t>
        <a:bodyPr/>
        <a:lstStyle/>
        <a:p>
          <a:endParaRPr lang="en-GB" sz="900"/>
        </a:p>
      </dgm:t>
    </dgm:pt>
    <dgm:pt modelId="{F6989D28-E389-4214-B879-E9300E3C5453}" type="sibTrans" cxnId="{FD0EF13B-6355-4C40-9A6A-43245316980E}">
      <dgm:prSet/>
      <dgm:spPr/>
      <dgm:t>
        <a:bodyPr/>
        <a:lstStyle/>
        <a:p>
          <a:endParaRPr lang="en-GB" sz="900"/>
        </a:p>
      </dgm:t>
    </dgm:pt>
    <dgm:pt modelId="{3F9007F1-D02F-4A6B-A78D-34696B0E346D}">
      <dgm:prSet custT="1"/>
      <dgm:spPr>
        <a:solidFill>
          <a:srgbClr val="FF5050">
            <a:alpha val="58039"/>
          </a:srgbClr>
        </a:solidFill>
        <a:ln w="28575">
          <a:solidFill>
            <a:srgbClr val="FF7C80"/>
          </a:solidFill>
        </a:ln>
      </dgm:spPr>
      <dgm:t>
        <a:bodyPr/>
        <a:lstStyle/>
        <a:p>
          <a:r>
            <a:rPr lang="en-GB" sz="900" b="0">
              <a:solidFill>
                <a:schemeClr val="bg1"/>
              </a:solidFill>
            </a:rPr>
            <a:t>Listen to and reassure the </a:t>
          </a:r>
          <a:br>
            <a:rPr lang="en-GB" sz="900" b="0">
              <a:solidFill>
                <a:schemeClr val="bg1"/>
              </a:solidFill>
            </a:rPr>
          </a:br>
          <a:r>
            <a:rPr lang="en-GB" sz="900" b="0">
              <a:solidFill>
                <a:schemeClr val="bg1"/>
              </a:solidFill>
            </a:rPr>
            <a:t>child / adult</a:t>
          </a:r>
        </a:p>
      </dgm:t>
    </dgm:pt>
    <dgm:pt modelId="{BE84F325-ECD5-49D2-9CCA-95B4E6314C43}" type="parTrans" cxnId="{79C6BD95-78A0-4C7F-A9CC-7E4922FEDE81}">
      <dgm:prSet/>
      <dgm:spPr>
        <a:solidFill>
          <a:srgbClr val="FF5050">
            <a:alpha val="58039"/>
          </a:srgbClr>
        </a:solidFill>
        <a:ln w="28575">
          <a:solidFill>
            <a:srgbClr val="FF7C80"/>
          </a:solidFill>
        </a:ln>
      </dgm:spPr>
      <dgm:t>
        <a:bodyPr/>
        <a:lstStyle/>
        <a:p>
          <a:endParaRPr lang="en-GB" sz="900"/>
        </a:p>
      </dgm:t>
    </dgm:pt>
    <dgm:pt modelId="{D24CAE7B-0F83-4FF7-8CB0-DF1D72746267}" type="sibTrans" cxnId="{79C6BD95-78A0-4C7F-A9CC-7E4922FEDE81}">
      <dgm:prSet/>
      <dgm:spPr/>
      <dgm:t>
        <a:bodyPr/>
        <a:lstStyle/>
        <a:p>
          <a:endParaRPr lang="en-GB" sz="900"/>
        </a:p>
      </dgm:t>
    </dgm:pt>
    <dgm:pt modelId="{F899BD78-721C-42D9-9758-8465F7224F62}">
      <dgm:prSet custT="1"/>
      <dgm:spPr>
        <a:solidFill>
          <a:srgbClr val="FF5050">
            <a:alpha val="58039"/>
          </a:srgbClr>
        </a:solidFill>
        <a:ln w="28575">
          <a:solidFill>
            <a:srgbClr val="FF7C80"/>
          </a:solidFill>
        </a:ln>
      </dgm:spPr>
      <dgm:t>
        <a:bodyPr/>
        <a:lstStyle/>
        <a:p>
          <a:r>
            <a:rPr lang="en-GB" sz="900" b="0">
              <a:solidFill>
                <a:schemeClr val="bg1"/>
              </a:solidFill>
            </a:rPr>
            <a:t>Avoid expressing disbelief </a:t>
          </a:r>
          <a:br>
            <a:rPr lang="en-GB" sz="900" b="0">
              <a:solidFill>
                <a:schemeClr val="bg1"/>
              </a:solidFill>
            </a:rPr>
          </a:br>
          <a:r>
            <a:rPr lang="en-GB" sz="900" b="0">
              <a:solidFill>
                <a:schemeClr val="bg1"/>
              </a:solidFill>
            </a:rPr>
            <a:t>or colluding</a:t>
          </a:r>
        </a:p>
      </dgm:t>
    </dgm:pt>
    <dgm:pt modelId="{F2675570-8719-4F66-B9B8-F5A777DE3521}" type="parTrans" cxnId="{77D3DB60-1E2A-4ACB-BE00-323AF4F1EEFA}">
      <dgm:prSet/>
      <dgm:spPr>
        <a:solidFill>
          <a:srgbClr val="FF5050">
            <a:alpha val="58039"/>
          </a:srgbClr>
        </a:solidFill>
        <a:ln w="28575">
          <a:solidFill>
            <a:srgbClr val="FF7C80"/>
          </a:solidFill>
        </a:ln>
      </dgm:spPr>
      <dgm:t>
        <a:bodyPr/>
        <a:lstStyle/>
        <a:p>
          <a:endParaRPr lang="en-GB" sz="900"/>
        </a:p>
      </dgm:t>
    </dgm:pt>
    <dgm:pt modelId="{014F42B2-5580-4D51-B5B7-61C301619CB8}" type="sibTrans" cxnId="{77D3DB60-1E2A-4ACB-BE00-323AF4F1EEFA}">
      <dgm:prSet/>
      <dgm:spPr/>
      <dgm:t>
        <a:bodyPr/>
        <a:lstStyle/>
        <a:p>
          <a:endParaRPr lang="en-GB" sz="900"/>
        </a:p>
      </dgm:t>
    </dgm:pt>
    <dgm:pt modelId="{D21B4947-4CA0-4C93-9F32-9BA0F6BA9D82}">
      <dgm:prSet custT="1"/>
      <dgm:spPr>
        <a:solidFill>
          <a:srgbClr val="FF5050">
            <a:alpha val="58039"/>
          </a:srgbClr>
        </a:solidFill>
        <a:ln w="28575">
          <a:solidFill>
            <a:srgbClr val="FF7C80"/>
          </a:solidFill>
        </a:ln>
      </dgm:spPr>
      <dgm:t>
        <a:bodyPr/>
        <a:lstStyle/>
        <a:p>
          <a:r>
            <a:rPr lang="en-GB" sz="900" b="0">
              <a:solidFill>
                <a:schemeClr val="bg1"/>
              </a:solidFill>
            </a:rPr>
            <a:t>Tell them what you will do next and keep them updated</a:t>
          </a:r>
        </a:p>
      </dgm:t>
    </dgm:pt>
    <dgm:pt modelId="{49EEE912-FF60-4B39-A93D-A5BFF5D7C83F}" type="parTrans" cxnId="{3ABB9513-CD1D-4D78-BF5F-3AFB10E2B500}">
      <dgm:prSet/>
      <dgm:spPr>
        <a:solidFill>
          <a:srgbClr val="FF5050">
            <a:alpha val="58039"/>
          </a:srgbClr>
        </a:solidFill>
        <a:ln w="28575">
          <a:solidFill>
            <a:srgbClr val="FF7C80"/>
          </a:solidFill>
        </a:ln>
      </dgm:spPr>
      <dgm:t>
        <a:bodyPr/>
        <a:lstStyle/>
        <a:p>
          <a:endParaRPr lang="en-GB" sz="900"/>
        </a:p>
      </dgm:t>
    </dgm:pt>
    <dgm:pt modelId="{7BFD2A69-FCD1-4F90-9F46-CF841B669190}" type="sibTrans" cxnId="{3ABB9513-CD1D-4D78-BF5F-3AFB10E2B500}">
      <dgm:prSet/>
      <dgm:spPr/>
      <dgm:t>
        <a:bodyPr/>
        <a:lstStyle/>
        <a:p>
          <a:endParaRPr lang="en-GB" sz="900"/>
        </a:p>
      </dgm:t>
    </dgm:pt>
    <dgm:pt modelId="{2B002C62-8EC9-421D-9631-1A720D8A366E}">
      <dgm:prSet custT="1"/>
      <dgm:spPr>
        <a:solidFill>
          <a:srgbClr val="FF5050">
            <a:alpha val="58039"/>
          </a:srgbClr>
        </a:solidFill>
        <a:ln w="28575">
          <a:solidFill>
            <a:srgbClr val="FF7C80"/>
          </a:solidFill>
        </a:ln>
      </dgm:spPr>
      <dgm:t>
        <a:bodyPr/>
        <a:lstStyle/>
        <a:p>
          <a:r>
            <a:rPr lang="en-GB" sz="900" b="0">
              <a:solidFill>
                <a:schemeClr val="bg1"/>
              </a:solidFill>
            </a:rPr>
            <a:t>Do not promise confidentiality but do say that their wishes should be considered by all professionals</a:t>
          </a:r>
        </a:p>
      </dgm:t>
    </dgm:pt>
    <dgm:pt modelId="{DA3A9341-8577-4E38-A14D-BE11C5C6E9D6}" type="parTrans" cxnId="{6723A492-9F10-4D39-9818-D4EACB6DC7F1}">
      <dgm:prSet/>
      <dgm:spPr>
        <a:solidFill>
          <a:srgbClr val="FF5050">
            <a:alpha val="58039"/>
          </a:srgbClr>
        </a:solidFill>
        <a:ln w="28575">
          <a:solidFill>
            <a:srgbClr val="FF7C80"/>
          </a:solidFill>
        </a:ln>
      </dgm:spPr>
      <dgm:t>
        <a:bodyPr/>
        <a:lstStyle/>
        <a:p>
          <a:endParaRPr lang="en-GB" sz="900"/>
        </a:p>
      </dgm:t>
    </dgm:pt>
    <dgm:pt modelId="{D6178CA1-8255-4D6C-A87E-B6AD788648BC}" type="sibTrans" cxnId="{6723A492-9F10-4D39-9818-D4EACB6DC7F1}">
      <dgm:prSet/>
      <dgm:spPr/>
      <dgm:t>
        <a:bodyPr/>
        <a:lstStyle/>
        <a:p>
          <a:endParaRPr lang="en-GB" sz="900"/>
        </a:p>
      </dgm:t>
    </dgm:pt>
    <dgm:pt modelId="{23A69468-927E-4D38-87B1-377E2452C9C2}">
      <dgm:prSet custT="1"/>
      <dgm:spPr>
        <a:solidFill>
          <a:srgbClr val="FF5050"/>
        </a:solidFill>
        <a:ln>
          <a:solidFill>
            <a:srgbClr val="CC0000"/>
          </a:solidFill>
        </a:ln>
      </dgm:spPr>
      <dgm:t>
        <a:bodyPr/>
        <a:lstStyle/>
        <a:p>
          <a:r>
            <a:rPr lang="en-GB" sz="900" b="0"/>
            <a:t>Disclosure by child </a:t>
          </a:r>
          <a:br>
            <a:rPr lang="en-GB" sz="900" b="0"/>
          </a:br>
          <a:r>
            <a:rPr lang="en-GB" sz="900" b="0"/>
            <a:t>or adult at risk</a:t>
          </a:r>
        </a:p>
      </dgm:t>
    </dgm:pt>
    <dgm:pt modelId="{E397160E-61C9-4D6C-97A9-6241D4198D05}" type="parTrans" cxnId="{24617CAD-D584-4D1F-84BF-80C087FC6F86}">
      <dgm:prSet/>
      <dgm:spPr>
        <a:ln>
          <a:noFill/>
        </a:ln>
      </dgm:spPr>
      <dgm:t>
        <a:bodyPr/>
        <a:lstStyle/>
        <a:p>
          <a:endParaRPr lang="en-GB" sz="900"/>
        </a:p>
      </dgm:t>
    </dgm:pt>
    <dgm:pt modelId="{5414BDB4-1821-4BA7-87C4-0DA771A57719}" type="sibTrans" cxnId="{24617CAD-D584-4D1F-84BF-80C087FC6F86}">
      <dgm:prSet/>
      <dgm:spPr/>
      <dgm:t>
        <a:bodyPr/>
        <a:lstStyle/>
        <a:p>
          <a:endParaRPr lang="en-GB" sz="900"/>
        </a:p>
      </dgm:t>
    </dgm:pt>
    <dgm:pt modelId="{5741D7C1-057C-42E4-9F63-62B200A2D3CA}">
      <dgm:prSet custT="1"/>
      <dgm:spPr>
        <a:solidFill>
          <a:srgbClr val="009900"/>
        </a:solidFill>
        <a:ln>
          <a:solidFill>
            <a:srgbClr val="008000"/>
          </a:solidFill>
        </a:ln>
      </dgm:spPr>
      <dgm:t>
        <a:bodyPr/>
        <a:lstStyle/>
        <a:p>
          <a:r>
            <a:rPr lang="en-GB" sz="900" b="0"/>
            <a:t>No</a:t>
          </a:r>
        </a:p>
      </dgm:t>
    </dgm:pt>
    <dgm:pt modelId="{69C789D2-C481-4727-A386-09703500BFCB}" type="sibTrans" cxnId="{1D2C7AAE-5358-4AF1-B710-5A297441FFD2}">
      <dgm:prSet/>
      <dgm:spPr/>
      <dgm:t>
        <a:bodyPr/>
        <a:lstStyle/>
        <a:p>
          <a:endParaRPr lang="en-GB" sz="900"/>
        </a:p>
      </dgm:t>
    </dgm:pt>
    <dgm:pt modelId="{2A5BF83B-A80C-481D-B2B2-A4A2C4A062AD}" type="parTrans" cxnId="{1D2C7AAE-5358-4AF1-B710-5A297441FFD2}">
      <dgm:prSet/>
      <dgm:spPr>
        <a:solidFill>
          <a:schemeClr val="accent3">
            <a:lumMod val="75000"/>
          </a:schemeClr>
        </a:solidFill>
        <a:ln>
          <a:solidFill>
            <a:srgbClr val="008000"/>
          </a:solidFill>
        </a:ln>
      </dgm:spPr>
      <dgm:t>
        <a:bodyPr/>
        <a:lstStyle/>
        <a:p>
          <a:endParaRPr lang="en-GB" sz="900" b="0"/>
        </a:p>
      </dgm:t>
    </dgm:pt>
    <dgm:pt modelId="{4704DA9B-EE3E-459D-93D0-B0AE25C5AE49}">
      <dgm:prSet custT="1"/>
      <dgm:spPr>
        <a:solidFill>
          <a:srgbClr val="009900"/>
        </a:solidFill>
        <a:ln>
          <a:solidFill>
            <a:srgbClr val="008000"/>
          </a:solidFill>
        </a:ln>
      </dgm:spPr>
      <dgm:t>
        <a:bodyPr/>
        <a:lstStyle/>
        <a:p>
          <a:r>
            <a:rPr lang="en-GB" sz="900" b="0"/>
            <a:t>Contact  the Head of Safeguarding</a:t>
          </a:r>
        </a:p>
      </dgm:t>
    </dgm:pt>
    <dgm:pt modelId="{B02CB6F1-171B-41E7-8900-3A55E6ADD850}" type="parTrans" cxnId="{15C220B6-545D-40F5-9180-C1CBA7C683F6}">
      <dgm:prSet/>
      <dgm:spPr>
        <a:solidFill>
          <a:srgbClr val="009900"/>
        </a:solidFill>
        <a:ln>
          <a:solidFill>
            <a:srgbClr val="008000"/>
          </a:solidFill>
        </a:ln>
      </dgm:spPr>
      <dgm:t>
        <a:bodyPr/>
        <a:lstStyle/>
        <a:p>
          <a:endParaRPr lang="en-GB" sz="900" b="0"/>
        </a:p>
      </dgm:t>
    </dgm:pt>
    <dgm:pt modelId="{53C2F214-42E8-4894-8251-33A2B01F1D85}" type="sibTrans" cxnId="{15C220B6-545D-40F5-9180-C1CBA7C683F6}">
      <dgm:prSet/>
      <dgm:spPr/>
      <dgm:t>
        <a:bodyPr/>
        <a:lstStyle/>
        <a:p>
          <a:endParaRPr lang="en-GB" sz="900"/>
        </a:p>
      </dgm:t>
    </dgm:pt>
    <dgm:pt modelId="{4574D2B1-1000-4EA8-AC29-4C8616846A91}">
      <dgm:prSet custT="1"/>
      <dgm:spPr>
        <a:solidFill>
          <a:srgbClr val="FFC000"/>
        </a:solidFill>
        <a:ln>
          <a:solidFill>
            <a:srgbClr val="FFA109"/>
          </a:solidFill>
        </a:ln>
      </dgm:spPr>
      <dgm:t>
        <a:bodyPr/>
        <a:lstStyle/>
        <a:p>
          <a:r>
            <a:rPr lang="en-GB" sz="900" b="0">
              <a:solidFill>
                <a:schemeClr val="tx1">
                  <a:lumMod val="65000"/>
                  <a:lumOff val="35000"/>
                </a:schemeClr>
              </a:solidFill>
            </a:rPr>
            <a:t>Is there any immediate </a:t>
          </a:r>
          <a:br>
            <a:rPr lang="en-GB" sz="900" b="0">
              <a:solidFill>
                <a:schemeClr val="tx1">
                  <a:lumMod val="65000"/>
                  <a:lumOff val="35000"/>
                </a:schemeClr>
              </a:solidFill>
            </a:rPr>
          </a:br>
          <a:r>
            <a:rPr lang="en-GB" sz="900" b="0">
              <a:solidFill>
                <a:schemeClr val="tx1">
                  <a:lumMod val="65000"/>
                  <a:lumOff val="35000"/>
                </a:schemeClr>
              </a:solidFill>
            </a:rPr>
            <a:t>risk or danger?</a:t>
          </a:r>
        </a:p>
      </dgm:t>
    </dgm:pt>
    <dgm:pt modelId="{24AC7270-CF26-4CCC-A590-F27303171747}" type="parTrans" cxnId="{DAFDEA2D-30D1-408B-B394-CF2713DF6235}">
      <dgm:prSet/>
      <dgm:spPr>
        <a:solidFill>
          <a:srgbClr val="FFC000"/>
        </a:solidFill>
        <a:ln>
          <a:solidFill>
            <a:srgbClr val="FFA109"/>
          </a:solidFill>
        </a:ln>
      </dgm:spPr>
      <dgm:t>
        <a:bodyPr/>
        <a:lstStyle/>
        <a:p>
          <a:endParaRPr lang="en-GB" sz="900"/>
        </a:p>
      </dgm:t>
    </dgm:pt>
    <dgm:pt modelId="{252E8905-B88C-4DDE-8798-0A08F325CFC3}" type="sibTrans" cxnId="{DAFDEA2D-30D1-408B-B394-CF2713DF6235}">
      <dgm:prSet/>
      <dgm:spPr/>
      <dgm:t>
        <a:bodyPr/>
        <a:lstStyle/>
        <a:p>
          <a:endParaRPr lang="en-GB" sz="900"/>
        </a:p>
      </dgm:t>
    </dgm:pt>
    <dgm:pt modelId="{1F20B7EB-B147-4A89-9F77-E7B3E25460BE}">
      <dgm:prSet custT="1"/>
      <dgm:spPr>
        <a:solidFill>
          <a:srgbClr val="009900"/>
        </a:solidFill>
        <a:ln>
          <a:solidFill>
            <a:srgbClr val="008000"/>
          </a:solidFill>
        </a:ln>
      </dgm:spPr>
      <dgm:t>
        <a:bodyPr/>
        <a:lstStyle/>
        <a:p>
          <a:r>
            <a:rPr lang="en-GB" sz="900" b="0"/>
            <a:t>If the Head of Safeguarding is not available contact  the Police, Social Services or Local Authority Designated Officer</a:t>
          </a:r>
        </a:p>
      </dgm:t>
    </dgm:pt>
    <dgm:pt modelId="{1CEC4DAE-2E72-4417-A1C3-2109ED43DB62}" type="parTrans" cxnId="{D5C3C964-DF08-4298-86EC-A901C62FA17D}">
      <dgm:prSet/>
      <dgm:spPr>
        <a:solidFill>
          <a:srgbClr val="009900"/>
        </a:solidFill>
        <a:ln>
          <a:solidFill>
            <a:srgbClr val="008000"/>
          </a:solidFill>
        </a:ln>
      </dgm:spPr>
      <dgm:t>
        <a:bodyPr/>
        <a:lstStyle/>
        <a:p>
          <a:endParaRPr lang="en-GB" sz="900" b="0"/>
        </a:p>
      </dgm:t>
    </dgm:pt>
    <dgm:pt modelId="{1C6A559C-6D38-47C2-AD22-C2FB3761B9A2}" type="sibTrans" cxnId="{D5C3C964-DF08-4298-86EC-A901C62FA17D}">
      <dgm:prSet/>
      <dgm:spPr/>
      <dgm:t>
        <a:bodyPr/>
        <a:lstStyle/>
        <a:p>
          <a:endParaRPr lang="en-GB" sz="900"/>
        </a:p>
      </dgm:t>
    </dgm:pt>
    <dgm:pt modelId="{35358193-3AD3-44EF-A3E4-AACB7EF490C4}">
      <dgm:prSet custT="1"/>
      <dgm:spPr>
        <a:solidFill>
          <a:srgbClr val="009900"/>
        </a:solidFill>
        <a:ln>
          <a:solidFill>
            <a:srgbClr val="008000"/>
          </a:solidFill>
        </a:ln>
      </dgm:spPr>
      <dgm:t>
        <a:bodyPr/>
        <a:lstStyle/>
        <a:p>
          <a:r>
            <a:rPr lang="en-GB" sz="900" b="0"/>
            <a:t>Head of Safeguarding  </a:t>
          </a:r>
          <a:br>
            <a:rPr lang="en-GB" sz="900" b="0"/>
          </a:br>
          <a:r>
            <a:rPr lang="en-GB" sz="900" b="0"/>
            <a:t>will provide feedback</a:t>
          </a:r>
        </a:p>
      </dgm:t>
    </dgm:pt>
    <dgm:pt modelId="{D3CF3F1A-4B44-48DD-AC93-497510A9A437}" type="parTrans" cxnId="{02C53244-11E4-44B8-8CF2-1F3DED12255F}">
      <dgm:prSet>
        <dgm:style>
          <a:lnRef idx="1">
            <a:schemeClr val="accent3"/>
          </a:lnRef>
          <a:fillRef idx="0">
            <a:schemeClr val="accent3"/>
          </a:fillRef>
          <a:effectRef idx="0">
            <a:schemeClr val="accent3"/>
          </a:effectRef>
          <a:fontRef idx="minor">
            <a:schemeClr val="tx1"/>
          </a:fontRef>
        </dgm:style>
      </dgm:prSet>
      <dgm:spPr>
        <a:solidFill>
          <a:srgbClr val="009900"/>
        </a:solidFill>
        <a:ln w="28575">
          <a:solidFill>
            <a:srgbClr val="008000"/>
          </a:solidFill>
        </a:ln>
      </dgm:spPr>
      <dgm:t>
        <a:bodyPr/>
        <a:lstStyle/>
        <a:p>
          <a:endParaRPr lang="en-GB"/>
        </a:p>
      </dgm:t>
    </dgm:pt>
    <dgm:pt modelId="{D0B51A3D-1824-4E72-801C-9FAE6F03A595}" type="sibTrans" cxnId="{02C53244-11E4-44B8-8CF2-1F3DED12255F}">
      <dgm:prSet/>
      <dgm:spPr/>
      <dgm:t>
        <a:bodyPr/>
        <a:lstStyle/>
        <a:p>
          <a:endParaRPr lang="en-GB"/>
        </a:p>
      </dgm:t>
    </dgm:pt>
    <dgm:pt modelId="{BD954679-73FA-497D-8DBA-D63A0DC5F54F}">
      <dgm:prSet custT="1"/>
      <dgm:spPr>
        <a:solidFill>
          <a:srgbClr val="FF9999"/>
        </a:solidFill>
        <a:ln>
          <a:solidFill>
            <a:srgbClr val="FF7C80"/>
          </a:solidFill>
        </a:ln>
      </dgm:spPr>
      <dgm:t>
        <a:bodyPr/>
        <a:lstStyle/>
        <a:p>
          <a:r>
            <a:rPr lang="en-GB" sz="900"/>
            <a:t>Information must only be shared on a need to know basis</a:t>
          </a:r>
        </a:p>
      </dgm:t>
    </dgm:pt>
    <dgm:pt modelId="{716CC0EE-80F9-4AEF-B369-08ECE51DFA2B}" type="parTrans" cxnId="{00F8C1F0-9294-4A71-AB79-46D6B9E6BB89}">
      <dgm:prSet/>
      <dgm:spPr/>
      <dgm:t>
        <a:bodyPr/>
        <a:lstStyle/>
        <a:p>
          <a:endParaRPr lang="en-GB"/>
        </a:p>
      </dgm:t>
    </dgm:pt>
    <dgm:pt modelId="{7B843BFC-1C05-4C77-8F0B-35ADBCADD65D}" type="sibTrans" cxnId="{00F8C1F0-9294-4A71-AB79-46D6B9E6BB89}">
      <dgm:prSet/>
      <dgm:spPr/>
      <dgm:t>
        <a:bodyPr/>
        <a:lstStyle/>
        <a:p>
          <a:endParaRPr lang="en-GB"/>
        </a:p>
      </dgm:t>
    </dgm:pt>
    <dgm:pt modelId="{C370D0AD-5913-4639-91B7-E01A14D5598F}" type="pres">
      <dgm:prSet presAssocID="{E4A34B15-FCF1-400D-A531-7EDDFF396F8C}" presName="hierChild1" presStyleCnt="0">
        <dgm:presLayoutVars>
          <dgm:orgChart val="1"/>
          <dgm:chPref val="1"/>
          <dgm:dir val="rev"/>
          <dgm:animOne val="branch"/>
          <dgm:animLvl val="lvl"/>
          <dgm:resizeHandles/>
        </dgm:presLayoutVars>
      </dgm:prSet>
      <dgm:spPr/>
    </dgm:pt>
    <dgm:pt modelId="{AA835600-014A-45F2-8032-36341F405573}" type="pres">
      <dgm:prSet presAssocID="{84F82ED7-49BF-4B5A-A3F8-76C1E8EA82D1}" presName="hierRoot1" presStyleCnt="0">
        <dgm:presLayoutVars>
          <dgm:hierBranch/>
        </dgm:presLayoutVars>
      </dgm:prSet>
      <dgm:spPr/>
    </dgm:pt>
    <dgm:pt modelId="{0D5823C3-AA27-4AF8-A556-DC365D2633EB}" type="pres">
      <dgm:prSet presAssocID="{84F82ED7-49BF-4B5A-A3F8-76C1E8EA82D1}" presName="rootComposite1" presStyleCnt="0"/>
      <dgm:spPr/>
    </dgm:pt>
    <dgm:pt modelId="{AB168C49-66FC-409E-B672-1AB8644FD0CF}" type="pres">
      <dgm:prSet presAssocID="{84F82ED7-49BF-4B5A-A3F8-76C1E8EA82D1}" presName="rootText1" presStyleLbl="node0" presStyleIdx="0" presStyleCnt="1" custAng="10800000" custFlipVert="1" custScaleX="578331" custScaleY="183802" custLinFactNeighborY="20273">
        <dgm:presLayoutVars>
          <dgm:chPref val="3"/>
        </dgm:presLayoutVars>
      </dgm:prSet>
      <dgm:spPr/>
    </dgm:pt>
    <dgm:pt modelId="{5B66D1CA-F0EA-4C80-951A-DA22B69BDD2B}" type="pres">
      <dgm:prSet presAssocID="{84F82ED7-49BF-4B5A-A3F8-76C1E8EA82D1}" presName="rootConnector1" presStyleLbl="node1" presStyleIdx="0" presStyleCnt="0"/>
      <dgm:spPr/>
    </dgm:pt>
    <dgm:pt modelId="{3E116E78-7CB9-466D-8792-8E8E94B06995}" type="pres">
      <dgm:prSet presAssocID="{84F82ED7-49BF-4B5A-A3F8-76C1E8EA82D1}" presName="hierChild2" presStyleCnt="0"/>
      <dgm:spPr/>
    </dgm:pt>
    <dgm:pt modelId="{7B60162D-8BF3-4328-AD3D-8201B299C815}" type="pres">
      <dgm:prSet presAssocID="{53FA15D5-9A8A-4FBA-9874-9EEFE4C1AC73}" presName="Name35" presStyleLbl="parChTrans1D2" presStyleIdx="0" presStyleCnt="5"/>
      <dgm:spPr/>
    </dgm:pt>
    <dgm:pt modelId="{F11D2697-DD80-4A37-B4FD-3822780495C1}" type="pres">
      <dgm:prSet presAssocID="{89AE3D42-29A8-4AFE-AB60-D9F5D248BC95}" presName="hierRoot2" presStyleCnt="0">
        <dgm:presLayoutVars>
          <dgm:hierBranch/>
        </dgm:presLayoutVars>
      </dgm:prSet>
      <dgm:spPr/>
    </dgm:pt>
    <dgm:pt modelId="{98D9E1EE-AE18-4164-AC08-423FA032B4C5}" type="pres">
      <dgm:prSet presAssocID="{89AE3D42-29A8-4AFE-AB60-D9F5D248BC95}" presName="rootComposite" presStyleCnt="0"/>
      <dgm:spPr/>
    </dgm:pt>
    <dgm:pt modelId="{A71CA3EF-AEDF-4468-9C7B-05FEEEA8E703}" type="pres">
      <dgm:prSet presAssocID="{89AE3D42-29A8-4AFE-AB60-D9F5D248BC95}" presName="rootText" presStyleLbl="node2" presStyleIdx="0" presStyleCnt="5" custLinFactNeighborY="-9478">
        <dgm:presLayoutVars>
          <dgm:chPref val="3"/>
        </dgm:presLayoutVars>
      </dgm:prSet>
      <dgm:spPr/>
    </dgm:pt>
    <dgm:pt modelId="{E2D11159-CFFC-4CD2-921B-61CDDC940B24}" type="pres">
      <dgm:prSet presAssocID="{89AE3D42-29A8-4AFE-AB60-D9F5D248BC95}" presName="rootConnector" presStyleLbl="node2" presStyleIdx="0" presStyleCnt="5"/>
      <dgm:spPr/>
    </dgm:pt>
    <dgm:pt modelId="{739D5CDA-F57C-44C0-8EB4-BF46B715D70F}" type="pres">
      <dgm:prSet presAssocID="{89AE3D42-29A8-4AFE-AB60-D9F5D248BC95}" presName="hierChild4" presStyleCnt="0"/>
      <dgm:spPr/>
    </dgm:pt>
    <dgm:pt modelId="{73BE04D1-7882-4D4F-A92A-BC5A5CCFF4C1}" type="pres">
      <dgm:prSet presAssocID="{89AE3D42-29A8-4AFE-AB60-D9F5D248BC95}" presName="hierChild5" presStyleCnt="0"/>
      <dgm:spPr/>
    </dgm:pt>
    <dgm:pt modelId="{2A0A5A3F-3068-4AC8-A91C-75D63DD75378}" type="pres">
      <dgm:prSet presAssocID="{20365BFE-011F-4180-950E-DBE57FD37A6E}" presName="Name35" presStyleLbl="parChTrans1D2" presStyleIdx="1" presStyleCnt="5"/>
      <dgm:spPr/>
    </dgm:pt>
    <dgm:pt modelId="{57D10262-3C67-4E26-A391-E95FC9192A92}" type="pres">
      <dgm:prSet presAssocID="{13108071-D819-482E-A993-B2A21643ED6F}" presName="hierRoot2" presStyleCnt="0">
        <dgm:presLayoutVars>
          <dgm:hierBranch/>
        </dgm:presLayoutVars>
      </dgm:prSet>
      <dgm:spPr/>
    </dgm:pt>
    <dgm:pt modelId="{42DF21A3-1DC3-4DA8-B468-7D7CE05CA4A7}" type="pres">
      <dgm:prSet presAssocID="{13108071-D819-482E-A993-B2A21643ED6F}" presName="rootComposite" presStyleCnt="0"/>
      <dgm:spPr/>
    </dgm:pt>
    <dgm:pt modelId="{09B0B3A0-2F78-4DA0-9D4C-F2CCABF8BA42}" type="pres">
      <dgm:prSet presAssocID="{13108071-D819-482E-A993-B2A21643ED6F}" presName="rootText" presStyleLbl="node2" presStyleIdx="1" presStyleCnt="5" custLinFactNeighborX="2230" custLinFactNeighborY="-9478">
        <dgm:presLayoutVars>
          <dgm:chPref val="3"/>
        </dgm:presLayoutVars>
      </dgm:prSet>
      <dgm:spPr/>
    </dgm:pt>
    <dgm:pt modelId="{8DE91C1F-F5B5-4C58-8340-BF10B9613422}" type="pres">
      <dgm:prSet presAssocID="{13108071-D819-482E-A993-B2A21643ED6F}" presName="rootConnector" presStyleLbl="node2" presStyleIdx="1" presStyleCnt="5"/>
      <dgm:spPr/>
    </dgm:pt>
    <dgm:pt modelId="{465DC68C-B102-4AB0-8D19-5E569F0110C9}" type="pres">
      <dgm:prSet presAssocID="{13108071-D819-482E-A993-B2A21643ED6F}" presName="hierChild4" presStyleCnt="0"/>
      <dgm:spPr/>
    </dgm:pt>
    <dgm:pt modelId="{840D49DC-8B8F-4337-9BEF-AA9B0365031F}" type="pres">
      <dgm:prSet presAssocID="{13108071-D819-482E-A993-B2A21643ED6F}" presName="hierChild5" presStyleCnt="0"/>
      <dgm:spPr/>
    </dgm:pt>
    <dgm:pt modelId="{D465CB80-1FA1-4335-B9EA-66E62CF48173}" type="pres">
      <dgm:prSet presAssocID="{EB7C5EF0-8ECA-460D-A101-BA220955B743}" presName="Name35" presStyleLbl="parChTrans1D2" presStyleIdx="2" presStyleCnt="5"/>
      <dgm:spPr/>
    </dgm:pt>
    <dgm:pt modelId="{A779171F-F4AF-4431-9686-3BA2D26D7C10}" type="pres">
      <dgm:prSet presAssocID="{A6353FD6-CFE9-49B9-8066-D4C031C88F7A}" presName="hierRoot2" presStyleCnt="0">
        <dgm:presLayoutVars>
          <dgm:hierBranch/>
        </dgm:presLayoutVars>
      </dgm:prSet>
      <dgm:spPr/>
    </dgm:pt>
    <dgm:pt modelId="{DA299F10-F323-47F0-AF7A-15865BEE9A5B}" type="pres">
      <dgm:prSet presAssocID="{A6353FD6-CFE9-49B9-8066-D4C031C88F7A}" presName="rootComposite" presStyleCnt="0"/>
      <dgm:spPr/>
    </dgm:pt>
    <dgm:pt modelId="{43F39D65-2C06-4B6B-A32B-C16F1681DFF8}" type="pres">
      <dgm:prSet presAssocID="{A6353FD6-CFE9-49B9-8066-D4C031C88F7A}" presName="rootText" presStyleLbl="node2" presStyleIdx="2" presStyleCnt="5" custLinFactNeighborX="-113" custLinFactNeighborY="-8036">
        <dgm:presLayoutVars>
          <dgm:chPref val="3"/>
        </dgm:presLayoutVars>
      </dgm:prSet>
      <dgm:spPr/>
    </dgm:pt>
    <dgm:pt modelId="{14D05F31-4569-4A90-BE10-2C69E4642EFD}" type="pres">
      <dgm:prSet presAssocID="{A6353FD6-CFE9-49B9-8066-D4C031C88F7A}" presName="rootConnector" presStyleLbl="node2" presStyleIdx="2" presStyleCnt="5"/>
      <dgm:spPr/>
    </dgm:pt>
    <dgm:pt modelId="{0BF86686-A737-4B22-BD54-F94BEB10D89E}" type="pres">
      <dgm:prSet presAssocID="{A6353FD6-CFE9-49B9-8066-D4C031C88F7A}" presName="hierChild4" presStyleCnt="0"/>
      <dgm:spPr/>
    </dgm:pt>
    <dgm:pt modelId="{E5309399-E394-4170-85F5-392926D0656E}" type="pres">
      <dgm:prSet presAssocID="{24AC7270-CF26-4CCC-A590-F27303171747}" presName="Name35" presStyleLbl="parChTrans1D3" presStyleIdx="0" presStyleCnt="6"/>
      <dgm:spPr/>
    </dgm:pt>
    <dgm:pt modelId="{06967928-767A-4405-8301-9F666DF3F864}" type="pres">
      <dgm:prSet presAssocID="{4574D2B1-1000-4EA8-AC29-4C8616846A91}" presName="hierRoot2" presStyleCnt="0">
        <dgm:presLayoutVars>
          <dgm:hierBranch/>
        </dgm:presLayoutVars>
      </dgm:prSet>
      <dgm:spPr/>
    </dgm:pt>
    <dgm:pt modelId="{7C1869D8-2CBB-4184-866A-8258F34EC002}" type="pres">
      <dgm:prSet presAssocID="{4574D2B1-1000-4EA8-AC29-4C8616846A91}" presName="rootComposite" presStyleCnt="0"/>
      <dgm:spPr/>
    </dgm:pt>
    <dgm:pt modelId="{0C879577-0327-4ADF-8B0C-CC2AA5B66100}" type="pres">
      <dgm:prSet presAssocID="{4574D2B1-1000-4EA8-AC29-4C8616846A91}" presName="rootText" presStyleLbl="node3" presStyleIdx="0" presStyleCnt="6" custScaleX="295684" custLinFactNeighborX="-253" custLinFactNeighborY="-9478">
        <dgm:presLayoutVars>
          <dgm:chPref val="3"/>
        </dgm:presLayoutVars>
      </dgm:prSet>
      <dgm:spPr/>
    </dgm:pt>
    <dgm:pt modelId="{4F32864A-5FB2-45BA-994F-1CA272AE1B7F}" type="pres">
      <dgm:prSet presAssocID="{4574D2B1-1000-4EA8-AC29-4C8616846A91}" presName="rootConnector" presStyleLbl="node3" presStyleIdx="0" presStyleCnt="6"/>
      <dgm:spPr/>
    </dgm:pt>
    <dgm:pt modelId="{C682B469-1EC5-4665-9DCD-DA51351753CF}" type="pres">
      <dgm:prSet presAssocID="{4574D2B1-1000-4EA8-AC29-4C8616846A91}" presName="hierChild4" presStyleCnt="0"/>
      <dgm:spPr/>
    </dgm:pt>
    <dgm:pt modelId="{9936C390-9F14-4E00-BC89-DD49A2A0534F}" type="pres">
      <dgm:prSet presAssocID="{2A5BF83B-A80C-481D-B2B2-A4A2C4A062AD}" presName="Name35" presStyleLbl="parChTrans1D4" presStyleIdx="0" presStyleCnt="11"/>
      <dgm:spPr/>
    </dgm:pt>
    <dgm:pt modelId="{4185B49C-69AB-4AC8-AFF0-0C161B6AFB39}" type="pres">
      <dgm:prSet presAssocID="{5741D7C1-057C-42E4-9F63-62B200A2D3CA}" presName="hierRoot2" presStyleCnt="0">
        <dgm:presLayoutVars>
          <dgm:hierBranch/>
        </dgm:presLayoutVars>
      </dgm:prSet>
      <dgm:spPr/>
    </dgm:pt>
    <dgm:pt modelId="{B289F6E3-454A-4108-B49F-5D7713406920}" type="pres">
      <dgm:prSet presAssocID="{5741D7C1-057C-42E4-9F63-62B200A2D3CA}" presName="rootComposite" presStyleCnt="0"/>
      <dgm:spPr/>
    </dgm:pt>
    <dgm:pt modelId="{44F3F0F6-E759-46C9-96A0-E30750FCCBE1}" type="pres">
      <dgm:prSet presAssocID="{5741D7C1-057C-42E4-9F63-62B200A2D3CA}" presName="rootText" presStyleLbl="node4" presStyleIdx="0" presStyleCnt="11" custScaleX="134273" custLinFactNeighborX="-721" custLinFactNeighborY="-9478">
        <dgm:presLayoutVars>
          <dgm:chPref val="3"/>
        </dgm:presLayoutVars>
      </dgm:prSet>
      <dgm:spPr/>
    </dgm:pt>
    <dgm:pt modelId="{DCDCEB29-043B-45B5-82BD-F514F4DACF27}" type="pres">
      <dgm:prSet presAssocID="{5741D7C1-057C-42E4-9F63-62B200A2D3CA}" presName="rootConnector" presStyleLbl="node4" presStyleIdx="0" presStyleCnt="11"/>
      <dgm:spPr/>
    </dgm:pt>
    <dgm:pt modelId="{32239A0A-1313-439C-8F6C-7CA653D22F4A}" type="pres">
      <dgm:prSet presAssocID="{5741D7C1-057C-42E4-9F63-62B200A2D3CA}" presName="hierChild4" presStyleCnt="0"/>
      <dgm:spPr/>
    </dgm:pt>
    <dgm:pt modelId="{19597151-BFBF-4F3B-9060-DF46CA3B50C3}" type="pres">
      <dgm:prSet presAssocID="{B02CB6F1-171B-41E7-8900-3A55E6ADD850}" presName="Name35" presStyleLbl="parChTrans1D4" presStyleIdx="1" presStyleCnt="11"/>
      <dgm:spPr/>
    </dgm:pt>
    <dgm:pt modelId="{A859F578-5640-4AEB-94DE-A5F822FA23E7}" type="pres">
      <dgm:prSet presAssocID="{4704DA9B-EE3E-459D-93D0-B0AE25C5AE49}" presName="hierRoot2" presStyleCnt="0">
        <dgm:presLayoutVars>
          <dgm:hierBranch/>
        </dgm:presLayoutVars>
      </dgm:prSet>
      <dgm:spPr/>
    </dgm:pt>
    <dgm:pt modelId="{0FCAE2F4-2965-47E8-9C66-9A23E825B1CB}" type="pres">
      <dgm:prSet presAssocID="{4704DA9B-EE3E-459D-93D0-B0AE25C5AE49}" presName="rootComposite" presStyleCnt="0"/>
      <dgm:spPr/>
    </dgm:pt>
    <dgm:pt modelId="{25A10647-46BC-4B04-90DF-9A35CD01D232}" type="pres">
      <dgm:prSet presAssocID="{4704DA9B-EE3E-459D-93D0-B0AE25C5AE49}" presName="rootText" presStyleLbl="node4" presStyleIdx="1" presStyleCnt="11" custScaleX="134273" custScaleY="102387" custLinFactNeighborX="-721" custLinFactNeighborY="-9478">
        <dgm:presLayoutVars>
          <dgm:chPref val="3"/>
        </dgm:presLayoutVars>
      </dgm:prSet>
      <dgm:spPr/>
    </dgm:pt>
    <dgm:pt modelId="{A7979BAF-31C6-4BB3-A0C3-6C61D4D85CDB}" type="pres">
      <dgm:prSet presAssocID="{4704DA9B-EE3E-459D-93D0-B0AE25C5AE49}" presName="rootConnector" presStyleLbl="node4" presStyleIdx="1" presStyleCnt="11"/>
      <dgm:spPr/>
    </dgm:pt>
    <dgm:pt modelId="{E1DF30EF-0195-48AB-A2EC-FCD6A42FB87D}" type="pres">
      <dgm:prSet presAssocID="{4704DA9B-EE3E-459D-93D0-B0AE25C5AE49}" presName="hierChild4" presStyleCnt="0"/>
      <dgm:spPr/>
    </dgm:pt>
    <dgm:pt modelId="{EA37D16C-8619-4237-BF09-FEB2886E09B5}" type="pres">
      <dgm:prSet presAssocID="{1CEC4DAE-2E72-4417-A1C3-2109ED43DB62}" presName="Name35" presStyleLbl="parChTrans1D4" presStyleIdx="2" presStyleCnt="11"/>
      <dgm:spPr/>
    </dgm:pt>
    <dgm:pt modelId="{DD586B25-1CF0-4D8E-A189-C3816078D7CF}" type="pres">
      <dgm:prSet presAssocID="{1F20B7EB-B147-4A89-9F77-E7B3E25460BE}" presName="hierRoot2" presStyleCnt="0">
        <dgm:presLayoutVars>
          <dgm:hierBranch/>
        </dgm:presLayoutVars>
      </dgm:prSet>
      <dgm:spPr/>
    </dgm:pt>
    <dgm:pt modelId="{12024F2C-F47B-48E5-992F-5C7A0EA87672}" type="pres">
      <dgm:prSet presAssocID="{1F20B7EB-B147-4A89-9F77-E7B3E25460BE}" presName="rootComposite" presStyleCnt="0"/>
      <dgm:spPr/>
    </dgm:pt>
    <dgm:pt modelId="{EDA08639-532D-48DE-9657-737B687F3E1A}" type="pres">
      <dgm:prSet presAssocID="{1F20B7EB-B147-4A89-9F77-E7B3E25460BE}" presName="rootText" presStyleLbl="node4" presStyleIdx="2" presStyleCnt="11" custScaleX="134273" custScaleY="125851" custLinFactNeighborX="-721" custLinFactNeighborY="-9478">
        <dgm:presLayoutVars>
          <dgm:chPref val="3"/>
        </dgm:presLayoutVars>
      </dgm:prSet>
      <dgm:spPr/>
    </dgm:pt>
    <dgm:pt modelId="{6D006CCB-B471-485D-B34C-196022D5B73B}" type="pres">
      <dgm:prSet presAssocID="{1F20B7EB-B147-4A89-9F77-E7B3E25460BE}" presName="rootConnector" presStyleLbl="node4" presStyleIdx="2" presStyleCnt="11"/>
      <dgm:spPr/>
    </dgm:pt>
    <dgm:pt modelId="{8867F2E7-2CCC-460A-92EF-F6022F7C7D02}" type="pres">
      <dgm:prSet presAssocID="{1F20B7EB-B147-4A89-9F77-E7B3E25460BE}" presName="hierChild4" presStyleCnt="0"/>
      <dgm:spPr/>
    </dgm:pt>
    <dgm:pt modelId="{DC1C01B1-0D69-498E-A4AC-0AB5A84055FD}" type="pres">
      <dgm:prSet presAssocID="{22ADB3CF-64AC-4983-8D72-E46383F53E97}" presName="Name35" presStyleLbl="parChTrans1D4" presStyleIdx="3" presStyleCnt="11"/>
      <dgm:spPr/>
    </dgm:pt>
    <dgm:pt modelId="{5473F70E-B358-4620-905F-CED161C62375}" type="pres">
      <dgm:prSet presAssocID="{B30DEB43-15F3-4300-A8D4-D8AFF32F877F}" presName="hierRoot2" presStyleCnt="0">
        <dgm:presLayoutVars>
          <dgm:hierBranch/>
        </dgm:presLayoutVars>
      </dgm:prSet>
      <dgm:spPr/>
    </dgm:pt>
    <dgm:pt modelId="{5BF60A00-1448-4214-B8C0-0B4DEEB2BFC2}" type="pres">
      <dgm:prSet presAssocID="{B30DEB43-15F3-4300-A8D4-D8AFF32F877F}" presName="rootComposite" presStyleCnt="0"/>
      <dgm:spPr/>
    </dgm:pt>
    <dgm:pt modelId="{44F77DDA-7DC5-4B51-9458-7BCAA251DDEB}" type="pres">
      <dgm:prSet presAssocID="{B30DEB43-15F3-4300-A8D4-D8AFF32F877F}" presName="rootText" presStyleLbl="node4" presStyleIdx="3" presStyleCnt="11" custScaleX="134273" custScaleY="135322" custLinFactNeighborX="-721" custLinFactNeighborY="-18319">
        <dgm:presLayoutVars>
          <dgm:chPref val="3"/>
        </dgm:presLayoutVars>
      </dgm:prSet>
      <dgm:spPr/>
    </dgm:pt>
    <dgm:pt modelId="{1D693A2E-82C7-49B7-86A7-8D9F1E4F3C79}" type="pres">
      <dgm:prSet presAssocID="{B30DEB43-15F3-4300-A8D4-D8AFF32F877F}" presName="rootConnector" presStyleLbl="node4" presStyleIdx="3" presStyleCnt="11"/>
      <dgm:spPr/>
    </dgm:pt>
    <dgm:pt modelId="{C359EB18-9602-4790-A17F-CF63613B6B1F}" type="pres">
      <dgm:prSet presAssocID="{B30DEB43-15F3-4300-A8D4-D8AFF32F877F}" presName="hierChild4" presStyleCnt="0"/>
      <dgm:spPr/>
    </dgm:pt>
    <dgm:pt modelId="{56854DD4-1E82-48A4-B310-5C047F8CF4E1}" type="pres">
      <dgm:prSet presAssocID="{13F72739-4964-43D6-ADFD-92403A789B88}" presName="Name35" presStyleLbl="parChTrans1D4" presStyleIdx="4" presStyleCnt="11"/>
      <dgm:spPr/>
    </dgm:pt>
    <dgm:pt modelId="{C20E0C88-0D15-4D64-9042-13E7D12224B0}" type="pres">
      <dgm:prSet presAssocID="{C3016DF7-B96E-413B-8EE0-4854BF583FF1}" presName="hierRoot2" presStyleCnt="0">
        <dgm:presLayoutVars>
          <dgm:hierBranch/>
        </dgm:presLayoutVars>
      </dgm:prSet>
      <dgm:spPr/>
    </dgm:pt>
    <dgm:pt modelId="{E652B34B-435A-499A-8982-61E573E32964}" type="pres">
      <dgm:prSet presAssocID="{C3016DF7-B96E-413B-8EE0-4854BF583FF1}" presName="rootComposite" presStyleCnt="0"/>
      <dgm:spPr/>
    </dgm:pt>
    <dgm:pt modelId="{7D5D0F9F-4B86-4194-9B1E-CABBEBF5E5EC}" type="pres">
      <dgm:prSet presAssocID="{C3016DF7-B96E-413B-8EE0-4854BF583FF1}" presName="rootText" presStyleLbl="node4" presStyleIdx="4" presStyleCnt="11" custScaleX="134273" custScaleY="181927" custLinFactNeighborX="-721" custLinFactNeighborY="-9478">
        <dgm:presLayoutVars>
          <dgm:chPref val="3"/>
        </dgm:presLayoutVars>
      </dgm:prSet>
      <dgm:spPr/>
    </dgm:pt>
    <dgm:pt modelId="{549A0495-DC15-4266-A037-CFBF1091DDE0}" type="pres">
      <dgm:prSet presAssocID="{C3016DF7-B96E-413B-8EE0-4854BF583FF1}" presName="rootConnector" presStyleLbl="node4" presStyleIdx="4" presStyleCnt="11"/>
      <dgm:spPr/>
    </dgm:pt>
    <dgm:pt modelId="{2B837418-31E0-4A46-823F-E883CE8935AD}" type="pres">
      <dgm:prSet presAssocID="{C3016DF7-B96E-413B-8EE0-4854BF583FF1}" presName="hierChild4" presStyleCnt="0"/>
      <dgm:spPr/>
    </dgm:pt>
    <dgm:pt modelId="{C15D716A-8D98-48E6-BFCF-59D0F894D1D1}" type="pres">
      <dgm:prSet presAssocID="{D3CF3F1A-4B44-48DD-AC93-497510A9A437}" presName="Name35" presStyleLbl="parChTrans1D4" presStyleIdx="5" presStyleCnt="11"/>
      <dgm:spPr/>
    </dgm:pt>
    <dgm:pt modelId="{CAA8CAD1-AC8D-4FF3-9D38-C7971BBBBE18}" type="pres">
      <dgm:prSet presAssocID="{35358193-3AD3-44EF-A3E4-AACB7EF490C4}" presName="hierRoot2" presStyleCnt="0">
        <dgm:presLayoutVars>
          <dgm:hierBranch val="init"/>
        </dgm:presLayoutVars>
      </dgm:prSet>
      <dgm:spPr/>
    </dgm:pt>
    <dgm:pt modelId="{672C9660-291C-4B84-8698-993B1A8E659E}" type="pres">
      <dgm:prSet presAssocID="{35358193-3AD3-44EF-A3E4-AACB7EF490C4}" presName="rootComposite" presStyleCnt="0"/>
      <dgm:spPr/>
    </dgm:pt>
    <dgm:pt modelId="{5EE2814B-4C09-436E-BA18-975C039AA76B}" type="pres">
      <dgm:prSet presAssocID="{35358193-3AD3-44EF-A3E4-AACB7EF490C4}" presName="rootText" presStyleLbl="node4" presStyleIdx="5" presStyleCnt="11" custScaleX="134289" custScaleY="84880" custLinFactNeighborX="-681" custLinFactNeighborY="-15156">
        <dgm:presLayoutVars>
          <dgm:chPref val="3"/>
        </dgm:presLayoutVars>
      </dgm:prSet>
      <dgm:spPr/>
    </dgm:pt>
    <dgm:pt modelId="{60A22BB5-96DE-478B-A8C9-E91AE1044B0B}" type="pres">
      <dgm:prSet presAssocID="{35358193-3AD3-44EF-A3E4-AACB7EF490C4}" presName="rootConnector" presStyleLbl="node4" presStyleIdx="5" presStyleCnt="11"/>
      <dgm:spPr/>
    </dgm:pt>
    <dgm:pt modelId="{CDC82104-9FE0-457C-88E4-D4EC7E9EA734}" type="pres">
      <dgm:prSet presAssocID="{35358193-3AD3-44EF-A3E4-AACB7EF490C4}" presName="hierChild4" presStyleCnt="0"/>
      <dgm:spPr/>
    </dgm:pt>
    <dgm:pt modelId="{A122A48E-414A-48E6-A54A-0BE15484F92D}" type="pres">
      <dgm:prSet presAssocID="{35358193-3AD3-44EF-A3E4-AACB7EF490C4}" presName="hierChild5" presStyleCnt="0"/>
      <dgm:spPr/>
    </dgm:pt>
    <dgm:pt modelId="{0B3E52B6-32B8-4745-BCD0-F0D10C7A386C}" type="pres">
      <dgm:prSet presAssocID="{C3016DF7-B96E-413B-8EE0-4854BF583FF1}" presName="hierChild5" presStyleCnt="0"/>
      <dgm:spPr/>
    </dgm:pt>
    <dgm:pt modelId="{EA7C95D2-7935-452E-9F0B-EAD2EBB4F5B1}" type="pres">
      <dgm:prSet presAssocID="{B30DEB43-15F3-4300-A8D4-D8AFF32F877F}" presName="hierChild5" presStyleCnt="0"/>
      <dgm:spPr/>
    </dgm:pt>
    <dgm:pt modelId="{9E577C0B-D68B-45CA-95BB-85AA8BCB1F33}" type="pres">
      <dgm:prSet presAssocID="{1F20B7EB-B147-4A89-9F77-E7B3E25460BE}" presName="hierChild5" presStyleCnt="0"/>
      <dgm:spPr/>
    </dgm:pt>
    <dgm:pt modelId="{7BCFD443-1BBE-469F-A260-366391E91376}" type="pres">
      <dgm:prSet presAssocID="{4704DA9B-EE3E-459D-93D0-B0AE25C5AE49}" presName="hierChild5" presStyleCnt="0"/>
      <dgm:spPr/>
    </dgm:pt>
    <dgm:pt modelId="{4B107D0C-1792-46CA-99FF-A2E23642E24B}" type="pres">
      <dgm:prSet presAssocID="{5741D7C1-057C-42E4-9F63-62B200A2D3CA}" presName="hierChild5" presStyleCnt="0"/>
      <dgm:spPr/>
    </dgm:pt>
    <dgm:pt modelId="{DFBBEA39-2279-4FF0-AE02-59119CC6BF39}" type="pres">
      <dgm:prSet presAssocID="{ADBAEEB6-E1B5-4AAB-BD4C-BF9EAB969E2F}" presName="Name35" presStyleLbl="parChTrans1D4" presStyleIdx="6" presStyleCnt="11"/>
      <dgm:spPr/>
    </dgm:pt>
    <dgm:pt modelId="{32133947-3C1D-4DCB-AD11-248DA2705DFF}" type="pres">
      <dgm:prSet presAssocID="{892015AC-CADC-4DF0-8F4C-836B0F34409D}" presName="hierRoot2" presStyleCnt="0">
        <dgm:presLayoutVars>
          <dgm:hierBranch/>
        </dgm:presLayoutVars>
      </dgm:prSet>
      <dgm:spPr/>
    </dgm:pt>
    <dgm:pt modelId="{3F189B3C-3BB2-4DA6-BC52-3A8FAF1926BC}" type="pres">
      <dgm:prSet presAssocID="{892015AC-CADC-4DF0-8F4C-836B0F34409D}" presName="rootComposite" presStyleCnt="0"/>
      <dgm:spPr/>
    </dgm:pt>
    <dgm:pt modelId="{F0E99B4A-6C00-4590-B273-30DA85A0DBE8}" type="pres">
      <dgm:prSet presAssocID="{892015AC-CADC-4DF0-8F4C-836B0F34409D}" presName="rootText" presStyleLbl="node4" presStyleIdx="6" presStyleCnt="11" custScaleX="134273" custLinFactNeighborX="-721" custLinFactNeighborY="-9478">
        <dgm:presLayoutVars>
          <dgm:chPref val="3"/>
        </dgm:presLayoutVars>
      </dgm:prSet>
      <dgm:spPr/>
    </dgm:pt>
    <dgm:pt modelId="{C289C71C-81BC-4EC2-8683-28F87FFA0776}" type="pres">
      <dgm:prSet presAssocID="{892015AC-CADC-4DF0-8F4C-836B0F34409D}" presName="rootConnector" presStyleLbl="node4" presStyleIdx="6" presStyleCnt="11"/>
      <dgm:spPr/>
    </dgm:pt>
    <dgm:pt modelId="{9204A416-4682-4298-A15B-4022D55C8A39}" type="pres">
      <dgm:prSet presAssocID="{892015AC-CADC-4DF0-8F4C-836B0F34409D}" presName="hierChild4" presStyleCnt="0"/>
      <dgm:spPr/>
    </dgm:pt>
    <dgm:pt modelId="{FE543D94-8793-42E6-91C7-0B1EA77291CC}" type="pres">
      <dgm:prSet presAssocID="{49A352A4-0D61-4742-A140-561DE10714E6}" presName="Name35" presStyleLbl="parChTrans1D4" presStyleIdx="7" presStyleCnt="11"/>
      <dgm:spPr/>
    </dgm:pt>
    <dgm:pt modelId="{5F3803B5-E755-4BDA-B4E8-207D2DE0DCED}" type="pres">
      <dgm:prSet presAssocID="{DAB9D81C-3597-4960-B849-E3B9C75CAB56}" presName="hierRoot2" presStyleCnt="0">
        <dgm:presLayoutVars>
          <dgm:hierBranch/>
        </dgm:presLayoutVars>
      </dgm:prSet>
      <dgm:spPr/>
    </dgm:pt>
    <dgm:pt modelId="{BAF5296C-7983-4D85-8B43-F15C55D4F242}" type="pres">
      <dgm:prSet presAssocID="{DAB9D81C-3597-4960-B849-E3B9C75CAB56}" presName="rootComposite" presStyleCnt="0"/>
      <dgm:spPr/>
    </dgm:pt>
    <dgm:pt modelId="{FE950E42-73D9-446A-9F51-3C22ACFB62EC}" type="pres">
      <dgm:prSet presAssocID="{DAB9D81C-3597-4960-B849-E3B9C75CAB56}" presName="rootText" presStyleLbl="node4" presStyleIdx="7" presStyleCnt="11" custScaleX="134273" custScaleY="102387" custLinFactNeighborX="-721" custLinFactNeighborY="-9478">
        <dgm:presLayoutVars>
          <dgm:chPref val="3"/>
        </dgm:presLayoutVars>
      </dgm:prSet>
      <dgm:spPr/>
    </dgm:pt>
    <dgm:pt modelId="{D2357E91-7356-4E4C-9913-6488A8352252}" type="pres">
      <dgm:prSet presAssocID="{DAB9D81C-3597-4960-B849-E3B9C75CAB56}" presName="rootConnector" presStyleLbl="node4" presStyleIdx="7" presStyleCnt="11"/>
      <dgm:spPr/>
    </dgm:pt>
    <dgm:pt modelId="{EFBF5AAB-E46A-4F9E-A72D-FB1F8A15AB0B}" type="pres">
      <dgm:prSet presAssocID="{DAB9D81C-3597-4960-B849-E3B9C75CAB56}" presName="hierChild4" presStyleCnt="0"/>
      <dgm:spPr/>
    </dgm:pt>
    <dgm:pt modelId="{DCAE4213-7A0B-45A4-80DE-B8709424BBED}" type="pres">
      <dgm:prSet presAssocID="{88D5D853-CDB9-43CB-8CD7-A2C48A90DDC6}" presName="Name35" presStyleLbl="parChTrans1D4" presStyleIdx="8" presStyleCnt="11"/>
      <dgm:spPr/>
    </dgm:pt>
    <dgm:pt modelId="{0B055482-81DB-40DB-A28A-06BA756694CD}" type="pres">
      <dgm:prSet presAssocID="{3EDDDC1A-1831-4B42-AFF6-7BA1D7A0CA85}" presName="hierRoot2" presStyleCnt="0">
        <dgm:presLayoutVars>
          <dgm:hierBranch/>
        </dgm:presLayoutVars>
      </dgm:prSet>
      <dgm:spPr/>
    </dgm:pt>
    <dgm:pt modelId="{3A8A07D4-30E1-4DF3-B3BC-A803C22A0978}" type="pres">
      <dgm:prSet presAssocID="{3EDDDC1A-1831-4B42-AFF6-7BA1D7A0CA85}" presName="rootComposite" presStyleCnt="0"/>
      <dgm:spPr/>
    </dgm:pt>
    <dgm:pt modelId="{44F5601D-367C-433A-B347-12B740A4D14D}" type="pres">
      <dgm:prSet presAssocID="{3EDDDC1A-1831-4B42-AFF6-7BA1D7A0CA85}" presName="rootText" presStyleLbl="node4" presStyleIdx="8" presStyleCnt="11" custScaleX="134273" custScaleY="125851" custLinFactNeighborX="-721" custLinFactNeighborY="-9478">
        <dgm:presLayoutVars>
          <dgm:chPref val="3"/>
        </dgm:presLayoutVars>
      </dgm:prSet>
      <dgm:spPr/>
    </dgm:pt>
    <dgm:pt modelId="{EAAE17AB-8AA3-4C9F-84E2-ED14C8F72B94}" type="pres">
      <dgm:prSet presAssocID="{3EDDDC1A-1831-4B42-AFF6-7BA1D7A0CA85}" presName="rootConnector" presStyleLbl="node4" presStyleIdx="8" presStyleCnt="11"/>
      <dgm:spPr/>
    </dgm:pt>
    <dgm:pt modelId="{F83C5BA5-3CEE-4A6E-9A63-1A52747D50F9}" type="pres">
      <dgm:prSet presAssocID="{3EDDDC1A-1831-4B42-AFF6-7BA1D7A0CA85}" presName="hierChild4" presStyleCnt="0"/>
      <dgm:spPr/>
    </dgm:pt>
    <dgm:pt modelId="{D12D6117-A2FB-4FF1-8CCF-17BE61F5A409}" type="pres">
      <dgm:prSet presAssocID="{7F41BA7C-E46C-47EA-9659-EE1ACCA5E3DC}" presName="Name35" presStyleLbl="parChTrans1D4" presStyleIdx="9" presStyleCnt="11"/>
      <dgm:spPr/>
    </dgm:pt>
    <dgm:pt modelId="{F4A6D1EE-12C4-414B-A85D-D882D1C84E94}" type="pres">
      <dgm:prSet presAssocID="{77FE37FA-D9AC-4C9F-B339-652820522908}" presName="hierRoot2" presStyleCnt="0">
        <dgm:presLayoutVars>
          <dgm:hierBranch/>
        </dgm:presLayoutVars>
      </dgm:prSet>
      <dgm:spPr/>
    </dgm:pt>
    <dgm:pt modelId="{37991658-48C8-43CC-9783-500A0D2D7581}" type="pres">
      <dgm:prSet presAssocID="{77FE37FA-D9AC-4C9F-B339-652820522908}" presName="rootComposite" presStyleCnt="0"/>
      <dgm:spPr/>
    </dgm:pt>
    <dgm:pt modelId="{F345D111-B451-4B75-85FC-FF96BD002E09}" type="pres">
      <dgm:prSet presAssocID="{77FE37FA-D9AC-4C9F-B339-652820522908}" presName="rootText" presStyleLbl="node4" presStyleIdx="9" presStyleCnt="11" custScaleX="134273" custScaleY="135322" custLinFactNeighborX="-721" custLinFactNeighborY="-18319">
        <dgm:presLayoutVars>
          <dgm:chPref val="3"/>
        </dgm:presLayoutVars>
      </dgm:prSet>
      <dgm:spPr/>
    </dgm:pt>
    <dgm:pt modelId="{684D514F-F5A5-412B-B22C-19185B101D97}" type="pres">
      <dgm:prSet presAssocID="{77FE37FA-D9AC-4C9F-B339-652820522908}" presName="rootConnector" presStyleLbl="node4" presStyleIdx="9" presStyleCnt="11"/>
      <dgm:spPr/>
    </dgm:pt>
    <dgm:pt modelId="{0CC9B4D8-7110-45BF-BB69-300FD10F2800}" type="pres">
      <dgm:prSet presAssocID="{77FE37FA-D9AC-4C9F-B339-652820522908}" presName="hierChild4" presStyleCnt="0"/>
      <dgm:spPr/>
    </dgm:pt>
    <dgm:pt modelId="{E6D8979C-F8CA-4B05-A806-EC2D8AC1310C}" type="pres">
      <dgm:prSet presAssocID="{EBA236AE-65B8-435C-8B9C-92B5B2B0970D}" presName="Name35" presStyleLbl="parChTrans1D4" presStyleIdx="10" presStyleCnt="11"/>
      <dgm:spPr/>
    </dgm:pt>
    <dgm:pt modelId="{B57A1C53-305A-4034-9528-C8B96B4C32A2}" type="pres">
      <dgm:prSet presAssocID="{ECBEEE7C-ADA2-4378-A36D-3EEBFFE983BD}" presName="hierRoot2" presStyleCnt="0">
        <dgm:presLayoutVars>
          <dgm:hierBranch/>
        </dgm:presLayoutVars>
      </dgm:prSet>
      <dgm:spPr/>
    </dgm:pt>
    <dgm:pt modelId="{C95743F5-7746-4E2D-AB0F-112E639053EE}" type="pres">
      <dgm:prSet presAssocID="{ECBEEE7C-ADA2-4378-A36D-3EEBFFE983BD}" presName="rootComposite" presStyleCnt="0"/>
      <dgm:spPr/>
    </dgm:pt>
    <dgm:pt modelId="{996855DF-1017-4164-A72E-9A8F3ACB9B02}" type="pres">
      <dgm:prSet presAssocID="{ECBEEE7C-ADA2-4378-A36D-3EEBFFE983BD}" presName="rootText" presStyleLbl="node4" presStyleIdx="10" presStyleCnt="11" custScaleX="134273" custScaleY="100546" custLinFactNeighborX="-721" custLinFactNeighborY="-9478">
        <dgm:presLayoutVars>
          <dgm:chPref val="3"/>
        </dgm:presLayoutVars>
      </dgm:prSet>
      <dgm:spPr/>
    </dgm:pt>
    <dgm:pt modelId="{F7342CCF-4535-4D90-9F1E-4E06DF270E48}" type="pres">
      <dgm:prSet presAssocID="{ECBEEE7C-ADA2-4378-A36D-3EEBFFE983BD}" presName="rootConnector" presStyleLbl="node4" presStyleIdx="10" presStyleCnt="11"/>
      <dgm:spPr/>
    </dgm:pt>
    <dgm:pt modelId="{ACC7A43D-E886-45B1-8E8F-2EB2896FEBCC}" type="pres">
      <dgm:prSet presAssocID="{ECBEEE7C-ADA2-4378-A36D-3EEBFFE983BD}" presName="hierChild4" presStyleCnt="0"/>
      <dgm:spPr/>
    </dgm:pt>
    <dgm:pt modelId="{487F2CF1-F054-4D78-82E0-CDC2F4557EC4}" type="pres">
      <dgm:prSet presAssocID="{ECBEEE7C-ADA2-4378-A36D-3EEBFFE983BD}" presName="hierChild5" presStyleCnt="0"/>
      <dgm:spPr/>
    </dgm:pt>
    <dgm:pt modelId="{E9F27DCD-73D8-4D39-9CDD-6EC700CA430E}" type="pres">
      <dgm:prSet presAssocID="{77FE37FA-D9AC-4C9F-B339-652820522908}" presName="hierChild5" presStyleCnt="0"/>
      <dgm:spPr/>
    </dgm:pt>
    <dgm:pt modelId="{C771FA94-F42D-44F1-8008-696B0F350E30}" type="pres">
      <dgm:prSet presAssocID="{3EDDDC1A-1831-4B42-AFF6-7BA1D7A0CA85}" presName="hierChild5" presStyleCnt="0"/>
      <dgm:spPr/>
    </dgm:pt>
    <dgm:pt modelId="{9EA66B14-F4AB-414B-A197-7AB82C80D685}" type="pres">
      <dgm:prSet presAssocID="{DAB9D81C-3597-4960-B849-E3B9C75CAB56}" presName="hierChild5" presStyleCnt="0"/>
      <dgm:spPr/>
    </dgm:pt>
    <dgm:pt modelId="{4F11BA95-21DA-4E62-B561-E5146248E7A4}" type="pres">
      <dgm:prSet presAssocID="{892015AC-CADC-4DF0-8F4C-836B0F34409D}" presName="hierChild5" presStyleCnt="0"/>
      <dgm:spPr/>
    </dgm:pt>
    <dgm:pt modelId="{EC7F5CFE-FFC2-4C23-A8A0-C368F9B1BE42}" type="pres">
      <dgm:prSet presAssocID="{4574D2B1-1000-4EA8-AC29-4C8616846A91}" presName="hierChild5" presStyleCnt="0"/>
      <dgm:spPr/>
    </dgm:pt>
    <dgm:pt modelId="{DE6FA237-300C-4487-B66D-FC2FDE7F2CA6}" type="pres">
      <dgm:prSet presAssocID="{A6353FD6-CFE9-49B9-8066-D4C031C88F7A}" presName="hierChild5" presStyleCnt="0"/>
      <dgm:spPr/>
    </dgm:pt>
    <dgm:pt modelId="{6423F1D0-6D94-4C7E-943B-5CCA9F65AA80}" type="pres">
      <dgm:prSet presAssocID="{793DD9AF-0E21-41CD-9C41-1914E21873F2}" presName="Name35" presStyleLbl="parChTrans1D2" presStyleIdx="3" presStyleCnt="5"/>
      <dgm:spPr/>
    </dgm:pt>
    <dgm:pt modelId="{5D9A14BC-3E51-4932-B3AC-59FDCAAD207E}" type="pres">
      <dgm:prSet presAssocID="{C381CD10-D69A-41D4-AA18-9EFA87B61082}" presName="hierRoot2" presStyleCnt="0">
        <dgm:presLayoutVars>
          <dgm:hierBranch/>
        </dgm:presLayoutVars>
      </dgm:prSet>
      <dgm:spPr/>
    </dgm:pt>
    <dgm:pt modelId="{DFF65C7D-B64B-406A-AB41-664505D321F2}" type="pres">
      <dgm:prSet presAssocID="{C381CD10-D69A-41D4-AA18-9EFA87B61082}" presName="rootComposite" presStyleCnt="0"/>
      <dgm:spPr/>
    </dgm:pt>
    <dgm:pt modelId="{9D17E337-56B6-46E6-8A88-DB7A3718355F}" type="pres">
      <dgm:prSet presAssocID="{C381CD10-D69A-41D4-AA18-9EFA87B61082}" presName="rootText" presStyleLbl="node2" presStyleIdx="3" presStyleCnt="5" custLinFactNeighborX="2348" custLinFactNeighborY="-9478">
        <dgm:presLayoutVars>
          <dgm:chPref val="3"/>
        </dgm:presLayoutVars>
      </dgm:prSet>
      <dgm:spPr/>
    </dgm:pt>
    <dgm:pt modelId="{55C18E86-4A3F-4C7B-952F-F7053C92CE8E}" type="pres">
      <dgm:prSet presAssocID="{C381CD10-D69A-41D4-AA18-9EFA87B61082}" presName="rootConnector" presStyleLbl="node2" presStyleIdx="3" presStyleCnt="5"/>
      <dgm:spPr/>
    </dgm:pt>
    <dgm:pt modelId="{E3570C24-B621-414F-A362-591910D1C257}" type="pres">
      <dgm:prSet presAssocID="{C381CD10-D69A-41D4-AA18-9EFA87B61082}" presName="hierChild4" presStyleCnt="0"/>
      <dgm:spPr/>
    </dgm:pt>
    <dgm:pt modelId="{3CCFE64E-9769-4150-B3E6-4686AFCE0E5D}" type="pres">
      <dgm:prSet presAssocID="{C381CD10-D69A-41D4-AA18-9EFA87B61082}" presName="hierChild5" presStyleCnt="0"/>
      <dgm:spPr/>
    </dgm:pt>
    <dgm:pt modelId="{4A41A4D5-4299-4755-882F-959D394C2B3A}" type="pres">
      <dgm:prSet presAssocID="{E397160E-61C9-4D6C-97A9-6241D4198D05}" presName="Name35" presStyleLbl="parChTrans1D2" presStyleIdx="4" presStyleCnt="5"/>
      <dgm:spPr/>
    </dgm:pt>
    <dgm:pt modelId="{C891F173-4722-4DA9-8D0A-86F0AE2A3AA5}" type="pres">
      <dgm:prSet presAssocID="{23A69468-927E-4D38-87B1-377E2452C9C2}" presName="hierRoot2" presStyleCnt="0">
        <dgm:presLayoutVars>
          <dgm:hierBranch val="r"/>
        </dgm:presLayoutVars>
      </dgm:prSet>
      <dgm:spPr/>
    </dgm:pt>
    <dgm:pt modelId="{1DBF9520-8595-4302-BF51-D1B5D0A8430A}" type="pres">
      <dgm:prSet presAssocID="{23A69468-927E-4D38-87B1-377E2452C9C2}" presName="rootComposite" presStyleCnt="0"/>
      <dgm:spPr/>
    </dgm:pt>
    <dgm:pt modelId="{AED6A58F-9F10-4560-A017-9FF32937BF9A}" type="pres">
      <dgm:prSet presAssocID="{23A69468-927E-4D38-87B1-377E2452C9C2}" presName="rootText" presStyleLbl="node2" presStyleIdx="4" presStyleCnt="5" custLinFactNeighborX="4421" custLinFactNeighborY="-9478">
        <dgm:presLayoutVars>
          <dgm:chPref val="3"/>
        </dgm:presLayoutVars>
      </dgm:prSet>
      <dgm:spPr/>
    </dgm:pt>
    <dgm:pt modelId="{CBDBC879-AD6A-4724-A1CC-4ED79C6A12B5}" type="pres">
      <dgm:prSet presAssocID="{23A69468-927E-4D38-87B1-377E2452C9C2}" presName="rootConnector" presStyleLbl="node2" presStyleIdx="4" presStyleCnt="5"/>
      <dgm:spPr/>
    </dgm:pt>
    <dgm:pt modelId="{2D689011-1C65-488F-B712-E6A6E252E9DF}" type="pres">
      <dgm:prSet presAssocID="{23A69468-927E-4D38-87B1-377E2452C9C2}" presName="hierChild4" presStyleCnt="0"/>
      <dgm:spPr/>
    </dgm:pt>
    <dgm:pt modelId="{4D2D9640-DEA4-4E20-8C6C-A42E14840EFB}" type="pres">
      <dgm:prSet presAssocID="{BE84F325-ECD5-49D2-9CCA-95B4E6314C43}" presName="Name50" presStyleLbl="parChTrans1D3" presStyleIdx="1" presStyleCnt="6"/>
      <dgm:spPr/>
    </dgm:pt>
    <dgm:pt modelId="{EACBCE8A-EC99-4DC9-92C6-A2522F38AF91}" type="pres">
      <dgm:prSet presAssocID="{3F9007F1-D02F-4A6B-A78D-34696B0E346D}" presName="hierRoot2" presStyleCnt="0">
        <dgm:presLayoutVars>
          <dgm:hierBranch val="r"/>
        </dgm:presLayoutVars>
      </dgm:prSet>
      <dgm:spPr/>
    </dgm:pt>
    <dgm:pt modelId="{301DE78B-D5F2-42F4-8D19-987C5F547E25}" type="pres">
      <dgm:prSet presAssocID="{3F9007F1-D02F-4A6B-A78D-34696B0E346D}" presName="rootComposite" presStyleCnt="0"/>
      <dgm:spPr/>
    </dgm:pt>
    <dgm:pt modelId="{5DF05557-4C8D-4520-868A-2B01B4512507}" type="pres">
      <dgm:prSet presAssocID="{3F9007F1-D02F-4A6B-A78D-34696B0E346D}" presName="rootText" presStyleLbl="node3" presStyleIdx="1" presStyleCnt="6" custScaleX="73829" custLinFactNeighborY="-9478">
        <dgm:presLayoutVars>
          <dgm:chPref val="3"/>
        </dgm:presLayoutVars>
      </dgm:prSet>
      <dgm:spPr/>
    </dgm:pt>
    <dgm:pt modelId="{3DD3C211-FE99-40F8-8F26-6620A05FFC4D}" type="pres">
      <dgm:prSet presAssocID="{3F9007F1-D02F-4A6B-A78D-34696B0E346D}" presName="rootConnector" presStyleLbl="node3" presStyleIdx="1" presStyleCnt="6"/>
      <dgm:spPr/>
    </dgm:pt>
    <dgm:pt modelId="{5D9F13B1-2712-49F6-83BE-5202325C3601}" type="pres">
      <dgm:prSet presAssocID="{3F9007F1-D02F-4A6B-A78D-34696B0E346D}" presName="hierChild4" presStyleCnt="0"/>
      <dgm:spPr/>
    </dgm:pt>
    <dgm:pt modelId="{3C8A2C1B-A669-4998-82A3-3AE3DB7FEF9E}" type="pres">
      <dgm:prSet presAssocID="{3F9007F1-D02F-4A6B-A78D-34696B0E346D}" presName="hierChild5" presStyleCnt="0"/>
      <dgm:spPr/>
    </dgm:pt>
    <dgm:pt modelId="{CA26BECB-569E-4282-8A4F-178FAFCF17C5}" type="pres">
      <dgm:prSet presAssocID="{F2675570-8719-4F66-B9B8-F5A777DE3521}" presName="Name50" presStyleLbl="parChTrans1D3" presStyleIdx="2" presStyleCnt="6"/>
      <dgm:spPr/>
    </dgm:pt>
    <dgm:pt modelId="{7EC9BF03-B733-47C8-A7C9-1746335B3274}" type="pres">
      <dgm:prSet presAssocID="{F899BD78-721C-42D9-9758-8465F7224F62}" presName="hierRoot2" presStyleCnt="0">
        <dgm:presLayoutVars>
          <dgm:hierBranch val="r"/>
        </dgm:presLayoutVars>
      </dgm:prSet>
      <dgm:spPr/>
    </dgm:pt>
    <dgm:pt modelId="{0904D355-54FD-46D3-9C39-9A770C9F6CC2}" type="pres">
      <dgm:prSet presAssocID="{F899BD78-721C-42D9-9758-8465F7224F62}" presName="rootComposite" presStyleCnt="0"/>
      <dgm:spPr/>
    </dgm:pt>
    <dgm:pt modelId="{24742944-0A01-450E-BC10-0D3391CDC587}" type="pres">
      <dgm:prSet presAssocID="{F899BD78-721C-42D9-9758-8465F7224F62}" presName="rootText" presStyleLbl="node3" presStyleIdx="2" presStyleCnt="6" custScaleX="73829" custScaleY="133459" custLinFactNeighborY="-9478">
        <dgm:presLayoutVars>
          <dgm:chPref val="3"/>
        </dgm:presLayoutVars>
      </dgm:prSet>
      <dgm:spPr/>
    </dgm:pt>
    <dgm:pt modelId="{2785A2CD-85D1-4C46-B7AC-30866FCC9386}" type="pres">
      <dgm:prSet presAssocID="{F899BD78-721C-42D9-9758-8465F7224F62}" presName="rootConnector" presStyleLbl="node3" presStyleIdx="2" presStyleCnt="6"/>
      <dgm:spPr/>
    </dgm:pt>
    <dgm:pt modelId="{34055D31-56EB-4497-B2F3-C24F9E977710}" type="pres">
      <dgm:prSet presAssocID="{F899BD78-721C-42D9-9758-8465F7224F62}" presName="hierChild4" presStyleCnt="0"/>
      <dgm:spPr/>
    </dgm:pt>
    <dgm:pt modelId="{478EBFF0-DBD1-4D49-B797-45877671EA58}" type="pres">
      <dgm:prSet presAssocID="{F899BD78-721C-42D9-9758-8465F7224F62}" presName="hierChild5" presStyleCnt="0"/>
      <dgm:spPr/>
    </dgm:pt>
    <dgm:pt modelId="{49BD4AC5-CC7D-46C2-BEC3-082A5BFDF080}" type="pres">
      <dgm:prSet presAssocID="{49EEE912-FF60-4B39-A93D-A5BFF5D7C83F}" presName="Name50" presStyleLbl="parChTrans1D3" presStyleIdx="3" presStyleCnt="6"/>
      <dgm:spPr/>
    </dgm:pt>
    <dgm:pt modelId="{DB6DCE6C-6F59-4310-8648-FC4CE6A0D744}" type="pres">
      <dgm:prSet presAssocID="{D21B4947-4CA0-4C93-9F32-9BA0F6BA9D82}" presName="hierRoot2" presStyleCnt="0">
        <dgm:presLayoutVars>
          <dgm:hierBranch val="r"/>
        </dgm:presLayoutVars>
      </dgm:prSet>
      <dgm:spPr/>
    </dgm:pt>
    <dgm:pt modelId="{8A2AD6C5-FBA2-4A75-870D-C1DC59703EC8}" type="pres">
      <dgm:prSet presAssocID="{D21B4947-4CA0-4C93-9F32-9BA0F6BA9D82}" presName="rootComposite" presStyleCnt="0"/>
      <dgm:spPr/>
    </dgm:pt>
    <dgm:pt modelId="{16BA2787-165A-4255-ACD7-CF492FC663B5}" type="pres">
      <dgm:prSet presAssocID="{D21B4947-4CA0-4C93-9F32-9BA0F6BA9D82}" presName="rootText" presStyleLbl="node3" presStyleIdx="3" presStyleCnt="6" custScaleX="73829" custScaleY="156689" custLinFactNeighborX="2601" custLinFactNeighborY="-9478">
        <dgm:presLayoutVars>
          <dgm:chPref val="3"/>
        </dgm:presLayoutVars>
      </dgm:prSet>
      <dgm:spPr/>
    </dgm:pt>
    <dgm:pt modelId="{1D1803DB-5C09-46E8-BE08-185838A6E3F6}" type="pres">
      <dgm:prSet presAssocID="{D21B4947-4CA0-4C93-9F32-9BA0F6BA9D82}" presName="rootConnector" presStyleLbl="node3" presStyleIdx="3" presStyleCnt="6"/>
      <dgm:spPr/>
    </dgm:pt>
    <dgm:pt modelId="{5828CB28-C228-4EAE-922D-5210FC84044A}" type="pres">
      <dgm:prSet presAssocID="{D21B4947-4CA0-4C93-9F32-9BA0F6BA9D82}" presName="hierChild4" presStyleCnt="0"/>
      <dgm:spPr/>
    </dgm:pt>
    <dgm:pt modelId="{F199A9BC-7422-41C0-800C-407D4E5764A2}" type="pres">
      <dgm:prSet presAssocID="{D21B4947-4CA0-4C93-9F32-9BA0F6BA9D82}" presName="hierChild5" presStyleCnt="0"/>
      <dgm:spPr/>
    </dgm:pt>
    <dgm:pt modelId="{8D87342D-1D93-4B91-A8C3-3F3A885349F7}" type="pres">
      <dgm:prSet presAssocID="{716CC0EE-80F9-4AEF-B369-08ECE51DFA2B}" presName="Name50" presStyleLbl="parChTrans1D3" presStyleIdx="4" presStyleCnt="6"/>
      <dgm:spPr/>
    </dgm:pt>
    <dgm:pt modelId="{0D88C674-0B53-42E3-9654-27FCD8B472FE}" type="pres">
      <dgm:prSet presAssocID="{BD954679-73FA-497D-8DBA-D63A0DC5F54F}" presName="hierRoot2" presStyleCnt="0">
        <dgm:presLayoutVars>
          <dgm:hierBranch val="init"/>
        </dgm:presLayoutVars>
      </dgm:prSet>
      <dgm:spPr/>
    </dgm:pt>
    <dgm:pt modelId="{DE20D261-710A-43F7-B452-9D46D3CFB328}" type="pres">
      <dgm:prSet presAssocID="{BD954679-73FA-497D-8DBA-D63A0DC5F54F}" presName="rootComposite" presStyleCnt="0"/>
      <dgm:spPr/>
    </dgm:pt>
    <dgm:pt modelId="{F46AB186-EEA2-42B6-853D-E3AE11006A6E}" type="pres">
      <dgm:prSet presAssocID="{BD954679-73FA-497D-8DBA-D63A0DC5F54F}" presName="rootText" presStyleLbl="node3" presStyleIdx="4" presStyleCnt="6" custScaleX="81703" custScaleY="153134" custLinFactY="100000" custLinFactNeighborX="-3703" custLinFactNeighborY="178114">
        <dgm:presLayoutVars>
          <dgm:chPref val="3"/>
        </dgm:presLayoutVars>
      </dgm:prSet>
      <dgm:spPr/>
    </dgm:pt>
    <dgm:pt modelId="{E46BAFA7-1F38-4D90-ACB1-9DCA3E136AE2}" type="pres">
      <dgm:prSet presAssocID="{BD954679-73FA-497D-8DBA-D63A0DC5F54F}" presName="rootConnector" presStyleLbl="node3" presStyleIdx="4" presStyleCnt="6"/>
      <dgm:spPr/>
    </dgm:pt>
    <dgm:pt modelId="{C16E4B25-C5A2-4C12-81A7-F835A9C9D8E1}" type="pres">
      <dgm:prSet presAssocID="{BD954679-73FA-497D-8DBA-D63A0DC5F54F}" presName="hierChild4" presStyleCnt="0"/>
      <dgm:spPr/>
    </dgm:pt>
    <dgm:pt modelId="{3F83EC1D-D364-41F7-94C1-DAC3B65847F3}" type="pres">
      <dgm:prSet presAssocID="{BD954679-73FA-497D-8DBA-D63A0DC5F54F}" presName="hierChild5" presStyleCnt="0"/>
      <dgm:spPr/>
    </dgm:pt>
    <dgm:pt modelId="{4E7D8B2A-55BA-4F3A-8031-3DE38FC27A51}" type="pres">
      <dgm:prSet presAssocID="{DA3A9341-8577-4E38-A14D-BE11C5C6E9D6}" presName="Name50" presStyleLbl="parChTrans1D3" presStyleIdx="5" presStyleCnt="6"/>
      <dgm:spPr/>
    </dgm:pt>
    <dgm:pt modelId="{3D08029D-DC7F-41C3-9E77-3C1F087EB19D}" type="pres">
      <dgm:prSet presAssocID="{2B002C62-8EC9-421D-9631-1A720D8A366E}" presName="hierRoot2" presStyleCnt="0">
        <dgm:presLayoutVars>
          <dgm:hierBranch val="r"/>
        </dgm:presLayoutVars>
      </dgm:prSet>
      <dgm:spPr/>
    </dgm:pt>
    <dgm:pt modelId="{CF6CBB6F-3DE8-459A-A78C-30131704D271}" type="pres">
      <dgm:prSet presAssocID="{2B002C62-8EC9-421D-9631-1A720D8A366E}" presName="rootComposite" presStyleCnt="0"/>
      <dgm:spPr/>
    </dgm:pt>
    <dgm:pt modelId="{0D13B7B1-0C57-4307-ABAF-F2B5A32C813D}" type="pres">
      <dgm:prSet presAssocID="{2B002C62-8EC9-421D-9631-1A720D8A366E}" presName="rootText" presStyleLbl="node3" presStyleIdx="5" presStyleCnt="6" custScaleX="73829" custScaleY="273337" custLinFactY="-100000" custLinFactNeighborX="1220" custLinFactNeighborY="-124162">
        <dgm:presLayoutVars>
          <dgm:chPref val="3"/>
        </dgm:presLayoutVars>
      </dgm:prSet>
      <dgm:spPr/>
    </dgm:pt>
    <dgm:pt modelId="{04B5D8B4-44E0-42BE-978B-BB8120762D25}" type="pres">
      <dgm:prSet presAssocID="{2B002C62-8EC9-421D-9631-1A720D8A366E}" presName="rootConnector" presStyleLbl="node3" presStyleIdx="5" presStyleCnt="6"/>
      <dgm:spPr/>
    </dgm:pt>
    <dgm:pt modelId="{C84059D2-1B00-43B9-B6BE-4CE9911496FA}" type="pres">
      <dgm:prSet presAssocID="{2B002C62-8EC9-421D-9631-1A720D8A366E}" presName="hierChild4" presStyleCnt="0"/>
      <dgm:spPr/>
    </dgm:pt>
    <dgm:pt modelId="{72B3277E-C0AB-40F1-98DB-4C35C64ED490}" type="pres">
      <dgm:prSet presAssocID="{2B002C62-8EC9-421D-9631-1A720D8A366E}" presName="hierChild5" presStyleCnt="0"/>
      <dgm:spPr/>
    </dgm:pt>
    <dgm:pt modelId="{59333B47-6D5A-44E4-ADD9-CE2E29EA2827}" type="pres">
      <dgm:prSet presAssocID="{23A69468-927E-4D38-87B1-377E2452C9C2}" presName="hierChild5" presStyleCnt="0"/>
      <dgm:spPr/>
    </dgm:pt>
    <dgm:pt modelId="{FA00E74B-6E46-4EFF-AB64-C3B419C080B0}" type="pres">
      <dgm:prSet presAssocID="{84F82ED7-49BF-4B5A-A3F8-76C1E8EA82D1}" presName="hierChild3" presStyleCnt="0"/>
      <dgm:spPr/>
    </dgm:pt>
  </dgm:ptLst>
  <dgm:cxnLst>
    <dgm:cxn modelId="{0DCB9702-EA97-4803-B264-7675F6F62583}" type="presOf" srcId="{3F9007F1-D02F-4A6B-A78D-34696B0E346D}" destId="{5DF05557-4C8D-4520-868A-2B01B4512507}" srcOrd="0" destOrd="0" presId="urn:microsoft.com/office/officeart/2005/8/layout/orgChart1"/>
    <dgm:cxn modelId="{2AAA4C04-5A8E-426A-A630-2207DE8A8644}" srcId="{4574D2B1-1000-4EA8-AC29-4C8616846A91}" destId="{892015AC-CADC-4DF0-8F4C-836B0F34409D}" srcOrd="1" destOrd="0" parTransId="{ADBAEEB6-E1B5-4AAB-BD4C-BF9EAB969E2F}" sibTransId="{49597928-D34F-44BC-8764-26ED973D0550}"/>
    <dgm:cxn modelId="{3F6FC504-8B3D-433D-9503-0D5F22328A43}" type="presOf" srcId="{ADBAEEB6-E1B5-4AAB-BD4C-BF9EAB969E2F}" destId="{DFBBEA39-2279-4FF0-AE02-59119CC6BF39}" srcOrd="0" destOrd="0" presId="urn:microsoft.com/office/officeart/2005/8/layout/orgChart1"/>
    <dgm:cxn modelId="{27676806-138B-485C-9A58-E60D705EC115}" type="presOf" srcId="{4574D2B1-1000-4EA8-AC29-4C8616846A91}" destId="{4F32864A-5FB2-45BA-994F-1CA272AE1B7F}" srcOrd="1" destOrd="0" presId="urn:microsoft.com/office/officeart/2005/8/layout/orgChart1"/>
    <dgm:cxn modelId="{1D31800E-4D8B-4D84-A565-5BF76279BDD8}" type="presOf" srcId="{35358193-3AD3-44EF-A3E4-AACB7EF490C4}" destId="{60A22BB5-96DE-478B-A8C9-E91AE1044B0B}" srcOrd="1" destOrd="0" presId="urn:microsoft.com/office/officeart/2005/8/layout/orgChart1"/>
    <dgm:cxn modelId="{F0BFF10F-A28C-4CA9-9105-46DB9836B2BC}" type="presOf" srcId="{1F20B7EB-B147-4A89-9F77-E7B3E25460BE}" destId="{6D006CCB-B471-485D-B34C-196022D5B73B}" srcOrd="1" destOrd="0" presId="urn:microsoft.com/office/officeart/2005/8/layout/orgChart1"/>
    <dgm:cxn modelId="{3ABB9513-CD1D-4D78-BF5F-3AFB10E2B500}" srcId="{23A69468-927E-4D38-87B1-377E2452C9C2}" destId="{D21B4947-4CA0-4C93-9F32-9BA0F6BA9D82}" srcOrd="2" destOrd="0" parTransId="{49EEE912-FF60-4B39-A93D-A5BFF5D7C83F}" sibTransId="{7BFD2A69-FCD1-4F90-9F46-CF841B669190}"/>
    <dgm:cxn modelId="{BCC52814-DA7E-40F8-B460-439F22228E69}" srcId="{B30DEB43-15F3-4300-A8D4-D8AFF32F877F}" destId="{C3016DF7-B96E-413B-8EE0-4854BF583FF1}" srcOrd="0" destOrd="0" parTransId="{13F72739-4964-43D6-ADFD-92403A789B88}" sibTransId="{7C2BE272-3D74-46A4-906D-7CE9552DB44E}"/>
    <dgm:cxn modelId="{3AED3314-8263-45FB-B24E-CE778CD2F442}" type="presOf" srcId="{84F82ED7-49BF-4B5A-A3F8-76C1E8EA82D1}" destId="{5B66D1CA-F0EA-4C80-951A-DA22B69BDD2B}" srcOrd="1" destOrd="0" presId="urn:microsoft.com/office/officeart/2005/8/layout/orgChart1"/>
    <dgm:cxn modelId="{A02E0016-2999-456D-A74B-968FA1254461}" type="presOf" srcId="{892015AC-CADC-4DF0-8F4C-836B0F34409D}" destId="{F0E99B4A-6C00-4590-B273-30DA85A0DBE8}" srcOrd="0" destOrd="0" presId="urn:microsoft.com/office/officeart/2005/8/layout/orgChart1"/>
    <dgm:cxn modelId="{B5620A16-4E30-4C05-9449-54B88A8EAA56}" srcId="{1F20B7EB-B147-4A89-9F77-E7B3E25460BE}" destId="{B30DEB43-15F3-4300-A8D4-D8AFF32F877F}" srcOrd="0" destOrd="0" parTransId="{22ADB3CF-64AC-4983-8D72-E46383F53E97}" sibTransId="{0F93E145-0C12-4852-B981-C251AA13C23B}"/>
    <dgm:cxn modelId="{E6B3E416-AB05-4E5C-9044-691C328E0A61}" type="presOf" srcId="{89AE3D42-29A8-4AFE-AB60-D9F5D248BC95}" destId="{E2D11159-CFFC-4CD2-921B-61CDDC940B24}" srcOrd="1" destOrd="0" presId="urn:microsoft.com/office/officeart/2005/8/layout/orgChart1"/>
    <dgm:cxn modelId="{01AE681A-9F69-41D1-9949-E47787E4D542}" type="presOf" srcId="{49EEE912-FF60-4B39-A93D-A5BFF5D7C83F}" destId="{49BD4AC5-CC7D-46C2-BEC3-082A5BFDF080}" srcOrd="0" destOrd="0" presId="urn:microsoft.com/office/officeart/2005/8/layout/orgChart1"/>
    <dgm:cxn modelId="{1B6CAD1A-CCE9-4701-A544-D7388D49E535}" type="presOf" srcId="{F899BD78-721C-42D9-9758-8465F7224F62}" destId="{24742944-0A01-450E-BC10-0D3391CDC587}" srcOrd="0" destOrd="0" presId="urn:microsoft.com/office/officeart/2005/8/layout/orgChart1"/>
    <dgm:cxn modelId="{B325041E-21EA-4C85-B71D-F29B9D57B76E}" type="presOf" srcId="{EB7C5EF0-8ECA-460D-A101-BA220955B743}" destId="{D465CB80-1FA1-4335-B9EA-66E62CF48173}" srcOrd="0" destOrd="0" presId="urn:microsoft.com/office/officeart/2005/8/layout/orgChart1"/>
    <dgm:cxn modelId="{30876E22-0FDE-45CA-992A-08D42B7D0FB2}" type="presOf" srcId="{5741D7C1-057C-42E4-9F63-62B200A2D3CA}" destId="{DCDCEB29-043B-45B5-82BD-F514F4DACF27}" srcOrd="1" destOrd="0" presId="urn:microsoft.com/office/officeart/2005/8/layout/orgChart1"/>
    <dgm:cxn modelId="{1D087E24-99B9-48D5-9220-FB4DC7FF3C35}" type="presOf" srcId="{89AE3D42-29A8-4AFE-AB60-D9F5D248BC95}" destId="{A71CA3EF-AEDF-4468-9C7B-05FEEEA8E703}" srcOrd="0" destOrd="0" presId="urn:microsoft.com/office/officeart/2005/8/layout/orgChart1"/>
    <dgm:cxn modelId="{D408002C-7F23-4B13-8444-B2CC027BD7B7}" type="presOf" srcId="{53FA15D5-9A8A-4FBA-9874-9EEFE4C1AC73}" destId="{7B60162D-8BF3-4328-AD3D-8201B299C815}" srcOrd="0" destOrd="0" presId="urn:microsoft.com/office/officeart/2005/8/layout/orgChart1"/>
    <dgm:cxn modelId="{DAFDEA2D-30D1-408B-B394-CF2713DF6235}" srcId="{A6353FD6-CFE9-49B9-8066-D4C031C88F7A}" destId="{4574D2B1-1000-4EA8-AC29-4C8616846A91}" srcOrd="0" destOrd="0" parTransId="{24AC7270-CF26-4CCC-A590-F27303171747}" sibTransId="{252E8905-B88C-4DDE-8798-0A08F325CFC3}"/>
    <dgm:cxn modelId="{2A0B2730-7633-457E-B2B9-BD2DC053E54C}" type="presOf" srcId="{B30DEB43-15F3-4300-A8D4-D8AFF32F877F}" destId="{1D693A2E-82C7-49B7-86A7-8D9F1E4F3C79}" srcOrd="1" destOrd="0" presId="urn:microsoft.com/office/officeart/2005/8/layout/orgChart1"/>
    <dgm:cxn modelId="{D6805C31-DF7C-45CE-814F-7B1D126808A0}" type="presOf" srcId="{2B002C62-8EC9-421D-9631-1A720D8A366E}" destId="{0D13B7B1-0C57-4307-ABAF-F2B5A32C813D}" srcOrd="0" destOrd="0" presId="urn:microsoft.com/office/officeart/2005/8/layout/orgChart1"/>
    <dgm:cxn modelId="{887DA036-0D66-4B57-8B24-340CF0A1F29F}" srcId="{84F82ED7-49BF-4B5A-A3F8-76C1E8EA82D1}" destId="{89AE3D42-29A8-4AFE-AB60-D9F5D248BC95}" srcOrd="0" destOrd="0" parTransId="{53FA15D5-9A8A-4FBA-9874-9EEFE4C1AC73}" sibTransId="{7EE403DB-9481-44F9-9251-174BFA318014}"/>
    <dgm:cxn modelId="{35D9B738-A1F6-492C-BE09-46C4319F61CB}" type="presOf" srcId="{35358193-3AD3-44EF-A3E4-AACB7EF490C4}" destId="{5EE2814B-4C09-436E-BA18-975C039AA76B}" srcOrd="0" destOrd="0" presId="urn:microsoft.com/office/officeart/2005/8/layout/orgChart1"/>
    <dgm:cxn modelId="{7BD22539-4EEE-49A3-94FF-73D24CFD0451}" type="presOf" srcId="{C381CD10-D69A-41D4-AA18-9EFA87B61082}" destId="{55C18E86-4A3F-4C7B-952F-F7053C92CE8E}" srcOrd="1" destOrd="0" presId="urn:microsoft.com/office/officeart/2005/8/layout/orgChart1"/>
    <dgm:cxn modelId="{FD0EF13B-6355-4C40-9A6A-43245316980E}" srcId="{84F82ED7-49BF-4B5A-A3F8-76C1E8EA82D1}" destId="{13108071-D819-482E-A993-B2A21643ED6F}" srcOrd="1" destOrd="0" parTransId="{20365BFE-011F-4180-950E-DBE57FD37A6E}" sibTransId="{F6989D28-E389-4214-B879-E9300E3C5453}"/>
    <dgm:cxn modelId="{BEB6B83C-4B0D-4FB0-B914-31EF4180E946}" srcId="{77FE37FA-D9AC-4C9F-B339-652820522908}" destId="{ECBEEE7C-ADA2-4378-A36D-3EEBFFE983BD}" srcOrd="0" destOrd="0" parTransId="{EBA236AE-65B8-435C-8B9C-92B5B2B0970D}" sibTransId="{62E2AD78-2904-46F8-8E79-82562204C3A7}"/>
    <dgm:cxn modelId="{A4B0183D-8ED7-4509-A7A6-9AC7E76B45C6}" type="presOf" srcId="{77FE37FA-D9AC-4C9F-B339-652820522908}" destId="{684D514F-F5A5-412B-B22C-19185B101D97}" srcOrd="1" destOrd="0" presId="urn:microsoft.com/office/officeart/2005/8/layout/orgChart1"/>
    <dgm:cxn modelId="{905A675B-C2FE-490F-8B73-0D0DAF27F4AA}" type="presOf" srcId="{892015AC-CADC-4DF0-8F4C-836B0F34409D}" destId="{C289C71C-81BC-4EC2-8683-28F87FFA0776}" srcOrd="1" destOrd="0" presId="urn:microsoft.com/office/officeart/2005/8/layout/orgChart1"/>
    <dgm:cxn modelId="{F92FBA5D-FDB4-4380-9088-C3BF7D16B53E}" srcId="{84F82ED7-49BF-4B5A-A3F8-76C1E8EA82D1}" destId="{A6353FD6-CFE9-49B9-8066-D4C031C88F7A}" srcOrd="2" destOrd="0" parTransId="{EB7C5EF0-8ECA-460D-A101-BA220955B743}" sibTransId="{A2A74049-897E-4883-84F6-FC1C0CC02988}"/>
    <dgm:cxn modelId="{77D3DB60-1E2A-4ACB-BE00-323AF4F1EEFA}" srcId="{23A69468-927E-4D38-87B1-377E2452C9C2}" destId="{F899BD78-721C-42D9-9758-8465F7224F62}" srcOrd="1" destOrd="0" parTransId="{F2675570-8719-4F66-B9B8-F5A777DE3521}" sibTransId="{014F42B2-5580-4D51-B5B7-61C301619CB8}"/>
    <dgm:cxn modelId="{51710E41-3A2D-44AA-85E0-28FC8D675E5B}" type="presOf" srcId="{7F41BA7C-E46C-47EA-9659-EE1ACCA5E3DC}" destId="{D12D6117-A2FB-4FF1-8CCF-17BE61F5A409}" srcOrd="0" destOrd="0" presId="urn:microsoft.com/office/officeart/2005/8/layout/orgChart1"/>
    <dgm:cxn modelId="{54DE0344-D8D4-47AE-8C9F-47FE38BEDC96}" type="presOf" srcId="{DAB9D81C-3597-4960-B849-E3B9C75CAB56}" destId="{D2357E91-7356-4E4C-9913-6488A8352252}" srcOrd="1" destOrd="0" presId="urn:microsoft.com/office/officeart/2005/8/layout/orgChart1"/>
    <dgm:cxn modelId="{02C53244-11E4-44B8-8CF2-1F3DED12255F}" srcId="{C3016DF7-B96E-413B-8EE0-4854BF583FF1}" destId="{35358193-3AD3-44EF-A3E4-AACB7EF490C4}" srcOrd="0" destOrd="0" parTransId="{D3CF3F1A-4B44-48DD-AC93-497510A9A437}" sibTransId="{D0B51A3D-1824-4E72-801C-9FAE6F03A595}"/>
    <dgm:cxn modelId="{D5C3C964-DF08-4298-86EC-A901C62FA17D}" srcId="{4704DA9B-EE3E-459D-93D0-B0AE25C5AE49}" destId="{1F20B7EB-B147-4A89-9F77-E7B3E25460BE}" srcOrd="0" destOrd="0" parTransId="{1CEC4DAE-2E72-4417-A1C3-2109ED43DB62}" sibTransId="{1C6A559C-6D38-47C2-AD22-C2FB3761B9A2}"/>
    <dgm:cxn modelId="{EFF5BA65-9533-454D-A25D-0EF2C896969C}" type="presOf" srcId="{20365BFE-011F-4180-950E-DBE57FD37A6E}" destId="{2A0A5A3F-3068-4AC8-A91C-75D63DD75378}" srcOrd="0" destOrd="0" presId="urn:microsoft.com/office/officeart/2005/8/layout/orgChart1"/>
    <dgm:cxn modelId="{384BCF47-9570-4D43-AC20-9BF88A48CC56}" type="presOf" srcId="{4704DA9B-EE3E-459D-93D0-B0AE25C5AE49}" destId="{25A10647-46BC-4B04-90DF-9A35CD01D232}" srcOrd="0" destOrd="0" presId="urn:microsoft.com/office/officeart/2005/8/layout/orgChart1"/>
    <dgm:cxn modelId="{CB977248-6F9F-4077-A178-81A3E9DF78B7}" srcId="{3EDDDC1A-1831-4B42-AFF6-7BA1D7A0CA85}" destId="{77FE37FA-D9AC-4C9F-B339-652820522908}" srcOrd="0" destOrd="0" parTransId="{7F41BA7C-E46C-47EA-9659-EE1ACCA5E3DC}" sibTransId="{A7F8B24A-95C3-4E1E-8AD7-BA05BB9B592A}"/>
    <dgm:cxn modelId="{94ECE449-8E67-4429-8E8F-7DB6B4E00FA3}" type="presOf" srcId="{716CC0EE-80F9-4AEF-B369-08ECE51DFA2B}" destId="{8D87342D-1D93-4B91-A8C3-3F3A885349F7}" srcOrd="0" destOrd="0" presId="urn:microsoft.com/office/officeart/2005/8/layout/orgChart1"/>
    <dgm:cxn modelId="{0E59A66A-17E0-4D39-A5C4-82E0E78F8363}" type="presOf" srcId="{C3016DF7-B96E-413B-8EE0-4854BF583FF1}" destId="{549A0495-DC15-4266-A037-CFBF1091DDE0}" srcOrd="1" destOrd="0" presId="urn:microsoft.com/office/officeart/2005/8/layout/orgChart1"/>
    <dgm:cxn modelId="{2A6BD96C-3695-42DD-88E7-13D94842E058}" type="presOf" srcId="{3EDDDC1A-1831-4B42-AFF6-7BA1D7A0CA85}" destId="{EAAE17AB-8AA3-4C9F-84E2-ED14C8F72B94}" srcOrd="1" destOrd="0" presId="urn:microsoft.com/office/officeart/2005/8/layout/orgChart1"/>
    <dgm:cxn modelId="{C5793D4E-21D9-461F-83DE-126D57D28102}" type="presOf" srcId="{DA3A9341-8577-4E38-A14D-BE11C5C6E9D6}" destId="{4E7D8B2A-55BA-4F3A-8031-3DE38FC27A51}" srcOrd="0" destOrd="0" presId="urn:microsoft.com/office/officeart/2005/8/layout/orgChart1"/>
    <dgm:cxn modelId="{AD625270-C1AA-4436-B4A1-012590F7222A}" type="presOf" srcId="{23A69468-927E-4D38-87B1-377E2452C9C2}" destId="{AED6A58F-9F10-4560-A017-9FF32937BF9A}" srcOrd="0" destOrd="0" presId="urn:microsoft.com/office/officeart/2005/8/layout/orgChart1"/>
    <dgm:cxn modelId="{2A639951-D676-4FBC-9859-58939BB4804F}" type="presOf" srcId="{D3CF3F1A-4B44-48DD-AC93-497510A9A437}" destId="{C15D716A-8D98-48E6-BFCF-59D0F894D1D1}" srcOrd="0" destOrd="0" presId="urn:microsoft.com/office/officeart/2005/8/layout/orgChart1"/>
    <dgm:cxn modelId="{0C74AB51-AE8B-429E-9C32-7AA9FDA15272}" type="presOf" srcId="{BD954679-73FA-497D-8DBA-D63A0DC5F54F}" destId="{F46AB186-EEA2-42B6-853D-E3AE11006A6E}" srcOrd="0" destOrd="0" presId="urn:microsoft.com/office/officeart/2005/8/layout/orgChart1"/>
    <dgm:cxn modelId="{5D2D3054-1BB1-4C36-B0AC-635C5E7B7AD9}" type="presOf" srcId="{E4A34B15-FCF1-400D-A531-7EDDFF396F8C}" destId="{C370D0AD-5913-4639-91B7-E01A14D5598F}" srcOrd="0" destOrd="0" presId="urn:microsoft.com/office/officeart/2005/8/layout/orgChart1"/>
    <dgm:cxn modelId="{9FAF4C57-018E-4611-99B6-432A0B594EFD}" type="presOf" srcId="{D21B4947-4CA0-4C93-9F32-9BA0F6BA9D82}" destId="{1D1803DB-5C09-46E8-BE08-185838A6E3F6}" srcOrd="1" destOrd="0" presId="urn:microsoft.com/office/officeart/2005/8/layout/orgChart1"/>
    <dgm:cxn modelId="{04791E78-A5AE-4D68-9DF5-1E015D44BDFA}" type="presOf" srcId="{BD954679-73FA-497D-8DBA-D63A0DC5F54F}" destId="{E46BAFA7-1F38-4D90-ACB1-9DCA3E136AE2}" srcOrd="1" destOrd="0" presId="urn:microsoft.com/office/officeart/2005/8/layout/orgChart1"/>
    <dgm:cxn modelId="{054CB27B-E2F4-4328-8298-E0CC9B8D6E51}" type="presOf" srcId="{C3016DF7-B96E-413B-8EE0-4854BF583FF1}" destId="{7D5D0F9F-4B86-4194-9B1E-CABBEBF5E5EC}" srcOrd="0" destOrd="0" presId="urn:microsoft.com/office/officeart/2005/8/layout/orgChart1"/>
    <dgm:cxn modelId="{7C1D3A7D-3766-4BEF-9F25-29B27FF8E5C2}" type="presOf" srcId="{24AC7270-CF26-4CCC-A590-F27303171747}" destId="{E5309399-E394-4170-85F5-392926D0656E}" srcOrd="0" destOrd="0" presId="urn:microsoft.com/office/officeart/2005/8/layout/orgChart1"/>
    <dgm:cxn modelId="{8CF89584-E491-4749-B769-9E22301FD3D6}" type="presOf" srcId="{B02CB6F1-171B-41E7-8900-3A55E6ADD850}" destId="{19597151-BFBF-4F3B-9060-DF46CA3B50C3}" srcOrd="0" destOrd="0" presId="urn:microsoft.com/office/officeart/2005/8/layout/orgChart1"/>
    <dgm:cxn modelId="{F144AE87-C14C-4B45-88DD-E822DCDC6E9E}" type="presOf" srcId="{3EDDDC1A-1831-4B42-AFF6-7BA1D7A0CA85}" destId="{44F5601D-367C-433A-B347-12B740A4D14D}" srcOrd="0" destOrd="0" presId="urn:microsoft.com/office/officeart/2005/8/layout/orgChart1"/>
    <dgm:cxn modelId="{222ACC87-FF79-4993-BBD8-1B6CA1545738}" type="presOf" srcId="{4574D2B1-1000-4EA8-AC29-4C8616846A91}" destId="{0C879577-0327-4ADF-8B0C-CC2AA5B66100}" srcOrd="0" destOrd="0" presId="urn:microsoft.com/office/officeart/2005/8/layout/orgChart1"/>
    <dgm:cxn modelId="{347F7F8C-76D0-4E84-8E59-09E99D5D3E9B}" type="presOf" srcId="{1CEC4DAE-2E72-4417-A1C3-2109ED43DB62}" destId="{EA37D16C-8619-4237-BF09-FEB2886E09B5}" srcOrd="0" destOrd="0" presId="urn:microsoft.com/office/officeart/2005/8/layout/orgChart1"/>
    <dgm:cxn modelId="{6723A492-9F10-4D39-9818-D4EACB6DC7F1}" srcId="{23A69468-927E-4D38-87B1-377E2452C9C2}" destId="{2B002C62-8EC9-421D-9631-1A720D8A366E}" srcOrd="4" destOrd="0" parTransId="{DA3A9341-8577-4E38-A14D-BE11C5C6E9D6}" sibTransId="{D6178CA1-8255-4D6C-A87E-B6AD788648BC}"/>
    <dgm:cxn modelId="{D5891F93-D6ED-42B2-894A-6508D2B34D8C}" type="presOf" srcId="{ECBEEE7C-ADA2-4378-A36D-3EEBFFE983BD}" destId="{F7342CCF-4535-4D90-9F1E-4E06DF270E48}" srcOrd="1" destOrd="0" presId="urn:microsoft.com/office/officeart/2005/8/layout/orgChart1"/>
    <dgm:cxn modelId="{79C6BD95-78A0-4C7F-A9CC-7E4922FEDE81}" srcId="{23A69468-927E-4D38-87B1-377E2452C9C2}" destId="{3F9007F1-D02F-4A6B-A78D-34696B0E346D}" srcOrd="0" destOrd="0" parTransId="{BE84F325-ECD5-49D2-9CCA-95B4E6314C43}" sibTransId="{D24CAE7B-0F83-4FF7-8CB0-DF1D72746267}"/>
    <dgm:cxn modelId="{C88C4496-F7CF-4320-ABA4-2013980A4774}" type="presOf" srcId="{2A5BF83B-A80C-481D-B2B2-A4A2C4A062AD}" destId="{9936C390-9F14-4E00-BC89-DD49A2A0534F}" srcOrd="0" destOrd="0" presId="urn:microsoft.com/office/officeart/2005/8/layout/orgChart1"/>
    <dgm:cxn modelId="{18D26097-F14A-429B-B092-0A604A564848}" type="presOf" srcId="{13F72739-4964-43D6-ADFD-92403A789B88}" destId="{56854DD4-1E82-48A4-B310-5C047F8CF4E1}" srcOrd="0" destOrd="0" presId="urn:microsoft.com/office/officeart/2005/8/layout/orgChart1"/>
    <dgm:cxn modelId="{2918C4A2-E8B8-4185-81C8-FD569C42B821}" type="presOf" srcId="{DAB9D81C-3597-4960-B849-E3B9C75CAB56}" destId="{FE950E42-73D9-446A-9F51-3C22ACFB62EC}" srcOrd="0" destOrd="0" presId="urn:microsoft.com/office/officeart/2005/8/layout/orgChart1"/>
    <dgm:cxn modelId="{79D3C4A3-2D3F-450C-886D-0A147713AE89}" type="presOf" srcId="{E397160E-61C9-4D6C-97A9-6241D4198D05}" destId="{4A41A4D5-4299-4755-882F-959D394C2B3A}" srcOrd="0" destOrd="0" presId="urn:microsoft.com/office/officeart/2005/8/layout/orgChart1"/>
    <dgm:cxn modelId="{D79FF8A9-0FFA-4158-8817-40FAB7A5C43C}" type="presOf" srcId="{A6353FD6-CFE9-49B9-8066-D4C031C88F7A}" destId="{43F39D65-2C06-4B6B-A32B-C16F1681DFF8}" srcOrd="0" destOrd="0" presId="urn:microsoft.com/office/officeart/2005/8/layout/orgChart1"/>
    <dgm:cxn modelId="{EEC872AA-8D22-45C9-99FB-5DE7AF96B7CC}" type="presOf" srcId="{88D5D853-CDB9-43CB-8CD7-A2C48A90DDC6}" destId="{DCAE4213-7A0B-45A4-80DE-B8709424BBED}" srcOrd="0" destOrd="0" presId="urn:microsoft.com/office/officeart/2005/8/layout/orgChart1"/>
    <dgm:cxn modelId="{8D2929AD-52E2-418A-A8EF-98C625546AC8}" type="presOf" srcId="{5741D7C1-057C-42E4-9F63-62B200A2D3CA}" destId="{44F3F0F6-E759-46C9-96A0-E30750FCCBE1}" srcOrd="0" destOrd="0" presId="urn:microsoft.com/office/officeart/2005/8/layout/orgChart1"/>
    <dgm:cxn modelId="{24617CAD-D584-4D1F-84BF-80C087FC6F86}" srcId="{84F82ED7-49BF-4B5A-A3F8-76C1E8EA82D1}" destId="{23A69468-927E-4D38-87B1-377E2452C9C2}" srcOrd="4" destOrd="0" parTransId="{E397160E-61C9-4D6C-97A9-6241D4198D05}" sibTransId="{5414BDB4-1821-4BA7-87C4-0DA771A57719}"/>
    <dgm:cxn modelId="{1D2C7AAE-5358-4AF1-B710-5A297441FFD2}" srcId="{4574D2B1-1000-4EA8-AC29-4C8616846A91}" destId="{5741D7C1-057C-42E4-9F63-62B200A2D3CA}" srcOrd="0" destOrd="0" parTransId="{2A5BF83B-A80C-481D-B2B2-A4A2C4A062AD}" sibTransId="{69C789D2-C481-4727-A386-09703500BFCB}"/>
    <dgm:cxn modelId="{62545EB0-9064-479A-83F7-569F6A6C317C}" type="presOf" srcId="{A6353FD6-CFE9-49B9-8066-D4C031C88F7A}" destId="{14D05F31-4569-4A90-BE10-2C69E4642EFD}" srcOrd="1" destOrd="0" presId="urn:microsoft.com/office/officeart/2005/8/layout/orgChart1"/>
    <dgm:cxn modelId="{C2D4A2B0-14BB-4DB1-86E6-A23E8CF36621}" srcId="{DAB9D81C-3597-4960-B849-E3B9C75CAB56}" destId="{3EDDDC1A-1831-4B42-AFF6-7BA1D7A0CA85}" srcOrd="0" destOrd="0" parTransId="{88D5D853-CDB9-43CB-8CD7-A2C48A90DDC6}" sibTransId="{350D9E44-F3DC-4C67-9098-605FC23CBC51}"/>
    <dgm:cxn modelId="{9B6E7BB5-CF3B-40AC-B9F4-82156ECFB881}" srcId="{892015AC-CADC-4DF0-8F4C-836B0F34409D}" destId="{DAB9D81C-3597-4960-B849-E3B9C75CAB56}" srcOrd="0" destOrd="0" parTransId="{49A352A4-0D61-4742-A140-561DE10714E6}" sibTransId="{9A86F6D9-C9A0-49D9-B556-A97FC177AC4F}"/>
    <dgm:cxn modelId="{15C220B6-545D-40F5-9180-C1CBA7C683F6}" srcId="{5741D7C1-057C-42E4-9F63-62B200A2D3CA}" destId="{4704DA9B-EE3E-459D-93D0-B0AE25C5AE49}" srcOrd="0" destOrd="0" parTransId="{B02CB6F1-171B-41E7-8900-3A55E6ADD850}" sibTransId="{53C2F214-42E8-4894-8251-33A2B01F1D85}"/>
    <dgm:cxn modelId="{0B19A6B7-6538-427C-9D4F-951750252485}" type="presOf" srcId="{13108071-D819-482E-A993-B2A21643ED6F}" destId="{8DE91C1F-F5B5-4C58-8340-BF10B9613422}" srcOrd="1" destOrd="0" presId="urn:microsoft.com/office/officeart/2005/8/layout/orgChart1"/>
    <dgm:cxn modelId="{1337CBBB-0631-4D8B-9C73-42F5DCA397FD}" type="presOf" srcId="{23A69468-927E-4D38-87B1-377E2452C9C2}" destId="{CBDBC879-AD6A-4724-A1CC-4ED79C6A12B5}" srcOrd="1" destOrd="0" presId="urn:microsoft.com/office/officeart/2005/8/layout/orgChart1"/>
    <dgm:cxn modelId="{89317ABD-16D9-4843-8D09-1708463EE230}" type="presOf" srcId="{77FE37FA-D9AC-4C9F-B339-652820522908}" destId="{F345D111-B451-4B75-85FC-FF96BD002E09}" srcOrd="0" destOrd="0" presId="urn:microsoft.com/office/officeart/2005/8/layout/orgChart1"/>
    <dgm:cxn modelId="{8B043AC0-408B-4F8B-AD85-EEAA8321A170}" type="presOf" srcId="{22ADB3CF-64AC-4983-8D72-E46383F53E97}" destId="{DC1C01B1-0D69-498E-A4AC-0AB5A84055FD}" srcOrd="0" destOrd="0" presId="urn:microsoft.com/office/officeart/2005/8/layout/orgChart1"/>
    <dgm:cxn modelId="{050357C6-D41C-4070-A63D-E5DCC1A63570}" type="presOf" srcId="{13108071-D819-482E-A993-B2A21643ED6F}" destId="{09B0B3A0-2F78-4DA0-9D4C-F2CCABF8BA42}" srcOrd="0" destOrd="0" presId="urn:microsoft.com/office/officeart/2005/8/layout/orgChart1"/>
    <dgm:cxn modelId="{DBEBAEC9-A40C-4BAC-8A8D-0AA1D079C6D7}" type="presOf" srcId="{84F82ED7-49BF-4B5A-A3F8-76C1E8EA82D1}" destId="{AB168C49-66FC-409E-B672-1AB8644FD0CF}" srcOrd="0" destOrd="0" presId="urn:microsoft.com/office/officeart/2005/8/layout/orgChart1"/>
    <dgm:cxn modelId="{3D3D01CE-33A4-4CCD-BDE4-B8617CBBDA0A}" type="presOf" srcId="{C381CD10-D69A-41D4-AA18-9EFA87B61082}" destId="{9D17E337-56B6-46E6-8A88-DB7A3718355F}" srcOrd="0" destOrd="0" presId="urn:microsoft.com/office/officeart/2005/8/layout/orgChart1"/>
    <dgm:cxn modelId="{B2A54FD5-15CD-4C03-ACDF-CD92EE0F050E}" srcId="{E4A34B15-FCF1-400D-A531-7EDDFF396F8C}" destId="{84F82ED7-49BF-4B5A-A3F8-76C1E8EA82D1}" srcOrd="0" destOrd="0" parTransId="{B4BD38CC-FEF9-4769-81C8-189048C90FC6}" sibTransId="{E5756765-35FE-4661-8EED-BB6224727FD5}"/>
    <dgm:cxn modelId="{BA9AA6D6-F072-4BFC-A351-D4F568BD9E4C}" type="presOf" srcId="{3F9007F1-D02F-4A6B-A78D-34696B0E346D}" destId="{3DD3C211-FE99-40F8-8F26-6620A05FFC4D}" srcOrd="1" destOrd="0" presId="urn:microsoft.com/office/officeart/2005/8/layout/orgChart1"/>
    <dgm:cxn modelId="{6B9CBAD6-CE58-4744-82B2-857F529ADDC8}" type="presOf" srcId="{F899BD78-721C-42D9-9758-8465F7224F62}" destId="{2785A2CD-85D1-4C46-B7AC-30866FCC9386}" srcOrd="1" destOrd="0" presId="urn:microsoft.com/office/officeart/2005/8/layout/orgChart1"/>
    <dgm:cxn modelId="{D1824AD9-6C02-4E69-B221-C9FDEB62B8E5}" type="presOf" srcId="{ECBEEE7C-ADA2-4378-A36D-3EEBFFE983BD}" destId="{996855DF-1017-4164-A72E-9A8F3ACB9B02}" srcOrd="0" destOrd="0" presId="urn:microsoft.com/office/officeart/2005/8/layout/orgChart1"/>
    <dgm:cxn modelId="{ECD94DDA-D02F-4FBF-8D1B-BEA727E9F51A}" type="presOf" srcId="{EBA236AE-65B8-435C-8B9C-92B5B2B0970D}" destId="{E6D8979C-F8CA-4B05-A806-EC2D8AC1310C}" srcOrd="0" destOrd="0" presId="urn:microsoft.com/office/officeart/2005/8/layout/orgChart1"/>
    <dgm:cxn modelId="{992DEEDB-8F0B-4262-9ACF-A6C7E85ACD03}" srcId="{84F82ED7-49BF-4B5A-A3F8-76C1E8EA82D1}" destId="{C381CD10-D69A-41D4-AA18-9EFA87B61082}" srcOrd="3" destOrd="0" parTransId="{793DD9AF-0E21-41CD-9C41-1914E21873F2}" sibTransId="{65441B5E-022A-4D1D-9E4E-1D8BDBEDDD40}"/>
    <dgm:cxn modelId="{E04D4DDE-64AE-4DEC-BA28-FC57207E6E8F}" type="presOf" srcId="{BE84F325-ECD5-49D2-9CCA-95B4E6314C43}" destId="{4D2D9640-DEA4-4E20-8C6C-A42E14840EFB}" srcOrd="0" destOrd="0" presId="urn:microsoft.com/office/officeart/2005/8/layout/orgChart1"/>
    <dgm:cxn modelId="{6AE9A6DE-54BD-4971-9682-3698EA1CAC4D}" type="presOf" srcId="{793DD9AF-0E21-41CD-9C41-1914E21873F2}" destId="{6423F1D0-6D94-4C7E-943B-5CCA9F65AA80}" srcOrd="0" destOrd="0" presId="urn:microsoft.com/office/officeart/2005/8/layout/orgChart1"/>
    <dgm:cxn modelId="{094D31E0-DBDE-4C54-BB8D-1C6878693542}" type="presOf" srcId="{2B002C62-8EC9-421D-9631-1A720D8A366E}" destId="{04B5D8B4-44E0-42BE-978B-BB8120762D25}" srcOrd="1" destOrd="0" presId="urn:microsoft.com/office/officeart/2005/8/layout/orgChart1"/>
    <dgm:cxn modelId="{80497AE1-B9D0-4BB2-9DBA-3963E1F2EDA4}" type="presOf" srcId="{B30DEB43-15F3-4300-A8D4-D8AFF32F877F}" destId="{44F77DDA-7DC5-4B51-9458-7BCAA251DDEB}" srcOrd="0" destOrd="0" presId="urn:microsoft.com/office/officeart/2005/8/layout/orgChart1"/>
    <dgm:cxn modelId="{E57B1CE5-ED7E-4A7F-BBFF-3F042D9B96BA}" type="presOf" srcId="{D21B4947-4CA0-4C93-9F32-9BA0F6BA9D82}" destId="{16BA2787-165A-4255-ACD7-CF492FC663B5}" srcOrd="0" destOrd="0" presId="urn:microsoft.com/office/officeart/2005/8/layout/orgChart1"/>
    <dgm:cxn modelId="{612E68E8-C6FF-4F73-A525-F50E69D20E5B}" type="presOf" srcId="{F2675570-8719-4F66-B9B8-F5A777DE3521}" destId="{CA26BECB-569E-4282-8A4F-178FAFCF17C5}" srcOrd="0" destOrd="0" presId="urn:microsoft.com/office/officeart/2005/8/layout/orgChart1"/>
    <dgm:cxn modelId="{00F8C1F0-9294-4A71-AB79-46D6B9E6BB89}" srcId="{23A69468-927E-4D38-87B1-377E2452C9C2}" destId="{BD954679-73FA-497D-8DBA-D63A0DC5F54F}" srcOrd="3" destOrd="0" parTransId="{716CC0EE-80F9-4AEF-B369-08ECE51DFA2B}" sibTransId="{7B843BFC-1C05-4C77-8F0B-35ADBCADD65D}"/>
    <dgm:cxn modelId="{DC2591F1-EE67-4686-920E-FDED2355ACA2}" type="presOf" srcId="{49A352A4-0D61-4742-A140-561DE10714E6}" destId="{FE543D94-8793-42E6-91C7-0B1EA77291CC}" srcOrd="0" destOrd="0" presId="urn:microsoft.com/office/officeart/2005/8/layout/orgChart1"/>
    <dgm:cxn modelId="{EAF880F4-96AB-4F5E-9D50-4A01A8F97A94}" type="presOf" srcId="{1F20B7EB-B147-4A89-9F77-E7B3E25460BE}" destId="{EDA08639-532D-48DE-9657-737B687F3E1A}" srcOrd="0" destOrd="0" presId="urn:microsoft.com/office/officeart/2005/8/layout/orgChart1"/>
    <dgm:cxn modelId="{A3011BF6-30E7-47CA-A098-76120F8D8A07}" type="presOf" srcId="{4704DA9B-EE3E-459D-93D0-B0AE25C5AE49}" destId="{A7979BAF-31C6-4BB3-A0C3-6C61D4D85CDB}" srcOrd="1" destOrd="0" presId="urn:microsoft.com/office/officeart/2005/8/layout/orgChart1"/>
    <dgm:cxn modelId="{E807BAA1-E44B-4961-BBF1-958D2864CACB}" type="presParOf" srcId="{C370D0AD-5913-4639-91B7-E01A14D5598F}" destId="{AA835600-014A-45F2-8032-36341F405573}" srcOrd="0" destOrd="0" presId="urn:microsoft.com/office/officeart/2005/8/layout/orgChart1"/>
    <dgm:cxn modelId="{49BB2106-6A5E-4AF7-8D88-E607AB91F0CD}" type="presParOf" srcId="{AA835600-014A-45F2-8032-36341F405573}" destId="{0D5823C3-AA27-4AF8-A556-DC365D2633EB}" srcOrd="0" destOrd="0" presId="urn:microsoft.com/office/officeart/2005/8/layout/orgChart1"/>
    <dgm:cxn modelId="{2221D853-5050-4463-B9C9-FC41B9456807}" type="presParOf" srcId="{0D5823C3-AA27-4AF8-A556-DC365D2633EB}" destId="{AB168C49-66FC-409E-B672-1AB8644FD0CF}" srcOrd="0" destOrd="0" presId="urn:microsoft.com/office/officeart/2005/8/layout/orgChart1"/>
    <dgm:cxn modelId="{842444B6-5DB2-4F41-8BF4-3E157E3B10CA}" type="presParOf" srcId="{0D5823C3-AA27-4AF8-A556-DC365D2633EB}" destId="{5B66D1CA-F0EA-4C80-951A-DA22B69BDD2B}" srcOrd="1" destOrd="0" presId="urn:microsoft.com/office/officeart/2005/8/layout/orgChart1"/>
    <dgm:cxn modelId="{640E47B6-931A-4306-B132-6581CE56DFAD}" type="presParOf" srcId="{AA835600-014A-45F2-8032-36341F405573}" destId="{3E116E78-7CB9-466D-8792-8E8E94B06995}" srcOrd="1" destOrd="0" presId="urn:microsoft.com/office/officeart/2005/8/layout/orgChart1"/>
    <dgm:cxn modelId="{81510ED0-58D3-4801-9C78-8CC65EF36E6A}" type="presParOf" srcId="{3E116E78-7CB9-466D-8792-8E8E94B06995}" destId="{7B60162D-8BF3-4328-AD3D-8201B299C815}" srcOrd="0" destOrd="0" presId="urn:microsoft.com/office/officeart/2005/8/layout/orgChart1"/>
    <dgm:cxn modelId="{FFC67414-50FE-45C2-8A6E-9D799E764CDA}" type="presParOf" srcId="{3E116E78-7CB9-466D-8792-8E8E94B06995}" destId="{F11D2697-DD80-4A37-B4FD-3822780495C1}" srcOrd="1" destOrd="0" presId="urn:microsoft.com/office/officeart/2005/8/layout/orgChart1"/>
    <dgm:cxn modelId="{2C887EDD-CCF7-4DB2-8118-65F5B54430A9}" type="presParOf" srcId="{F11D2697-DD80-4A37-B4FD-3822780495C1}" destId="{98D9E1EE-AE18-4164-AC08-423FA032B4C5}" srcOrd="0" destOrd="0" presId="urn:microsoft.com/office/officeart/2005/8/layout/orgChart1"/>
    <dgm:cxn modelId="{AC7C09C4-5CA0-45E6-8181-A0FB13AC6BF2}" type="presParOf" srcId="{98D9E1EE-AE18-4164-AC08-423FA032B4C5}" destId="{A71CA3EF-AEDF-4468-9C7B-05FEEEA8E703}" srcOrd="0" destOrd="0" presId="urn:microsoft.com/office/officeart/2005/8/layout/orgChart1"/>
    <dgm:cxn modelId="{35033965-413B-4548-AB8E-10A144CB1F3C}" type="presParOf" srcId="{98D9E1EE-AE18-4164-AC08-423FA032B4C5}" destId="{E2D11159-CFFC-4CD2-921B-61CDDC940B24}" srcOrd="1" destOrd="0" presId="urn:microsoft.com/office/officeart/2005/8/layout/orgChart1"/>
    <dgm:cxn modelId="{D19B9398-03BC-4FBB-AD62-41FAC9885C9C}" type="presParOf" srcId="{F11D2697-DD80-4A37-B4FD-3822780495C1}" destId="{739D5CDA-F57C-44C0-8EB4-BF46B715D70F}" srcOrd="1" destOrd="0" presId="urn:microsoft.com/office/officeart/2005/8/layout/orgChart1"/>
    <dgm:cxn modelId="{CA821200-32BA-4768-BB66-0DAAFFE2DCB3}" type="presParOf" srcId="{F11D2697-DD80-4A37-B4FD-3822780495C1}" destId="{73BE04D1-7882-4D4F-A92A-BC5A5CCFF4C1}" srcOrd="2" destOrd="0" presId="urn:microsoft.com/office/officeart/2005/8/layout/orgChart1"/>
    <dgm:cxn modelId="{AFFD825F-63D5-4437-86C9-0CF1E03F72FA}" type="presParOf" srcId="{3E116E78-7CB9-466D-8792-8E8E94B06995}" destId="{2A0A5A3F-3068-4AC8-A91C-75D63DD75378}" srcOrd="2" destOrd="0" presId="urn:microsoft.com/office/officeart/2005/8/layout/orgChart1"/>
    <dgm:cxn modelId="{BE831158-E9F0-4057-86AC-814CD3BBA962}" type="presParOf" srcId="{3E116E78-7CB9-466D-8792-8E8E94B06995}" destId="{57D10262-3C67-4E26-A391-E95FC9192A92}" srcOrd="3" destOrd="0" presId="urn:microsoft.com/office/officeart/2005/8/layout/orgChart1"/>
    <dgm:cxn modelId="{90E858D0-01D4-446C-A9FB-BA8D9B2E7A08}" type="presParOf" srcId="{57D10262-3C67-4E26-A391-E95FC9192A92}" destId="{42DF21A3-1DC3-4DA8-B468-7D7CE05CA4A7}" srcOrd="0" destOrd="0" presId="urn:microsoft.com/office/officeart/2005/8/layout/orgChart1"/>
    <dgm:cxn modelId="{858400FE-1E1B-48AD-8586-46FF64016836}" type="presParOf" srcId="{42DF21A3-1DC3-4DA8-B468-7D7CE05CA4A7}" destId="{09B0B3A0-2F78-4DA0-9D4C-F2CCABF8BA42}" srcOrd="0" destOrd="0" presId="urn:microsoft.com/office/officeart/2005/8/layout/orgChart1"/>
    <dgm:cxn modelId="{91D9A769-BF76-45E9-954A-317C7DCA0CBA}" type="presParOf" srcId="{42DF21A3-1DC3-4DA8-B468-7D7CE05CA4A7}" destId="{8DE91C1F-F5B5-4C58-8340-BF10B9613422}" srcOrd="1" destOrd="0" presId="urn:microsoft.com/office/officeart/2005/8/layout/orgChart1"/>
    <dgm:cxn modelId="{D4361755-5124-4513-87DB-74ECDD4F8A64}" type="presParOf" srcId="{57D10262-3C67-4E26-A391-E95FC9192A92}" destId="{465DC68C-B102-4AB0-8D19-5E569F0110C9}" srcOrd="1" destOrd="0" presId="urn:microsoft.com/office/officeart/2005/8/layout/orgChart1"/>
    <dgm:cxn modelId="{E5B2A298-E7EC-4DB6-9577-9CED2BEB431D}" type="presParOf" srcId="{57D10262-3C67-4E26-A391-E95FC9192A92}" destId="{840D49DC-8B8F-4337-9BEF-AA9B0365031F}" srcOrd="2" destOrd="0" presId="urn:microsoft.com/office/officeart/2005/8/layout/orgChart1"/>
    <dgm:cxn modelId="{5FBA1070-E4D8-4439-BBA2-DDCC8CD0B406}" type="presParOf" srcId="{3E116E78-7CB9-466D-8792-8E8E94B06995}" destId="{D465CB80-1FA1-4335-B9EA-66E62CF48173}" srcOrd="4" destOrd="0" presId="urn:microsoft.com/office/officeart/2005/8/layout/orgChart1"/>
    <dgm:cxn modelId="{657D78B5-655A-4CA4-B0F8-B99FF3961D93}" type="presParOf" srcId="{3E116E78-7CB9-466D-8792-8E8E94B06995}" destId="{A779171F-F4AF-4431-9686-3BA2D26D7C10}" srcOrd="5" destOrd="0" presId="urn:microsoft.com/office/officeart/2005/8/layout/orgChart1"/>
    <dgm:cxn modelId="{B6D07F2E-6EBE-4AE4-997E-E80E5B64581B}" type="presParOf" srcId="{A779171F-F4AF-4431-9686-3BA2D26D7C10}" destId="{DA299F10-F323-47F0-AF7A-15865BEE9A5B}" srcOrd="0" destOrd="0" presId="urn:microsoft.com/office/officeart/2005/8/layout/orgChart1"/>
    <dgm:cxn modelId="{D6819284-2E1C-489C-B996-A73DF98FC4A4}" type="presParOf" srcId="{DA299F10-F323-47F0-AF7A-15865BEE9A5B}" destId="{43F39D65-2C06-4B6B-A32B-C16F1681DFF8}" srcOrd="0" destOrd="0" presId="urn:microsoft.com/office/officeart/2005/8/layout/orgChart1"/>
    <dgm:cxn modelId="{26412005-1B07-4E1F-8C16-234A4B698C59}" type="presParOf" srcId="{DA299F10-F323-47F0-AF7A-15865BEE9A5B}" destId="{14D05F31-4569-4A90-BE10-2C69E4642EFD}" srcOrd="1" destOrd="0" presId="urn:microsoft.com/office/officeart/2005/8/layout/orgChart1"/>
    <dgm:cxn modelId="{6AC91026-DD9C-4585-A54E-5E778D5C088F}" type="presParOf" srcId="{A779171F-F4AF-4431-9686-3BA2D26D7C10}" destId="{0BF86686-A737-4B22-BD54-F94BEB10D89E}" srcOrd="1" destOrd="0" presId="urn:microsoft.com/office/officeart/2005/8/layout/orgChart1"/>
    <dgm:cxn modelId="{3015A905-688D-4A18-9B05-DD68E56B2A9C}" type="presParOf" srcId="{0BF86686-A737-4B22-BD54-F94BEB10D89E}" destId="{E5309399-E394-4170-85F5-392926D0656E}" srcOrd="0" destOrd="0" presId="urn:microsoft.com/office/officeart/2005/8/layout/orgChart1"/>
    <dgm:cxn modelId="{0CBF81EA-31B3-455F-88D5-4CD32916BBDA}" type="presParOf" srcId="{0BF86686-A737-4B22-BD54-F94BEB10D89E}" destId="{06967928-767A-4405-8301-9F666DF3F864}" srcOrd="1" destOrd="0" presId="urn:microsoft.com/office/officeart/2005/8/layout/orgChart1"/>
    <dgm:cxn modelId="{4E4F5E0C-15FA-447C-9096-96B0AB6800B9}" type="presParOf" srcId="{06967928-767A-4405-8301-9F666DF3F864}" destId="{7C1869D8-2CBB-4184-866A-8258F34EC002}" srcOrd="0" destOrd="0" presId="urn:microsoft.com/office/officeart/2005/8/layout/orgChart1"/>
    <dgm:cxn modelId="{0624A4B4-796D-404E-A503-8A23065E4BFA}" type="presParOf" srcId="{7C1869D8-2CBB-4184-866A-8258F34EC002}" destId="{0C879577-0327-4ADF-8B0C-CC2AA5B66100}" srcOrd="0" destOrd="0" presId="urn:microsoft.com/office/officeart/2005/8/layout/orgChart1"/>
    <dgm:cxn modelId="{17A2E82A-FB6C-4C49-B94F-1F1CE033A6C3}" type="presParOf" srcId="{7C1869D8-2CBB-4184-866A-8258F34EC002}" destId="{4F32864A-5FB2-45BA-994F-1CA272AE1B7F}" srcOrd="1" destOrd="0" presId="urn:microsoft.com/office/officeart/2005/8/layout/orgChart1"/>
    <dgm:cxn modelId="{7EA363E6-B0F3-4868-B1B1-C2E80084763B}" type="presParOf" srcId="{06967928-767A-4405-8301-9F666DF3F864}" destId="{C682B469-1EC5-4665-9DCD-DA51351753CF}" srcOrd="1" destOrd="0" presId="urn:microsoft.com/office/officeart/2005/8/layout/orgChart1"/>
    <dgm:cxn modelId="{7E6BB7F0-0398-4D5B-8D2A-34813ED24B75}" type="presParOf" srcId="{C682B469-1EC5-4665-9DCD-DA51351753CF}" destId="{9936C390-9F14-4E00-BC89-DD49A2A0534F}" srcOrd="0" destOrd="0" presId="urn:microsoft.com/office/officeart/2005/8/layout/orgChart1"/>
    <dgm:cxn modelId="{818B518F-53F7-468C-9230-8CFFFEF8A472}" type="presParOf" srcId="{C682B469-1EC5-4665-9DCD-DA51351753CF}" destId="{4185B49C-69AB-4AC8-AFF0-0C161B6AFB39}" srcOrd="1" destOrd="0" presId="urn:microsoft.com/office/officeart/2005/8/layout/orgChart1"/>
    <dgm:cxn modelId="{6F534DCE-5ED6-4B26-831A-B29DD2C935D1}" type="presParOf" srcId="{4185B49C-69AB-4AC8-AFF0-0C161B6AFB39}" destId="{B289F6E3-454A-4108-B49F-5D7713406920}" srcOrd="0" destOrd="0" presId="urn:microsoft.com/office/officeart/2005/8/layout/orgChart1"/>
    <dgm:cxn modelId="{34291D16-2D88-4526-AD0E-9AE70CEA6C6C}" type="presParOf" srcId="{B289F6E3-454A-4108-B49F-5D7713406920}" destId="{44F3F0F6-E759-46C9-96A0-E30750FCCBE1}" srcOrd="0" destOrd="0" presId="urn:microsoft.com/office/officeart/2005/8/layout/orgChart1"/>
    <dgm:cxn modelId="{A1DE5881-D377-46EF-9EB0-890EDB9B22CB}" type="presParOf" srcId="{B289F6E3-454A-4108-B49F-5D7713406920}" destId="{DCDCEB29-043B-45B5-82BD-F514F4DACF27}" srcOrd="1" destOrd="0" presId="urn:microsoft.com/office/officeart/2005/8/layout/orgChart1"/>
    <dgm:cxn modelId="{5E451719-7E8C-41B8-82CD-2676ACD821EF}" type="presParOf" srcId="{4185B49C-69AB-4AC8-AFF0-0C161B6AFB39}" destId="{32239A0A-1313-439C-8F6C-7CA653D22F4A}" srcOrd="1" destOrd="0" presId="urn:microsoft.com/office/officeart/2005/8/layout/orgChart1"/>
    <dgm:cxn modelId="{7B362E04-131D-42B5-AB97-9A3FBA4037B8}" type="presParOf" srcId="{32239A0A-1313-439C-8F6C-7CA653D22F4A}" destId="{19597151-BFBF-4F3B-9060-DF46CA3B50C3}" srcOrd="0" destOrd="0" presId="urn:microsoft.com/office/officeart/2005/8/layout/orgChart1"/>
    <dgm:cxn modelId="{1D1978D6-E179-48AA-9621-3B5E5CDBC8E4}" type="presParOf" srcId="{32239A0A-1313-439C-8F6C-7CA653D22F4A}" destId="{A859F578-5640-4AEB-94DE-A5F822FA23E7}" srcOrd="1" destOrd="0" presId="urn:microsoft.com/office/officeart/2005/8/layout/orgChart1"/>
    <dgm:cxn modelId="{F322FD9D-FD9D-4BFA-BB8A-9BADFF60025A}" type="presParOf" srcId="{A859F578-5640-4AEB-94DE-A5F822FA23E7}" destId="{0FCAE2F4-2965-47E8-9C66-9A23E825B1CB}" srcOrd="0" destOrd="0" presId="urn:microsoft.com/office/officeart/2005/8/layout/orgChart1"/>
    <dgm:cxn modelId="{234A15E4-0C54-4A8D-8786-9F06ED92C372}" type="presParOf" srcId="{0FCAE2F4-2965-47E8-9C66-9A23E825B1CB}" destId="{25A10647-46BC-4B04-90DF-9A35CD01D232}" srcOrd="0" destOrd="0" presId="urn:microsoft.com/office/officeart/2005/8/layout/orgChart1"/>
    <dgm:cxn modelId="{ED21762C-AD8A-4435-A097-D86DB9CFB405}" type="presParOf" srcId="{0FCAE2F4-2965-47E8-9C66-9A23E825B1CB}" destId="{A7979BAF-31C6-4BB3-A0C3-6C61D4D85CDB}" srcOrd="1" destOrd="0" presId="urn:microsoft.com/office/officeart/2005/8/layout/orgChart1"/>
    <dgm:cxn modelId="{7D9D47B0-8315-41C9-95CA-6F6F8A1D0DF7}" type="presParOf" srcId="{A859F578-5640-4AEB-94DE-A5F822FA23E7}" destId="{E1DF30EF-0195-48AB-A2EC-FCD6A42FB87D}" srcOrd="1" destOrd="0" presId="urn:microsoft.com/office/officeart/2005/8/layout/orgChart1"/>
    <dgm:cxn modelId="{A1257DE4-0E72-4EDF-AEAB-49D98BDF8D45}" type="presParOf" srcId="{E1DF30EF-0195-48AB-A2EC-FCD6A42FB87D}" destId="{EA37D16C-8619-4237-BF09-FEB2886E09B5}" srcOrd="0" destOrd="0" presId="urn:microsoft.com/office/officeart/2005/8/layout/orgChart1"/>
    <dgm:cxn modelId="{68824EBD-6D0C-4833-854F-6DBF8CEEB56A}" type="presParOf" srcId="{E1DF30EF-0195-48AB-A2EC-FCD6A42FB87D}" destId="{DD586B25-1CF0-4D8E-A189-C3816078D7CF}" srcOrd="1" destOrd="0" presId="urn:microsoft.com/office/officeart/2005/8/layout/orgChart1"/>
    <dgm:cxn modelId="{785BC86F-8B26-4CF2-8991-99500B5F76CE}" type="presParOf" srcId="{DD586B25-1CF0-4D8E-A189-C3816078D7CF}" destId="{12024F2C-F47B-48E5-992F-5C7A0EA87672}" srcOrd="0" destOrd="0" presId="urn:microsoft.com/office/officeart/2005/8/layout/orgChart1"/>
    <dgm:cxn modelId="{D3F7C94F-2667-48B4-BF0B-630437B63B05}" type="presParOf" srcId="{12024F2C-F47B-48E5-992F-5C7A0EA87672}" destId="{EDA08639-532D-48DE-9657-737B687F3E1A}" srcOrd="0" destOrd="0" presId="urn:microsoft.com/office/officeart/2005/8/layout/orgChart1"/>
    <dgm:cxn modelId="{E65FD975-F4EE-42F7-8149-037F855B3085}" type="presParOf" srcId="{12024F2C-F47B-48E5-992F-5C7A0EA87672}" destId="{6D006CCB-B471-485D-B34C-196022D5B73B}" srcOrd="1" destOrd="0" presId="urn:microsoft.com/office/officeart/2005/8/layout/orgChart1"/>
    <dgm:cxn modelId="{9268A12E-0B92-4DBE-93D5-62A7EBC90E1B}" type="presParOf" srcId="{DD586B25-1CF0-4D8E-A189-C3816078D7CF}" destId="{8867F2E7-2CCC-460A-92EF-F6022F7C7D02}" srcOrd="1" destOrd="0" presId="urn:microsoft.com/office/officeart/2005/8/layout/orgChart1"/>
    <dgm:cxn modelId="{C348083E-7D35-42AE-A8A2-B3E1C0130333}" type="presParOf" srcId="{8867F2E7-2CCC-460A-92EF-F6022F7C7D02}" destId="{DC1C01B1-0D69-498E-A4AC-0AB5A84055FD}" srcOrd="0" destOrd="0" presId="urn:microsoft.com/office/officeart/2005/8/layout/orgChart1"/>
    <dgm:cxn modelId="{C61A07F2-EBDB-4604-BEAE-E5218EB3850F}" type="presParOf" srcId="{8867F2E7-2CCC-460A-92EF-F6022F7C7D02}" destId="{5473F70E-B358-4620-905F-CED161C62375}" srcOrd="1" destOrd="0" presId="urn:microsoft.com/office/officeart/2005/8/layout/orgChart1"/>
    <dgm:cxn modelId="{524EB203-73BA-43EF-83C9-CFF5463A0D89}" type="presParOf" srcId="{5473F70E-B358-4620-905F-CED161C62375}" destId="{5BF60A00-1448-4214-B8C0-0B4DEEB2BFC2}" srcOrd="0" destOrd="0" presId="urn:microsoft.com/office/officeart/2005/8/layout/orgChart1"/>
    <dgm:cxn modelId="{823929FF-0F63-4E63-BEC8-3B8AE23E2F6F}" type="presParOf" srcId="{5BF60A00-1448-4214-B8C0-0B4DEEB2BFC2}" destId="{44F77DDA-7DC5-4B51-9458-7BCAA251DDEB}" srcOrd="0" destOrd="0" presId="urn:microsoft.com/office/officeart/2005/8/layout/orgChart1"/>
    <dgm:cxn modelId="{969F8492-A249-48A9-911C-B2C22A812D98}" type="presParOf" srcId="{5BF60A00-1448-4214-B8C0-0B4DEEB2BFC2}" destId="{1D693A2E-82C7-49B7-86A7-8D9F1E4F3C79}" srcOrd="1" destOrd="0" presId="urn:microsoft.com/office/officeart/2005/8/layout/orgChart1"/>
    <dgm:cxn modelId="{48AC6208-19F0-4256-BF0F-A7B127740CD5}" type="presParOf" srcId="{5473F70E-B358-4620-905F-CED161C62375}" destId="{C359EB18-9602-4790-A17F-CF63613B6B1F}" srcOrd="1" destOrd="0" presId="urn:microsoft.com/office/officeart/2005/8/layout/orgChart1"/>
    <dgm:cxn modelId="{E0366A42-87FF-4C56-8518-E25A939B6E65}" type="presParOf" srcId="{C359EB18-9602-4790-A17F-CF63613B6B1F}" destId="{56854DD4-1E82-48A4-B310-5C047F8CF4E1}" srcOrd="0" destOrd="0" presId="urn:microsoft.com/office/officeart/2005/8/layout/orgChart1"/>
    <dgm:cxn modelId="{9C3EDFB6-A2E1-48C0-B1F3-594A6C7EFEA2}" type="presParOf" srcId="{C359EB18-9602-4790-A17F-CF63613B6B1F}" destId="{C20E0C88-0D15-4D64-9042-13E7D12224B0}" srcOrd="1" destOrd="0" presId="urn:microsoft.com/office/officeart/2005/8/layout/orgChart1"/>
    <dgm:cxn modelId="{CF362062-8BEB-48D7-B965-C31859C8F172}" type="presParOf" srcId="{C20E0C88-0D15-4D64-9042-13E7D12224B0}" destId="{E652B34B-435A-499A-8982-61E573E32964}" srcOrd="0" destOrd="0" presId="urn:microsoft.com/office/officeart/2005/8/layout/orgChart1"/>
    <dgm:cxn modelId="{B778D61F-1AA0-46A7-90C8-6E2C2745DFBD}" type="presParOf" srcId="{E652B34B-435A-499A-8982-61E573E32964}" destId="{7D5D0F9F-4B86-4194-9B1E-CABBEBF5E5EC}" srcOrd="0" destOrd="0" presId="urn:microsoft.com/office/officeart/2005/8/layout/orgChart1"/>
    <dgm:cxn modelId="{BD0C6C27-6BC4-4440-BC52-F287DF141FF3}" type="presParOf" srcId="{E652B34B-435A-499A-8982-61E573E32964}" destId="{549A0495-DC15-4266-A037-CFBF1091DDE0}" srcOrd="1" destOrd="0" presId="urn:microsoft.com/office/officeart/2005/8/layout/orgChart1"/>
    <dgm:cxn modelId="{65E26FC8-BE3B-4F56-8F1D-A418896DD2B9}" type="presParOf" srcId="{C20E0C88-0D15-4D64-9042-13E7D12224B0}" destId="{2B837418-31E0-4A46-823F-E883CE8935AD}" srcOrd="1" destOrd="0" presId="urn:microsoft.com/office/officeart/2005/8/layout/orgChart1"/>
    <dgm:cxn modelId="{6CBAD147-D46E-4108-B608-488C2E9E75D3}" type="presParOf" srcId="{2B837418-31E0-4A46-823F-E883CE8935AD}" destId="{C15D716A-8D98-48E6-BFCF-59D0F894D1D1}" srcOrd="0" destOrd="0" presId="urn:microsoft.com/office/officeart/2005/8/layout/orgChart1"/>
    <dgm:cxn modelId="{06331CAD-E0B6-47F8-BA1E-76752F5517D2}" type="presParOf" srcId="{2B837418-31E0-4A46-823F-E883CE8935AD}" destId="{CAA8CAD1-AC8D-4FF3-9D38-C7971BBBBE18}" srcOrd="1" destOrd="0" presId="urn:microsoft.com/office/officeart/2005/8/layout/orgChart1"/>
    <dgm:cxn modelId="{F3961049-D058-437E-A2D7-ACBEC1FD725A}" type="presParOf" srcId="{CAA8CAD1-AC8D-4FF3-9D38-C7971BBBBE18}" destId="{672C9660-291C-4B84-8698-993B1A8E659E}" srcOrd="0" destOrd="0" presId="urn:microsoft.com/office/officeart/2005/8/layout/orgChart1"/>
    <dgm:cxn modelId="{E338C144-048F-4AA7-BEDB-0F36EDCC7472}" type="presParOf" srcId="{672C9660-291C-4B84-8698-993B1A8E659E}" destId="{5EE2814B-4C09-436E-BA18-975C039AA76B}" srcOrd="0" destOrd="0" presId="urn:microsoft.com/office/officeart/2005/8/layout/orgChart1"/>
    <dgm:cxn modelId="{C4A98AF3-F6AB-42A1-9F7A-7303CE2A61A0}" type="presParOf" srcId="{672C9660-291C-4B84-8698-993B1A8E659E}" destId="{60A22BB5-96DE-478B-A8C9-E91AE1044B0B}" srcOrd="1" destOrd="0" presId="urn:microsoft.com/office/officeart/2005/8/layout/orgChart1"/>
    <dgm:cxn modelId="{707D21EE-E51C-4716-B63F-72D1BBB6A3A9}" type="presParOf" srcId="{CAA8CAD1-AC8D-4FF3-9D38-C7971BBBBE18}" destId="{CDC82104-9FE0-457C-88E4-D4EC7E9EA734}" srcOrd="1" destOrd="0" presId="urn:microsoft.com/office/officeart/2005/8/layout/orgChart1"/>
    <dgm:cxn modelId="{0FB5DD54-FD56-483F-9742-E3654527A663}" type="presParOf" srcId="{CAA8CAD1-AC8D-4FF3-9D38-C7971BBBBE18}" destId="{A122A48E-414A-48E6-A54A-0BE15484F92D}" srcOrd="2" destOrd="0" presId="urn:microsoft.com/office/officeart/2005/8/layout/orgChart1"/>
    <dgm:cxn modelId="{BDBFD449-AFA5-47F4-BE04-5AA3147F9CD2}" type="presParOf" srcId="{C20E0C88-0D15-4D64-9042-13E7D12224B0}" destId="{0B3E52B6-32B8-4745-BCD0-F0D10C7A386C}" srcOrd="2" destOrd="0" presId="urn:microsoft.com/office/officeart/2005/8/layout/orgChart1"/>
    <dgm:cxn modelId="{891BA40F-573C-4A6D-A5F4-7642EE380068}" type="presParOf" srcId="{5473F70E-B358-4620-905F-CED161C62375}" destId="{EA7C95D2-7935-452E-9F0B-EAD2EBB4F5B1}" srcOrd="2" destOrd="0" presId="urn:microsoft.com/office/officeart/2005/8/layout/orgChart1"/>
    <dgm:cxn modelId="{F0EBAA51-8F96-4FF4-BDFD-D83323F1DF42}" type="presParOf" srcId="{DD586B25-1CF0-4D8E-A189-C3816078D7CF}" destId="{9E577C0B-D68B-45CA-95BB-85AA8BCB1F33}" srcOrd="2" destOrd="0" presId="urn:microsoft.com/office/officeart/2005/8/layout/orgChart1"/>
    <dgm:cxn modelId="{7C2D74BC-8515-4251-A499-B722452D24FE}" type="presParOf" srcId="{A859F578-5640-4AEB-94DE-A5F822FA23E7}" destId="{7BCFD443-1BBE-469F-A260-366391E91376}" srcOrd="2" destOrd="0" presId="urn:microsoft.com/office/officeart/2005/8/layout/orgChart1"/>
    <dgm:cxn modelId="{39C45B62-E8E7-425D-9BA0-9EFF5A102919}" type="presParOf" srcId="{4185B49C-69AB-4AC8-AFF0-0C161B6AFB39}" destId="{4B107D0C-1792-46CA-99FF-A2E23642E24B}" srcOrd="2" destOrd="0" presId="urn:microsoft.com/office/officeart/2005/8/layout/orgChart1"/>
    <dgm:cxn modelId="{076F6F30-CE39-4782-B928-B09D2DB393C0}" type="presParOf" srcId="{C682B469-1EC5-4665-9DCD-DA51351753CF}" destId="{DFBBEA39-2279-4FF0-AE02-59119CC6BF39}" srcOrd="2" destOrd="0" presId="urn:microsoft.com/office/officeart/2005/8/layout/orgChart1"/>
    <dgm:cxn modelId="{5448D79C-5A3C-47FB-8FED-1F50CEF6DE73}" type="presParOf" srcId="{C682B469-1EC5-4665-9DCD-DA51351753CF}" destId="{32133947-3C1D-4DCB-AD11-248DA2705DFF}" srcOrd="3" destOrd="0" presId="urn:microsoft.com/office/officeart/2005/8/layout/orgChart1"/>
    <dgm:cxn modelId="{BD576442-A4CA-45BA-B3FE-B63296F92FC3}" type="presParOf" srcId="{32133947-3C1D-4DCB-AD11-248DA2705DFF}" destId="{3F189B3C-3BB2-4DA6-BC52-3A8FAF1926BC}" srcOrd="0" destOrd="0" presId="urn:microsoft.com/office/officeart/2005/8/layout/orgChart1"/>
    <dgm:cxn modelId="{C1DE1B6C-31D5-4B10-B4C1-B2E0624AD48E}" type="presParOf" srcId="{3F189B3C-3BB2-4DA6-BC52-3A8FAF1926BC}" destId="{F0E99B4A-6C00-4590-B273-30DA85A0DBE8}" srcOrd="0" destOrd="0" presId="urn:microsoft.com/office/officeart/2005/8/layout/orgChart1"/>
    <dgm:cxn modelId="{BED80193-63E9-4656-AE71-8F96162D99EA}" type="presParOf" srcId="{3F189B3C-3BB2-4DA6-BC52-3A8FAF1926BC}" destId="{C289C71C-81BC-4EC2-8683-28F87FFA0776}" srcOrd="1" destOrd="0" presId="urn:microsoft.com/office/officeart/2005/8/layout/orgChart1"/>
    <dgm:cxn modelId="{5C1724C4-86A0-4D75-968C-F9AC54C914C9}" type="presParOf" srcId="{32133947-3C1D-4DCB-AD11-248DA2705DFF}" destId="{9204A416-4682-4298-A15B-4022D55C8A39}" srcOrd="1" destOrd="0" presId="urn:microsoft.com/office/officeart/2005/8/layout/orgChart1"/>
    <dgm:cxn modelId="{B9AAF219-C18C-4B17-B1A0-1E63D42DE5F5}" type="presParOf" srcId="{9204A416-4682-4298-A15B-4022D55C8A39}" destId="{FE543D94-8793-42E6-91C7-0B1EA77291CC}" srcOrd="0" destOrd="0" presId="urn:microsoft.com/office/officeart/2005/8/layout/orgChart1"/>
    <dgm:cxn modelId="{C7423DC8-726B-42BF-B0D4-8FDC1FB40AC8}" type="presParOf" srcId="{9204A416-4682-4298-A15B-4022D55C8A39}" destId="{5F3803B5-E755-4BDA-B4E8-207D2DE0DCED}" srcOrd="1" destOrd="0" presId="urn:microsoft.com/office/officeart/2005/8/layout/orgChart1"/>
    <dgm:cxn modelId="{65210551-957F-454F-9F59-C8F3AE32B98D}" type="presParOf" srcId="{5F3803B5-E755-4BDA-B4E8-207D2DE0DCED}" destId="{BAF5296C-7983-4D85-8B43-F15C55D4F242}" srcOrd="0" destOrd="0" presId="urn:microsoft.com/office/officeart/2005/8/layout/orgChart1"/>
    <dgm:cxn modelId="{F0D386D5-2793-4935-9778-4651A1295936}" type="presParOf" srcId="{BAF5296C-7983-4D85-8B43-F15C55D4F242}" destId="{FE950E42-73D9-446A-9F51-3C22ACFB62EC}" srcOrd="0" destOrd="0" presId="urn:microsoft.com/office/officeart/2005/8/layout/orgChart1"/>
    <dgm:cxn modelId="{B54559FC-AEA9-425B-9142-54E947E56303}" type="presParOf" srcId="{BAF5296C-7983-4D85-8B43-F15C55D4F242}" destId="{D2357E91-7356-4E4C-9913-6488A8352252}" srcOrd="1" destOrd="0" presId="urn:microsoft.com/office/officeart/2005/8/layout/orgChart1"/>
    <dgm:cxn modelId="{8D5780CB-0191-4660-938D-5E7F8D460511}" type="presParOf" srcId="{5F3803B5-E755-4BDA-B4E8-207D2DE0DCED}" destId="{EFBF5AAB-E46A-4F9E-A72D-FB1F8A15AB0B}" srcOrd="1" destOrd="0" presId="urn:microsoft.com/office/officeart/2005/8/layout/orgChart1"/>
    <dgm:cxn modelId="{4A757BB4-423D-4FA0-A9E7-8E048CBD2499}" type="presParOf" srcId="{EFBF5AAB-E46A-4F9E-A72D-FB1F8A15AB0B}" destId="{DCAE4213-7A0B-45A4-80DE-B8709424BBED}" srcOrd="0" destOrd="0" presId="urn:microsoft.com/office/officeart/2005/8/layout/orgChart1"/>
    <dgm:cxn modelId="{CEBA7097-AC2E-4A45-9041-87B97AE68958}" type="presParOf" srcId="{EFBF5AAB-E46A-4F9E-A72D-FB1F8A15AB0B}" destId="{0B055482-81DB-40DB-A28A-06BA756694CD}" srcOrd="1" destOrd="0" presId="urn:microsoft.com/office/officeart/2005/8/layout/orgChart1"/>
    <dgm:cxn modelId="{252F395E-A1DF-4860-97A8-537D16F1B986}" type="presParOf" srcId="{0B055482-81DB-40DB-A28A-06BA756694CD}" destId="{3A8A07D4-30E1-4DF3-B3BC-A803C22A0978}" srcOrd="0" destOrd="0" presId="urn:microsoft.com/office/officeart/2005/8/layout/orgChart1"/>
    <dgm:cxn modelId="{845350A8-C4EA-45DF-958D-83950B5FCF6A}" type="presParOf" srcId="{3A8A07D4-30E1-4DF3-B3BC-A803C22A0978}" destId="{44F5601D-367C-433A-B347-12B740A4D14D}" srcOrd="0" destOrd="0" presId="urn:microsoft.com/office/officeart/2005/8/layout/orgChart1"/>
    <dgm:cxn modelId="{0012BED2-EE90-4268-A430-1B67D7B8F70F}" type="presParOf" srcId="{3A8A07D4-30E1-4DF3-B3BC-A803C22A0978}" destId="{EAAE17AB-8AA3-4C9F-84E2-ED14C8F72B94}" srcOrd="1" destOrd="0" presId="urn:microsoft.com/office/officeart/2005/8/layout/orgChart1"/>
    <dgm:cxn modelId="{C82AA2E8-4712-43B5-A441-0F87028FB2E0}" type="presParOf" srcId="{0B055482-81DB-40DB-A28A-06BA756694CD}" destId="{F83C5BA5-3CEE-4A6E-9A63-1A52747D50F9}" srcOrd="1" destOrd="0" presId="urn:microsoft.com/office/officeart/2005/8/layout/orgChart1"/>
    <dgm:cxn modelId="{60D472C7-1BC8-4D6C-8A7A-816BA1061D98}" type="presParOf" srcId="{F83C5BA5-3CEE-4A6E-9A63-1A52747D50F9}" destId="{D12D6117-A2FB-4FF1-8CCF-17BE61F5A409}" srcOrd="0" destOrd="0" presId="urn:microsoft.com/office/officeart/2005/8/layout/orgChart1"/>
    <dgm:cxn modelId="{DDB0FE9A-3791-47CB-AB21-08624E264076}" type="presParOf" srcId="{F83C5BA5-3CEE-4A6E-9A63-1A52747D50F9}" destId="{F4A6D1EE-12C4-414B-A85D-D882D1C84E94}" srcOrd="1" destOrd="0" presId="urn:microsoft.com/office/officeart/2005/8/layout/orgChart1"/>
    <dgm:cxn modelId="{0F0E1CC6-0E8A-4C20-866E-B12C507998CB}" type="presParOf" srcId="{F4A6D1EE-12C4-414B-A85D-D882D1C84E94}" destId="{37991658-48C8-43CC-9783-500A0D2D7581}" srcOrd="0" destOrd="0" presId="urn:microsoft.com/office/officeart/2005/8/layout/orgChart1"/>
    <dgm:cxn modelId="{595764FD-B396-4E3C-AC16-B1A13F83AE77}" type="presParOf" srcId="{37991658-48C8-43CC-9783-500A0D2D7581}" destId="{F345D111-B451-4B75-85FC-FF96BD002E09}" srcOrd="0" destOrd="0" presId="urn:microsoft.com/office/officeart/2005/8/layout/orgChart1"/>
    <dgm:cxn modelId="{4AEE69BB-FE9A-4A49-9497-CD2BA0300653}" type="presParOf" srcId="{37991658-48C8-43CC-9783-500A0D2D7581}" destId="{684D514F-F5A5-412B-B22C-19185B101D97}" srcOrd="1" destOrd="0" presId="urn:microsoft.com/office/officeart/2005/8/layout/orgChart1"/>
    <dgm:cxn modelId="{9CB90345-C516-46C9-A81E-FAF60A7F40B5}" type="presParOf" srcId="{F4A6D1EE-12C4-414B-A85D-D882D1C84E94}" destId="{0CC9B4D8-7110-45BF-BB69-300FD10F2800}" srcOrd="1" destOrd="0" presId="urn:microsoft.com/office/officeart/2005/8/layout/orgChart1"/>
    <dgm:cxn modelId="{D62B5444-2168-497F-9368-FCEB4529C056}" type="presParOf" srcId="{0CC9B4D8-7110-45BF-BB69-300FD10F2800}" destId="{E6D8979C-F8CA-4B05-A806-EC2D8AC1310C}" srcOrd="0" destOrd="0" presId="urn:microsoft.com/office/officeart/2005/8/layout/orgChart1"/>
    <dgm:cxn modelId="{7F616DFF-44E2-414A-81B5-3DEC639C9273}" type="presParOf" srcId="{0CC9B4D8-7110-45BF-BB69-300FD10F2800}" destId="{B57A1C53-305A-4034-9528-C8B96B4C32A2}" srcOrd="1" destOrd="0" presId="urn:microsoft.com/office/officeart/2005/8/layout/orgChart1"/>
    <dgm:cxn modelId="{79C2C0EF-1C62-49DD-8060-1A2C1BC582E2}" type="presParOf" srcId="{B57A1C53-305A-4034-9528-C8B96B4C32A2}" destId="{C95743F5-7746-4E2D-AB0F-112E639053EE}" srcOrd="0" destOrd="0" presId="urn:microsoft.com/office/officeart/2005/8/layout/orgChart1"/>
    <dgm:cxn modelId="{9171F04C-605F-48D3-AC63-62BEE17B3DB2}" type="presParOf" srcId="{C95743F5-7746-4E2D-AB0F-112E639053EE}" destId="{996855DF-1017-4164-A72E-9A8F3ACB9B02}" srcOrd="0" destOrd="0" presId="urn:microsoft.com/office/officeart/2005/8/layout/orgChart1"/>
    <dgm:cxn modelId="{0C4B72B0-B222-4BCB-81CD-E9452F19DF2D}" type="presParOf" srcId="{C95743F5-7746-4E2D-AB0F-112E639053EE}" destId="{F7342CCF-4535-4D90-9F1E-4E06DF270E48}" srcOrd="1" destOrd="0" presId="urn:microsoft.com/office/officeart/2005/8/layout/orgChart1"/>
    <dgm:cxn modelId="{5D17C3B3-E948-472C-B372-95E593D0E4D8}" type="presParOf" srcId="{B57A1C53-305A-4034-9528-C8B96B4C32A2}" destId="{ACC7A43D-E886-45B1-8E8F-2EB2896FEBCC}" srcOrd="1" destOrd="0" presId="urn:microsoft.com/office/officeart/2005/8/layout/orgChart1"/>
    <dgm:cxn modelId="{96E7F06F-AC72-4E9E-9A7A-A4B8C32A237D}" type="presParOf" srcId="{B57A1C53-305A-4034-9528-C8B96B4C32A2}" destId="{487F2CF1-F054-4D78-82E0-CDC2F4557EC4}" srcOrd="2" destOrd="0" presId="urn:microsoft.com/office/officeart/2005/8/layout/orgChart1"/>
    <dgm:cxn modelId="{6973469A-5F4F-46C0-AF62-52985EB6F295}" type="presParOf" srcId="{F4A6D1EE-12C4-414B-A85D-D882D1C84E94}" destId="{E9F27DCD-73D8-4D39-9CDD-6EC700CA430E}" srcOrd="2" destOrd="0" presId="urn:microsoft.com/office/officeart/2005/8/layout/orgChart1"/>
    <dgm:cxn modelId="{D7D7AE70-E090-4536-9FDC-7F457486508E}" type="presParOf" srcId="{0B055482-81DB-40DB-A28A-06BA756694CD}" destId="{C771FA94-F42D-44F1-8008-696B0F350E30}" srcOrd="2" destOrd="0" presId="urn:microsoft.com/office/officeart/2005/8/layout/orgChart1"/>
    <dgm:cxn modelId="{8633C2ED-46F5-4B9F-AE1E-FD5CAA59A010}" type="presParOf" srcId="{5F3803B5-E755-4BDA-B4E8-207D2DE0DCED}" destId="{9EA66B14-F4AB-414B-A197-7AB82C80D685}" srcOrd="2" destOrd="0" presId="urn:microsoft.com/office/officeart/2005/8/layout/orgChart1"/>
    <dgm:cxn modelId="{F303C522-9248-4FA8-8A0A-60562A4FB183}" type="presParOf" srcId="{32133947-3C1D-4DCB-AD11-248DA2705DFF}" destId="{4F11BA95-21DA-4E62-B561-E5146248E7A4}" srcOrd="2" destOrd="0" presId="urn:microsoft.com/office/officeart/2005/8/layout/orgChart1"/>
    <dgm:cxn modelId="{70C5863D-D29D-4F07-902E-63B4624BA25A}" type="presParOf" srcId="{06967928-767A-4405-8301-9F666DF3F864}" destId="{EC7F5CFE-FFC2-4C23-A8A0-C368F9B1BE42}" srcOrd="2" destOrd="0" presId="urn:microsoft.com/office/officeart/2005/8/layout/orgChart1"/>
    <dgm:cxn modelId="{A1747BA4-9325-4FFE-8337-EBE9B07DF8A8}" type="presParOf" srcId="{A779171F-F4AF-4431-9686-3BA2D26D7C10}" destId="{DE6FA237-300C-4487-B66D-FC2FDE7F2CA6}" srcOrd="2" destOrd="0" presId="urn:microsoft.com/office/officeart/2005/8/layout/orgChart1"/>
    <dgm:cxn modelId="{36B9B5FF-EEFA-49A3-AD1B-BC1CA2BB8001}" type="presParOf" srcId="{3E116E78-7CB9-466D-8792-8E8E94B06995}" destId="{6423F1D0-6D94-4C7E-943B-5CCA9F65AA80}" srcOrd="6" destOrd="0" presId="urn:microsoft.com/office/officeart/2005/8/layout/orgChart1"/>
    <dgm:cxn modelId="{71873BEB-2B3F-48F6-8AB4-C7FB31E4942A}" type="presParOf" srcId="{3E116E78-7CB9-466D-8792-8E8E94B06995}" destId="{5D9A14BC-3E51-4932-B3AC-59FDCAAD207E}" srcOrd="7" destOrd="0" presId="urn:microsoft.com/office/officeart/2005/8/layout/orgChart1"/>
    <dgm:cxn modelId="{A983A833-23CB-4FC2-8F1C-12D7D81D0E60}" type="presParOf" srcId="{5D9A14BC-3E51-4932-B3AC-59FDCAAD207E}" destId="{DFF65C7D-B64B-406A-AB41-664505D321F2}" srcOrd="0" destOrd="0" presId="urn:microsoft.com/office/officeart/2005/8/layout/orgChart1"/>
    <dgm:cxn modelId="{15C88724-75AE-4521-987A-7BD086EF2A5F}" type="presParOf" srcId="{DFF65C7D-B64B-406A-AB41-664505D321F2}" destId="{9D17E337-56B6-46E6-8A88-DB7A3718355F}" srcOrd="0" destOrd="0" presId="urn:microsoft.com/office/officeart/2005/8/layout/orgChart1"/>
    <dgm:cxn modelId="{4AA1338D-5064-4DEB-9061-40D74FF1590B}" type="presParOf" srcId="{DFF65C7D-B64B-406A-AB41-664505D321F2}" destId="{55C18E86-4A3F-4C7B-952F-F7053C92CE8E}" srcOrd="1" destOrd="0" presId="urn:microsoft.com/office/officeart/2005/8/layout/orgChart1"/>
    <dgm:cxn modelId="{D8EB567E-EF35-4A0C-A238-DABED40BCF69}" type="presParOf" srcId="{5D9A14BC-3E51-4932-B3AC-59FDCAAD207E}" destId="{E3570C24-B621-414F-A362-591910D1C257}" srcOrd="1" destOrd="0" presId="urn:microsoft.com/office/officeart/2005/8/layout/orgChart1"/>
    <dgm:cxn modelId="{6B1A1669-4714-4FA9-915A-05432DE75E44}" type="presParOf" srcId="{5D9A14BC-3E51-4932-B3AC-59FDCAAD207E}" destId="{3CCFE64E-9769-4150-B3E6-4686AFCE0E5D}" srcOrd="2" destOrd="0" presId="urn:microsoft.com/office/officeart/2005/8/layout/orgChart1"/>
    <dgm:cxn modelId="{B3EC9626-39DD-4BF2-ACC6-DB35E8FCB87C}" type="presParOf" srcId="{3E116E78-7CB9-466D-8792-8E8E94B06995}" destId="{4A41A4D5-4299-4755-882F-959D394C2B3A}" srcOrd="8" destOrd="0" presId="urn:microsoft.com/office/officeart/2005/8/layout/orgChart1"/>
    <dgm:cxn modelId="{71AFE100-2B4C-40E3-BE1F-DCA6A07A5FAA}" type="presParOf" srcId="{3E116E78-7CB9-466D-8792-8E8E94B06995}" destId="{C891F173-4722-4DA9-8D0A-86F0AE2A3AA5}" srcOrd="9" destOrd="0" presId="urn:microsoft.com/office/officeart/2005/8/layout/orgChart1"/>
    <dgm:cxn modelId="{D1A13A64-EF6B-4EBE-A770-39B1475A89B6}" type="presParOf" srcId="{C891F173-4722-4DA9-8D0A-86F0AE2A3AA5}" destId="{1DBF9520-8595-4302-BF51-D1B5D0A8430A}" srcOrd="0" destOrd="0" presId="urn:microsoft.com/office/officeart/2005/8/layout/orgChart1"/>
    <dgm:cxn modelId="{C96B72CC-042D-48BD-AE04-7B96145E839F}" type="presParOf" srcId="{1DBF9520-8595-4302-BF51-D1B5D0A8430A}" destId="{AED6A58F-9F10-4560-A017-9FF32937BF9A}" srcOrd="0" destOrd="0" presId="urn:microsoft.com/office/officeart/2005/8/layout/orgChart1"/>
    <dgm:cxn modelId="{5E30B92E-05A0-47D8-A59D-E03FE9EBD030}" type="presParOf" srcId="{1DBF9520-8595-4302-BF51-D1B5D0A8430A}" destId="{CBDBC879-AD6A-4724-A1CC-4ED79C6A12B5}" srcOrd="1" destOrd="0" presId="urn:microsoft.com/office/officeart/2005/8/layout/orgChart1"/>
    <dgm:cxn modelId="{DB45572E-7AF9-48C8-A947-9020928A0992}" type="presParOf" srcId="{C891F173-4722-4DA9-8D0A-86F0AE2A3AA5}" destId="{2D689011-1C65-488F-B712-E6A6E252E9DF}" srcOrd="1" destOrd="0" presId="urn:microsoft.com/office/officeart/2005/8/layout/orgChart1"/>
    <dgm:cxn modelId="{2AD0D9C0-C26B-4368-AAF2-AD0D0803870D}" type="presParOf" srcId="{2D689011-1C65-488F-B712-E6A6E252E9DF}" destId="{4D2D9640-DEA4-4E20-8C6C-A42E14840EFB}" srcOrd="0" destOrd="0" presId="urn:microsoft.com/office/officeart/2005/8/layout/orgChart1"/>
    <dgm:cxn modelId="{0CAC49A9-FF75-4444-B41B-F6BC3308AA5B}" type="presParOf" srcId="{2D689011-1C65-488F-B712-E6A6E252E9DF}" destId="{EACBCE8A-EC99-4DC9-92C6-A2522F38AF91}" srcOrd="1" destOrd="0" presId="urn:microsoft.com/office/officeart/2005/8/layout/orgChart1"/>
    <dgm:cxn modelId="{1498F436-5885-48F9-A460-FB4695B859B2}" type="presParOf" srcId="{EACBCE8A-EC99-4DC9-92C6-A2522F38AF91}" destId="{301DE78B-D5F2-42F4-8D19-987C5F547E25}" srcOrd="0" destOrd="0" presId="urn:microsoft.com/office/officeart/2005/8/layout/orgChart1"/>
    <dgm:cxn modelId="{02BBD60E-7E71-41FA-A21B-32F72B98007C}" type="presParOf" srcId="{301DE78B-D5F2-42F4-8D19-987C5F547E25}" destId="{5DF05557-4C8D-4520-868A-2B01B4512507}" srcOrd="0" destOrd="0" presId="urn:microsoft.com/office/officeart/2005/8/layout/orgChart1"/>
    <dgm:cxn modelId="{9DB7C22A-AE72-49D2-8171-3419DADCAF3D}" type="presParOf" srcId="{301DE78B-D5F2-42F4-8D19-987C5F547E25}" destId="{3DD3C211-FE99-40F8-8F26-6620A05FFC4D}" srcOrd="1" destOrd="0" presId="urn:microsoft.com/office/officeart/2005/8/layout/orgChart1"/>
    <dgm:cxn modelId="{AF5FBD1E-6B49-4BB6-8532-E19D7FB66460}" type="presParOf" srcId="{EACBCE8A-EC99-4DC9-92C6-A2522F38AF91}" destId="{5D9F13B1-2712-49F6-83BE-5202325C3601}" srcOrd="1" destOrd="0" presId="urn:microsoft.com/office/officeart/2005/8/layout/orgChart1"/>
    <dgm:cxn modelId="{868903D7-FB72-4C5D-AB0C-C87EA48D6797}" type="presParOf" srcId="{EACBCE8A-EC99-4DC9-92C6-A2522F38AF91}" destId="{3C8A2C1B-A669-4998-82A3-3AE3DB7FEF9E}" srcOrd="2" destOrd="0" presId="urn:microsoft.com/office/officeart/2005/8/layout/orgChart1"/>
    <dgm:cxn modelId="{B4EC6E3D-3775-4F8C-901D-9FA3369829A7}" type="presParOf" srcId="{2D689011-1C65-488F-B712-E6A6E252E9DF}" destId="{CA26BECB-569E-4282-8A4F-178FAFCF17C5}" srcOrd="2" destOrd="0" presId="urn:microsoft.com/office/officeart/2005/8/layout/orgChart1"/>
    <dgm:cxn modelId="{40A11ED1-F76E-4995-BF32-91718BA4E9B8}" type="presParOf" srcId="{2D689011-1C65-488F-B712-E6A6E252E9DF}" destId="{7EC9BF03-B733-47C8-A7C9-1746335B3274}" srcOrd="3" destOrd="0" presId="urn:microsoft.com/office/officeart/2005/8/layout/orgChart1"/>
    <dgm:cxn modelId="{A8CC7A33-9A1B-4E25-A34A-5DE0CC7FF4EA}" type="presParOf" srcId="{7EC9BF03-B733-47C8-A7C9-1746335B3274}" destId="{0904D355-54FD-46D3-9C39-9A770C9F6CC2}" srcOrd="0" destOrd="0" presId="urn:microsoft.com/office/officeart/2005/8/layout/orgChart1"/>
    <dgm:cxn modelId="{89AB41DA-1791-4C62-891F-721A0A908A20}" type="presParOf" srcId="{0904D355-54FD-46D3-9C39-9A770C9F6CC2}" destId="{24742944-0A01-450E-BC10-0D3391CDC587}" srcOrd="0" destOrd="0" presId="urn:microsoft.com/office/officeart/2005/8/layout/orgChart1"/>
    <dgm:cxn modelId="{6AF3F071-6E4E-4F92-BA07-A418DED98BC0}" type="presParOf" srcId="{0904D355-54FD-46D3-9C39-9A770C9F6CC2}" destId="{2785A2CD-85D1-4C46-B7AC-30866FCC9386}" srcOrd="1" destOrd="0" presId="urn:microsoft.com/office/officeart/2005/8/layout/orgChart1"/>
    <dgm:cxn modelId="{234807EF-83C2-41DE-BAC2-F91033F2CA1C}" type="presParOf" srcId="{7EC9BF03-B733-47C8-A7C9-1746335B3274}" destId="{34055D31-56EB-4497-B2F3-C24F9E977710}" srcOrd="1" destOrd="0" presId="urn:microsoft.com/office/officeart/2005/8/layout/orgChart1"/>
    <dgm:cxn modelId="{E3B3B855-9BF8-4918-8A18-3BEFE302B412}" type="presParOf" srcId="{7EC9BF03-B733-47C8-A7C9-1746335B3274}" destId="{478EBFF0-DBD1-4D49-B797-45877671EA58}" srcOrd="2" destOrd="0" presId="urn:microsoft.com/office/officeart/2005/8/layout/orgChart1"/>
    <dgm:cxn modelId="{6D303506-3B81-446B-9F0C-C94D54C2E5D9}" type="presParOf" srcId="{2D689011-1C65-488F-B712-E6A6E252E9DF}" destId="{49BD4AC5-CC7D-46C2-BEC3-082A5BFDF080}" srcOrd="4" destOrd="0" presId="urn:microsoft.com/office/officeart/2005/8/layout/orgChart1"/>
    <dgm:cxn modelId="{E273D798-715F-404E-9241-632C42666885}" type="presParOf" srcId="{2D689011-1C65-488F-B712-E6A6E252E9DF}" destId="{DB6DCE6C-6F59-4310-8648-FC4CE6A0D744}" srcOrd="5" destOrd="0" presId="urn:microsoft.com/office/officeart/2005/8/layout/orgChart1"/>
    <dgm:cxn modelId="{D03788AF-B25F-4251-8619-5FDBB758A408}" type="presParOf" srcId="{DB6DCE6C-6F59-4310-8648-FC4CE6A0D744}" destId="{8A2AD6C5-FBA2-4A75-870D-C1DC59703EC8}" srcOrd="0" destOrd="0" presId="urn:microsoft.com/office/officeart/2005/8/layout/orgChart1"/>
    <dgm:cxn modelId="{F47C5D60-E158-49C4-A012-20A4AB92C75F}" type="presParOf" srcId="{8A2AD6C5-FBA2-4A75-870D-C1DC59703EC8}" destId="{16BA2787-165A-4255-ACD7-CF492FC663B5}" srcOrd="0" destOrd="0" presId="urn:microsoft.com/office/officeart/2005/8/layout/orgChart1"/>
    <dgm:cxn modelId="{CD30042F-E85B-470B-808F-F5C1C8A0AC51}" type="presParOf" srcId="{8A2AD6C5-FBA2-4A75-870D-C1DC59703EC8}" destId="{1D1803DB-5C09-46E8-BE08-185838A6E3F6}" srcOrd="1" destOrd="0" presId="urn:microsoft.com/office/officeart/2005/8/layout/orgChart1"/>
    <dgm:cxn modelId="{D9E55179-9361-4B70-8679-BEE1E6520822}" type="presParOf" srcId="{DB6DCE6C-6F59-4310-8648-FC4CE6A0D744}" destId="{5828CB28-C228-4EAE-922D-5210FC84044A}" srcOrd="1" destOrd="0" presId="urn:microsoft.com/office/officeart/2005/8/layout/orgChart1"/>
    <dgm:cxn modelId="{F10AE9CB-DF09-48C7-BA48-A1218C56E0ED}" type="presParOf" srcId="{DB6DCE6C-6F59-4310-8648-FC4CE6A0D744}" destId="{F199A9BC-7422-41C0-800C-407D4E5764A2}" srcOrd="2" destOrd="0" presId="urn:microsoft.com/office/officeart/2005/8/layout/orgChart1"/>
    <dgm:cxn modelId="{20355D9C-E6DE-4437-AC37-7339B7AEE8B7}" type="presParOf" srcId="{2D689011-1C65-488F-B712-E6A6E252E9DF}" destId="{8D87342D-1D93-4B91-A8C3-3F3A885349F7}" srcOrd="6" destOrd="0" presId="urn:microsoft.com/office/officeart/2005/8/layout/orgChart1"/>
    <dgm:cxn modelId="{64E9B918-0863-4404-888D-ED37B1BF6D92}" type="presParOf" srcId="{2D689011-1C65-488F-B712-E6A6E252E9DF}" destId="{0D88C674-0B53-42E3-9654-27FCD8B472FE}" srcOrd="7" destOrd="0" presId="urn:microsoft.com/office/officeart/2005/8/layout/orgChart1"/>
    <dgm:cxn modelId="{0102DF7D-5106-498F-8020-C4A5F5DCFCEB}" type="presParOf" srcId="{0D88C674-0B53-42E3-9654-27FCD8B472FE}" destId="{DE20D261-710A-43F7-B452-9D46D3CFB328}" srcOrd="0" destOrd="0" presId="urn:microsoft.com/office/officeart/2005/8/layout/orgChart1"/>
    <dgm:cxn modelId="{DCD06233-5192-40E2-A041-9AB6A5600765}" type="presParOf" srcId="{DE20D261-710A-43F7-B452-9D46D3CFB328}" destId="{F46AB186-EEA2-42B6-853D-E3AE11006A6E}" srcOrd="0" destOrd="0" presId="urn:microsoft.com/office/officeart/2005/8/layout/orgChart1"/>
    <dgm:cxn modelId="{842864B4-B7FB-4E24-B3B7-AC74AEE6A145}" type="presParOf" srcId="{DE20D261-710A-43F7-B452-9D46D3CFB328}" destId="{E46BAFA7-1F38-4D90-ACB1-9DCA3E136AE2}" srcOrd="1" destOrd="0" presId="urn:microsoft.com/office/officeart/2005/8/layout/orgChart1"/>
    <dgm:cxn modelId="{26E63F67-3698-4771-9E8F-A7CECFB7039C}" type="presParOf" srcId="{0D88C674-0B53-42E3-9654-27FCD8B472FE}" destId="{C16E4B25-C5A2-4C12-81A7-F835A9C9D8E1}" srcOrd="1" destOrd="0" presId="urn:microsoft.com/office/officeart/2005/8/layout/orgChart1"/>
    <dgm:cxn modelId="{7FA37C34-0E9E-4860-BF60-9721B9B40857}" type="presParOf" srcId="{0D88C674-0B53-42E3-9654-27FCD8B472FE}" destId="{3F83EC1D-D364-41F7-94C1-DAC3B65847F3}" srcOrd="2" destOrd="0" presId="urn:microsoft.com/office/officeart/2005/8/layout/orgChart1"/>
    <dgm:cxn modelId="{959E67A7-711D-45CE-B767-8617F7BCDFDE}" type="presParOf" srcId="{2D689011-1C65-488F-B712-E6A6E252E9DF}" destId="{4E7D8B2A-55BA-4F3A-8031-3DE38FC27A51}" srcOrd="8" destOrd="0" presId="urn:microsoft.com/office/officeart/2005/8/layout/orgChart1"/>
    <dgm:cxn modelId="{9D97AF13-55BD-4E41-A7D1-53E1B315E472}" type="presParOf" srcId="{2D689011-1C65-488F-B712-E6A6E252E9DF}" destId="{3D08029D-DC7F-41C3-9E77-3C1F087EB19D}" srcOrd="9" destOrd="0" presId="urn:microsoft.com/office/officeart/2005/8/layout/orgChart1"/>
    <dgm:cxn modelId="{4B72BFB3-F078-40D4-A825-328125679968}" type="presParOf" srcId="{3D08029D-DC7F-41C3-9E77-3C1F087EB19D}" destId="{CF6CBB6F-3DE8-459A-A78C-30131704D271}" srcOrd="0" destOrd="0" presId="urn:microsoft.com/office/officeart/2005/8/layout/orgChart1"/>
    <dgm:cxn modelId="{EEBC612B-B2F5-4698-8609-FEBA24BE56A7}" type="presParOf" srcId="{CF6CBB6F-3DE8-459A-A78C-30131704D271}" destId="{0D13B7B1-0C57-4307-ABAF-F2B5A32C813D}" srcOrd="0" destOrd="0" presId="urn:microsoft.com/office/officeart/2005/8/layout/orgChart1"/>
    <dgm:cxn modelId="{70F71399-A71C-43ED-95ED-20F5FEC54B3B}" type="presParOf" srcId="{CF6CBB6F-3DE8-459A-A78C-30131704D271}" destId="{04B5D8B4-44E0-42BE-978B-BB8120762D25}" srcOrd="1" destOrd="0" presId="urn:microsoft.com/office/officeart/2005/8/layout/orgChart1"/>
    <dgm:cxn modelId="{8C6019D4-93E4-4243-A5E6-DE6570A692EA}" type="presParOf" srcId="{3D08029D-DC7F-41C3-9E77-3C1F087EB19D}" destId="{C84059D2-1B00-43B9-B6BE-4CE9911496FA}" srcOrd="1" destOrd="0" presId="urn:microsoft.com/office/officeart/2005/8/layout/orgChart1"/>
    <dgm:cxn modelId="{F7705844-3364-442E-A6D1-1083AEDC93C4}" type="presParOf" srcId="{3D08029D-DC7F-41C3-9E77-3C1F087EB19D}" destId="{72B3277E-C0AB-40F1-98DB-4C35C64ED490}" srcOrd="2" destOrd="0" presId="urn:microsoft.com/office/officeart/2005/8/layout/orgChart1"/>
    <dgm:cxn modelId="{400D56E5-C614-4576-A417-95683D746A61}" type="presParOf" srcId="{C891F173-4722-4DA9-8D0A-86F0AE2A3AA5}" destId="{59333B47-6D5A-44E4-ADD9-CE2E29EA2827}" srcOrd="2" destOrd="0" presId="urn:microsoft.com/office/officeart/2005/8/layout/orgChart1"/>
    <dgm:cxn modelId="{C8C098FF-F4BD-4E1B-AE29-20241DF30BEE}" type="presParOf" srcId="{AA835600-014A-45F2-8032-36341F405573}" destId="{FA00E74B-6E46-4EFF-AB64-C3B419C080B0}"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7D8B2A-55BA-4F3A-8031-3DE38FC27A51}">
      <dsp:nvSpPr>
        <dsp:cNvPr id="0" name=""/>
        <dsp:cNvSpPr/>
      </dsp:nvSpPr>
      <dsp:spPr>
        <a:xfrm>
          <a:off x="150664" y="1751931"/>
          <a:ext cx="122846" cy="3515291"/>
        </a:xfrm>
        <a:custGeom>
          <a:avLst/>
          <a:gdLst/>
          <a:ahLst/>
          <a:cxnLst/>
          <a:rect l="0" t="0" r="0" b="0"/>
          <a:pathLst>
            <a:path>
              <a:moveTo>
                <a:pt x="0" y="0"/>
              </a:moveTo>
              <a:lnTo>
                <a:pt x="0" y="3515291"/>
              </a:lnTo>
              <a:lnTo>
                <a:pt x="122846" y="3515291"/>
              </a:lnTo>
            </a:path>
          </a:pathLst>
        </a:custGeom>
        <a:noFill/>
        <a:ln w="28575" cap="flat" cmpd="sng" algn="ctr">
          <a:solidFill>
            <a:srgbClr val="FF7C80"/>
          </a:solidFill>
          <a:prstDash val="solid"/>
        </a:ln>
        <a:effectLst/>
      </dsp:spPr>
      <dsp:style>
        <a:lnRef idx="2">
          <a:scrgbClr r="0" g="0" b="0"/>
        </a:lnRef>
        <a:fillRef idx="0">
          <a:scrgbClr r="0" g="0" b="0"/>
        </a:fillRef>
        <a:effectRef idx="0">
          <a:scrgbClr r="0" g="0" b="0"/>
        </a:effectRef>
        <a:fontRef idx="minor"/>
      </dsp:style>
    </dsp:sp>
    <dsp:sp modelId="{8D87342D-1D93-4B91-A8C3-3F3A885349F7}">
      <dsp:nvSpPr>
        <dsp:cNvPr id="0" name=""/>
        <dsp:cNvSpPr/>
      </dsp:nvSpPr>
      <dsp:spPr>
        <a:xfrm>
          <a:off x="104944" y="1751931"/>
          <a:ext cx="91440" cy="4801331"/>
        </a:xfrm>
        <a:custGeom>
          <a:avLst/>
          <a:gdLst/>
          <a:ahLst/>
          <a:cxnLst/>
          <a:rect l="0" t="0" r="0" b="0"/>
          <a:pathLst>
            <a:path>
              <a:moveTo>
                <a:pt x="45720" y="0"/>
              </a:moveTo>
              <a:lnTo>
                <a:pt x="45720" y="4801331"/>
              </a:lnTo>
              <a:lnTo>
                <a:pt x="117309" y="4801331"/>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BD4AC5-CC7D-46C2-BEC3-082A5BFDF080}">
      <dsp:nvSpPr>
        <dsp:cNvPr id="0" name=""/>
        <dsp:cNvSpPr/>
      </dsp:nvSpPr>
      <dsp:spPr>
        <a:xfrm>
          <a:off x="150664" y="1751931"/>
          <a:ext cx="137224" cy="2279110"/>
        </a:xfrm>
        <a:custGeom>
          <a:avLst/>
          <a:gdLst/>
          <a:ahLst/>
          <a:cxnLst/>
          <a:rect l="0" t="0" r="0" b="0"/>
          <a:pathLst>
            <a:path>
              <a:moveTo>
                <a:pt x="0" y="0"/>
              </a:moveTo>
              <a:lnTo>
                <a:pt x="0" y="2279110"/>
              </a:lnTo>
              <a:lnTo>
                <a:pt x="137224" y="2279110"/>
              </a:lnTo>
            </a:path>
          </a:pathLst>
        </a:custGeom>
        <a:noFill/>
        <a:ln w="28575" cap="flat" cmpd="sng" algn="ctr">
          <a:solidFill>
            <a:srgbClr val="FF7C80"/>
          </a:solidFill>
          <a:prstDash val="solid"/>
        </a:ln>
        <a:effectLst/>
      </dsp:spPr>
      <dsp:style>
        <a:lnRef idx="2">
          <a:scrgbClr r="0" g="0" b="0"/>
        </a:lnRef>
        <a:fillRef idx="0">
          <a:scrgbClr r="0" g="0" b="0"/>
        </a:fillRef>
        <a:effectRef idx="0">
          <a:scrgbClr r="0" g="0" b="0"/>
        </a:effectRef>
        <a:fontRef idx="minor"/>
      </dsp:style>
    </dsp:sp>
    <dsp:sp modelId="{CA26BECB-569E-4282-8A4F-178FAFCF17C5}">
      <dsp:nvSpPr>
        <dsp:cNvPr id="0" name=""/>
        <dsp:cNvSpPr/>
      </dsp:nvSpPr>
      <dsp:spPr>
        <a:xfrm>
          <a:off x="150664" y="1751931"/>
          <a:ext cx="110143" cy="1305243"/>
        </a:xfrm>
        <a:custGeom>
          <a:avLst/>
          <a:gdLst/>
          <a:ahLst/>
          <a:cxnLst/>
          <a:rect l="0" t="0" r="0" b="0"/>
          <a:pathLst>
            <a:path>
              <a:moveTo>
                <a:pt x="0" y="0"/>
              </a:moveTo>
              <a:lnTo>
                <a:pt x="0" y="1305243"/>
              </a:lnTo>
              <a:lnTo>
                <a:pt x="110143" y="1305243"/>
              </a:lnTo>
            </a:path>
          </a:pathLst>
        </a:custGeom>
        <a:noFill/>
        <a:ln w="28575" cap="flat" cmpd="sng" algn="ctr">
          <a:solidFill>
            <a:srgbClr val="FF7C80"/>
          </a:solidFill>
          <a:prstDash val="solid"/>
        </a:ln>
        <a:effectLst/>
      </dsp:spPr>
      <dsp:style>
        <a:lnRef idx="2">
          <a:scrgbClr r="0" g="0" b="0"/>
        </a:lnRef>
        <a:fillRef idx="0">
          <a:scrgbClr r="0" g="0" b="0"/>
        </a:fillRef>
        <a:effectRef idx="0">
          <a:scrgbClr r="0" g="0" b="0"/>
        </a:effectRef>
        <a:fontRef idx="minor"/>
      </dsp:style>
    </dsp:sp>
    <dsp:sp modelId="{4D2D9640-DEA4-4E20-8C6C-A42E14840EFB}">
      <dsp:nvSpPr>
        <dsp:cNvPr id="0" name=""/>
        <dsp:cNvSpPr/>
      </dsp:nvSpPr>
      <dsp:spPr>
        <a:xfrm>
          <a:off x="150664" y="1751931"/>
          <a:ext cx="110143" cy="478932"/>
        </a:xfrm>
        <a:custGeom>
          <a:avLst/>
          <a:gdLst/>
          <a:ahLst/>
          <a:cxnLst/>
          <a:rect l="0" t="0" r="0" b="0"/>
          <a:pathLst>
            <a:path>
              <a:moveTo>
                <a:pt x="0" y="0"/>
              </a:moveTo>
              <a:lnTo>
                <a:pt x="0" y="478932"/>
              </a:lnTo>
              <a:lnTo>
                <a:pt x="110143" y="478932"/>
              </a:lnTo>
            </a:path>
          </a:pathLst>
        </a:custGeom>
        <a:noFill/>
        <a:ln w="28575" cap="flat" cmpd="sng" algn="ctr">
          <a:solidFill>
            <a:srgbClr val="FF7C80"/>
          </a:solidFill>
          <a:prstDash val="solid"/>
        </a:ln>
        <a:effectLst/>
      </dsp:spPr>
      <dsp:style>
        <a:lnRef idx="2">
          <a:scrgbClr r="0" g="0" b="0"/>
        </a:lnRef>
        <a:fillRef idx="0">
          <a:scrgbClr r="0" g="0" b="0"/>
        </a:fillRef>
        <a:effectRef idx="0">
          <a:scrgbClr r="0" g="0" b="0"/>
        </a:effectRef>
        <a:fontRef idx="minor"/>
      </dsp:style>
    </dsp:sp>
    <dsp:sp modelId="{4A41A4D5-4299-4755-882F-959D394C2B3A}">
      <dsp:nvSpPr>
        <dsp:cNvPr id="0" name=""/>
        <dsp:cNvSpPr/>
      </dsp:nvSpPr>
      <dsp:spPr>
        <a:xfrm>
          <a:off x="567127" y="1121867"/>
          <a:ext cx="2473569" cy="91440"/>
        </a:xfrm>
        <a:custGeom>
          <a:avLst/>
          <a:gdLst/>
          <a:ahLst/>
          <a:cxnLst/>
          <a:rect l="0" t="0" r="0" b="0"/>
          <a:pathLst>
            <a:path>
              <a:moveTo>
                <a:pt x="2473569" y="45720"/>
              </a:moveTo>
              <a:lnTo>
                <a:pt x="0" y="45720"/>
              </a:lnTo>
              <a:lnTo>
                <a:pt x="0" y="109485"/>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6423F1D0-6D94-4C7E-943B-5CCA9F65AA80}">
      <dsp:nvSpPr>
        <dsp:cNvPr id="0" name=""/>
        <dsp:cNvSpPr/>
      </dsp:nvSpPr>
      <dsp:spPr>
        <a:xfrm>
          <a:off x="1805344" y="1121867"/>
          <a:ext cx="1235353" cy="91440"/>
        </a:xfrm>
        <a:custGeom>
          <a:avLst/>
          <a:gdLst/>
          <a:ahLst/>
          <a:cxnLst/>
          <a:rect l="0" t="0" r="0" b="0"/>
          <a:pathLst>
            <a:path>
              <a:moveTo>
                <a:pt x="1235353" y="45720"/>
              </a:moveTo>
              <a:lnTo>
                <a:pt x="0" y="45720"/>
              </a:lnTo>
              <a:lnTo>
                <a:pt x="0" y="109485"/>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E6D8979C-F8CA-4B05-A806-EC2D8AC1310C}">
      <dsp:nvSpPr>
        <dsp:cNvPr id="0" name=""/>
        <dsp:cNvSpPr/>
      </dsp:nvSpPr>
      <dsp:spPr>
        <a:xfrm>
          <a:off x="2179153" y="5732893"/>
          <a:ext cx="91440" cy="264667"/>
        </a:xfrm>
        <a:custGeom>
          <a:avLst/>
          <a:gdLst/>
          <a:ahLst/>
          <a:cxnLst/>
          <a:rect l="0" t="0" r="0" b="0"/>
          <a:pathLst>
            <a:path>
              <a:moveTo>
                <a:pt x="45720" y="0"/>
              </a:moveTo>
              <a:lnTo>
                <a:pt x="45720" y="264667"/>
              </a:lnTo>
            </a:path>
          </a:pathLst>
        </a:custGeom>
        <a:noFill/>
        <a:ln w="25400" cap="flat" cmpd="sng" algn="ctr">
          <a:solidFill>
            <a:srgbClr val="FF0066"/>
          </a:solidFill>
          <a:prstDash val="solid"/>
        </a:ln>
        <a:effectLst/>
      </dsp:spPr>
      <dsp:style>
        <a:lnRef idx="2">
          <a:scrgbClr r="0" g="0" b="0"/>
        </a:lnRef>
        <a:fillRef idx="0">
          <a:scrgbClr r="0" g="0" b="0"/>
        </a:fillRef>
        <a:effectRef idx="0">
          <a:scrgbClr r="0" g="0" b="0"/>
        </a:effectRef>
        <a:fontRef idx="minor"/>
      </dsp:style>
    </dsp:sp>
    <dsp:sp modelId="{D12D6117-A2FB-4FF1-8CCF-17BE61F5A409}">
      <dsp:nvSpPr>
        <dsp:cNvPr id="0" name=""/>
        <dsp:cNvSpPr/>
      </dsp:nvSpPr>
      <dsp:spPr>
        <a:xfrm>
          <a:off x="2179153" y="4855817"/>
          <a:ext cx="91440" cy="172618"/>
        </a:xfrm>
        <a:custGeom>
          <a:avLst/>
          <a:gdLst/>
          <a:ahLst/>
          <a:cxnLst/>
          <a:rect l="0" t="0" r="0" b="0"/>
          <a:pathLst>
            <a:path>
              <a:moveTo>
                <a:pt x="45720" y="0"/>
              </a:moveTo>
              <a:lnTo>
                <a:pt x="45720" y="172618"/>
              </a:lnTo>
            </a:path>
          </a:pathLst>
        </a:custGeom>
        <a:noFill/>
        <a:ln w="25400" cap="flat" cmpd="sng" algn="ctr">
          <a:solidFill>
            <a:srgbClr val="FF0066"/>
          </a:solidFill>
          <a:prstDash val="solid"/>
        </a:ln>
        <a:effectLst/>
      </dsp:spPr>
      <dsp:style>
        <a:lnRef idx="2">
          <a:scrgbClr r="0" g="0" b="0"/>
        </a:lnRef>
        <a:fillRef idx="0">
          <a:scrgbClr r="0" g="0" b="0"/>
        </a:fillRef>
        <a:effectRef idx="0">
          <a:scrgbClr r="0" g="0" b="0"/>
        </a:effectRef>
        <a:fontRef idx="minor"/>
      </dsp:style>
    </dsp:sp>
    <dsp:sp modelId="{DCAE4213-7A0B-45A4-80DE-B8709424BBED}">
      <dsp:nvSpPr>
        <dsp:cNvPr id="0" name=""/>
        <dsp:cNvSpPr/>
      </dsp:nvSpPr>
      <dsp:spPr>
        <a:xfrm>
          <a:off x="2179153" y="3982021"/>
          <a:ext cx="91440" cy="218642"/>
        </a:xfrm>
        <a:custGeom>
          <a:avLst/>
          <a:gdLst/>
          <a:ahLst/>
          <a:cxnLst/>
          <a:rect l="0" t="0" r="0" b="0"/>
          <a:pathLst>
            <a:path>
              <a:moveTo>
                <a:pt x="45720" y="0"/>
              </a:moveTo>
              <a:lnTo>
                <a:pt x="45720" y="218642"/>
              </a:lnTo>
            </a:path>
          </a:pathLst>
        </a:custGeom>
        <a:noFill/>
        <a:ln w="25400" cap="flat" cmpd="sng" algn="ctr">
          <a:solidFill>
            <a:srgbClr val="FF0066"/>
          </a:solidFill>
          <a:prstDash val="solid"/>
        </a:ln>
        <a:effectLst/>
      </dsp:spPr>
      <dsp:style>
        <a:lnRef idx="2">
          <a:scrgbClr r="0" g="0" b="0"/>
        </a:lnRef>
        <a:fillRef idx="0">
          <a:scrgbClr r="0" g="0" b="0"/>
        </a:fillRef>
        <a:effectRef idx="0">
          <a:scrgbClr r="0" g="0" b="0"/>
        </a:effectRef>
        <a:fontRef idx="minor"/>
      </dsp:style>
    </dsp:sp>
    <dsp:sp modelId="{FE543D94-8793-42E6-91C7-0B1EA77291CC}">
      <dsp:nvSpPr>
        <dsp:cNvPr id="0" name=""/>
        <dsp:cNvSpPr/>
      </dsp:nvSpPr>
      <dsp:spPr>
        <a:xfrm>
          <a:off x="2179153" y="3230373"/>
          <a:ext cx="91440" cy="218642"/>
        </a:xfrm>
        <a:custGeom>
          <a:avLst/>
          <a:gdLst/>
          <a:ahLst/>
          <a:cxnLst/>
          <a:rect l="0" t="0" r="0" b="0"/>
          <a:pathLst>
            <a:path>
              <a:moveTo>
                <a:pt x="45720" y="0"/>
              </a:moveTo>
              <a:lnTo>
                <a:pt x="45720" y="218642"/>
              </a:lnTo>
            </a:path>
          </a:pathLst>
        </a:custGeom>
        <a:noFill/>
        <a:ln w="25400" cap="flat" cmpd="sng" algn="ctr">
          <a:solidFill>
            <a:srgbClr val="FF0066"/>
          </a:solidFill>
          <a:prstDash val="solid"/>
        </a:ln>
        <a:effectLst/>
      </dsp:spPr>
      <dsp:style>
        <a:lnRef idx="2">
          <a:scrgbClr r="0" g="0" b="0"/>
        </a:lnRef>
        <a:fillRef idx="0">
          <a:scrgbClr r="0" g="0" b="0"/>
        </a:fillRef>
        <a:effectRef idx="0">
          <a:scrgbClr r="0" g="0" b="0"/>
        </a:effectRef>
        <a:fontRef idx="minor"/>
      </dsp:style>
    </dsp:sp>
    <dsp:sp modelId="{DFBBEA39-2279-4FF0-AE02-59119CC6BF39}">
      <dsp:nvSpPr>
        <dsp:cNvPr id="0" name=""/>
        <dsp:cNvSpPr/>
      </dsp:nvSpPr>
      <dsp:spPr>
        <a:xfrm>
          <a:off x="2224873" y="2491152"/>
          <a:ext cx="813190" cy="218642"/>
        </a:xfrm>
        <a:custGeom>
          <a:avLst/>
          <a:gdLst/>
          <a:ahLst/>
          <a:cxnLst/>
          <a:rect l="0" t="0" r="0" b="0"/>
          <a:pathLst>
            <a:path>
              <a:moveTo>
                <a:pt x="813190" y="0"/>
              </a:moveTo>
              <a:lnTo>
                <a:pt x="813190" y="109321"/>
              </a:lnTo>
              <a:lnTo>
                <a:pt x="0" y="109321"/>
              </a:lnTo>
              <a:lnTo>
                <a:pt x="0" y="218642"/>
              </a:lnTo>
            </a:path>
          </a:pathLst>
        </a:custGeom>
        <a:noFill/>
        <a:ln w="25400" cap="flat" cmpd="sng" algn="ctr">
          <a:solidFill>
            <a:srgbClr val="FF0066"/>
          </a:solidFill>
          <a:prstDash val="solid"/>
        </a:ln>
        <a:effectLst/>
      </dsp:spPr>
      <dsp:style>
        <a:lnRef idx="2">
          <a:scrgbClr r="0" g="0" b="0"/>
        </a:lnRef>
        <a:fillRef idx="0">
          <a:scrgbClr r="0" g="0" b="0"/>
        </a:fillRef>
        <a:effectRef idx="0">
          <a:scrgbClr r="0" g="0" b="0"/>
        </a:effectRef>
        <a:fontRef idx="minor"/>
      </dsp:style>
    </dsp:sp>
    <dsp:sp modelId="{C15D716A-8D98-48E6-BFCF-59D0F894D1D1}">
      <dsp:nvSpPr>
        <dsp:cNvPr id="0" name=""/>
        <dsp:cNvSpPr/>
      </dsp:nvSpPr>
      <dsp:spPr>
        <a:xfrm>
          <a:off x="3795788" y="6944632"/>
          <a:ext cx="91440" cy="189084"/>
        </a:xfrm>
        <a:custGeom>
          <a:avLst/>
          <a:gdLst/>
          <a:ahLst/>
          <a:cxnLst/>
          <a:rect l="0" t="0" r="0" b="0"/>
          <a:pathLst>
            <a:path>
              <a:moveTo>
                <a:pt x="45720" y="0"/>
              </a:moveTo>
              <a:lnTo>
                <a:pt x="45720" y="79763"/>
              </a:lnTo>
              <a:lnTo>
                <a:pt x="46136" y="79763"/>
              </a:lnTo>
              <a:lnTo>
                <a:pt x="46136" y="189084"/>
              </a:lnTo>
            </a:path>
          </a:pathLst>
        </a:custGeom>
        <a:noFill/>
        <a:ln w="28575" cap="flat" cmpd="sng" algn="ctr">
          <a:solidFill>
            <a:srgbClr val="008000"/>
          </a:solidFill>
          <a:prstDash val="solid"/>
        </a:ln>
        <a:effectLst/>
      </dsp:spPr>
      <dsp:style>
        <a:lnRef idx="1">
          <a:schemeClr val="accent3"/>
        </a:lnRef>
        <a:fillRef idx="0">
          <a:schemeClr val="accent3"/>
        </a:fillRef>
        <a:effectRef idx="0">
          <a:schemeClr val="accent3"/>
        </a:effectRef>
        <a:fontRef idx="minor">
          <a:schemeClr val="tx1"/>
        </a:fontRef>
      </dsp:style>
    </dsp:sp>
    <dsp:sp modelId="{56854DD4-1E82-48A4-B310-5C047F8CF4E1}">
      <dsp:nvSpPr>
        <dsp:cNvPr id="0" name=""/>
        <dsp:cNvSpPr/>
      </dsp:nvSpPr>
      <dsp:spPr>
        <a:xfrm>
          <a:off x="3795788" y="5732893"/>
          <a:ext cx="91440" cy="264667"/>
        </a:xfrm>
        <a:custGeom>
          <a:avLst/>
          <a:gdLst/>
          <a:ahLst/>
          <a:cxnLst/>
          <a:rect l="0" t="0" r="0" b="0"/>
          <a:pathLst>
            <a:path>
              <a:moveTo>
                <a:pt x="45720" y="0"/>
              </a:moveTo>
              <a:lnTo>
                <a:pt x="45720" y="264667"/>
              </a:lnTo>
            </a:path>
          </a:pathLst>
        </a:custGeom>
        <a:noFill/>
        <a:ln w="25400" cap="flat" cmpd="sng" algn="ctr">
          <a:solidFill>
            <a:srgbClr val="008000"/>
          </a:solidFill>
          <a:prstDash val="solid"/>
        </a:ln>
        <a:effectLst/>
      </dsp:spPr>
      <dsp:style>
        <a:lnRef idx="2">
          <a:scrgbClr r="0" g="0" b="0"/>
        </a:lnRef>
        <a:fillRef idx="0">
          <a:scrgbClr r="0" g="0" b="0"/>
        </a:fillRef>
        <a:effectRef idx="0">
          <a:scrgbClr r="0" g="0" b="0"/>
        </a:effectRef>
        <a:fontRef idx="minor"/>
      </dsp:style>
    </dsp:sp>
    <dsp:sp modelId="{DC1C01B1-0D69-498E-A4AC-0AB5A84055FD}">
      <dsp:nvSpPr>
        <dsp:cNvPr id="0" name=""/>
        <dsp:cNvSpPr/>
      </dsp:nvSpPr>
      <dsp:spPr>
        <a:xfrm>
          <a:off x="3795788" y="4855817"/>
          <a:ext cx="91440" cy="172618"/>
        </a:xfrm>
        <a:custGeom>
          <a:avLst/>
          <a:gdLst/>
          <a:ahLst/>
          <a:cxnLst/>
          <a:rect l="0" t="0" r="0" b="0"/>
          <a:pathLst>
            <a:path>
              <a:moveTo>
                <a:pt x="45720" y="0"/>
              </a:moveTo>
              <a:lnTo>
                <a:pt x="45720" y="172618"/>
              </a:lnTo>
            </a:path>
          </a:pathLst>
        </a:custGeom>
        <a:noFill/>
        <a:ln w="25400" cap="flat" cmpd="sng" algn="ctr">
          <a:solidFill>
            <a:srgbClr val="008000"/>
          </a:solidFill>
          <a:prstDash val="solid"/>
        </a:ln>
        <a:effectLst/>
      </dsp:spPr>
      <dsp:style>
        <a:lnRef idx="2">
          <a:scrgbClr r="0" g="0" b="0"/>
        </a:lnRef>
        <a:fillRef idx="0">
          <a:scrgbClr r="0" g="0" b="0"/>
        </a:fillRef>
        <a:effectRef idx="0">
          <a:scrgbClr r="0" g="0" b="0"/>
        </a:effectRef>
        <a:fontRef idx="minor"/>
      </dsp:style>
    </dsp:sp>
    <dsp:sp modelId="{EA37D16C-8619-4237-BF09-FEB2886E09B5}">
      <dsp:nvSpPr>
        <dsp:cNvPr id="0" name=""/>
        <dsp:cNvSpPr/>
      </dsp:nvSpPr>
      <dsp:spPr>
        <a:xfrm>
          <a:off x="3795788" y="3982021"/>
          <a:ext cx="91440" cy="218642"/>
        </a:xfrm>
        <a:custGeom>
          <a:avLst/>
          <a:gdLst/>
          <a:ahLst/>
          <a:cxnLst/>
          <a:rect l="0" t="0" r="0" b="0"/>
          <a:pathLst>
            <a:path>
              <a:moveTo>
                <a:pt x="45720" y="0"/>
              </a:moveTo>
              <a:lnTo>
                <a:pt x="45720" y="218642"/>
              </a:lnTo>
            </a:path>
          </a:pathLst>
        </a:custGeom>
        <a:noFill/>
        <a:ln w="25400" cap="flat" cmpd="sng" algn="ctr">
          <a:solidFill>
            <a:srgbClr val="008000"/>
          </a:solidFill>
          <a:prstDash val="solid"/>
        </a:ln>
        <a:effectLst/>
      </dsp:spPr>
      <dsp:style>
        <a:lnRef idx="2">
          <a:scrgbClr r="0" g="0" b="0"/>
        </a:lnRef>
        <a:fillRef idx="0">
          <a:scrgbClr r="0" g="0" b="0"/>
        </a:fillRef>
        <a:effectRef idx="0">
          <a:scrgbClr r="0" g="0" b="0"/>
        </a:effectRef>
        <a:fontRef idx="minor"/>
      </dsp:style>
    </dsp:sp>
    <dsp:sp modelId="{19597151-BFBF-4F3B-9060-DF46CA3B50C3}">
      <dsp:nvSpPr>
        <dsp:cNvPr id="0" name=""/>
        <dsp:cNvSpPr/>
      </dsp:nvSpPr>
      <dsp:spPr>
        <a:xfrm>
          <a:off x="3795788" y="3230373"/>
          <a:ext cx="91440" cy="218642"/>
        </a:xfrm>
        <a:custGeom>
          <a:avLst/>
          <a:gdLst/>
          <a:ahLst/>
          <a:cxnLst/>
          <a:rect l="0" t="0" r="0" b="0"/>
          <a:pathLst>
            <a:path>
              <a:moveTo>
                <a:pt x="45720" y="0"/>
              </a:moveTo>
              <a:lnTo>
                <a:pt x="45720" y="218642"/>
              </a:lnTo>
            </a:path>
          </a:pathLst>
        </a:custGeom>
        <a:noFill/>
        <a:ln w="25400" cap="flat" cmpd="sng" algn="ctr">
          <a:solidFill>
            <a:srgbClr val="008000"/>
          </a:solidFill>
          <a:prstDash val="solid"/>
        </a:ln>
        <a:effectLst/>
      </dsp:spPr>
      <dsp:style>
        <a:lnRef idx="2">
          <a:scrgbClr r="0" g="0" b="0"/>
        </a:lnRef>
        <a:fillRef idx="0">
          <a:scrgbClr r="0" g="0" b="0"/>
        </a:fillRef>
        <a:effectRef idx="0">
          <a:scrgbClr r="0" g="0" b="0"/>
        </a:effectRef>
        <a:fontRef idx="minor"/>
      </dsp:style>
    </dsp:sp>
    <dsp:sp modelId="{9936C390-9F14-4E00-BC89-DD49A2A0534F}">
      <dsp:nvSpPr>
        <dsp:cNvPr id="0" name=""/>
        <dsp:cNvSpPr/>
      </dsp:nvSpPr>
      <dsp:spPr>
        <a:xfrm>
          <a:off x="3038063" y="2491152"/>
          <a:ext cx="803445" cy="218642"/>
        </a:xfrm>
        <a:custGeom>
          <a:avLst/>
          <a:gdLst/>
          <a:ahLst/>
          <a:cxnLst/>
          <a:rect l="0" t="0" r="0" b="0"/>
          <a:pathLst>
            <a:path>
              <a:moveTo>
                <a:pt x="0" y="0"/>
              </a:moveTo>
              <a:lnTo>
                <a:pt x="0" y="109321"/>
              </a:lnTo>
              <a:lnTo>
                <a:pt x="803445" y="109321"/>
              </a:lnTo>
              <a:lnTo>
                <a:pt x="803445" y="218642"/>
              </a:lnTo>
            </a:path>
          </a:pathLst>
        </a:custGeom>
        <a:noFill/>
        <a:ln w="25400" cap="flat" cmpd="sng" algn="ctr">
          <a:solidFill>
            <a:srgbClr val="008000"/>
          </a:solidFill>
          <a:prstDash val="solid"/>
        </a:ln>
        <a:effectLst/>
      </dsp:spPr>
      <dsp:style>
        <a:lnRef idx="2">
          <a:scrgbClr r="0" g="0" b="0"/>
        </a:lnRef>
        <a:fillRef idx="0">
          <a:scrgbClr r="0" g="0" b="0"/>
        </a:fillRef>
        <a:effectRef idx="0">
          <a:scrgbClr r="0" g="0" b="0"/>
        </a:effectRef>
        <a:fontRef idx="minor"/>
      </dsp:style>
    </dsp:sp>
    <dsp:sp modelId="{E5309399-E394-4170-85F5-392926D0656E}">
      <dsp:nvSpPr>
        <dsp:cNvPr id="0" name=""/>
        <dsp:cNvSpPr/>
      </dsp:nvSpPr>
      <dsp:spPr>
        <a:xfrm>
          <a:off x="2992343" y="1759437"/>
          <a:ext cx="91440" cy="211136"/>
        </a:xfrm>
        <a:custGeom>
          <a:avLst/>
          <a:gdLst/>
          <a:ahLst/>
          <a:cxnLst/>
          <a:rect l="0" t="0" r="0" b="0"/>
          <a:pathLst>
            <a:path>
              <a:moveTo>
                <a:pt x="47177" y="0"/>
              </a:moveTo>
              <a:lnTo>
                <a:pt x="47177" y="101814"/>
              </a:lnTo>
              <a:lnTo>
                <a:pt x="45720" y="101814"/>
              </a:lnTo>
              <a:lnTo>
                <a:pt x="45720" y="211136"/>
              </a:lnTo>
            </a:path>
          </a:pathLst>
        </a:custGeom>
        <a:noFill/>
        <a:ln w="25400" cap="flat" cmpd="sng" algn="ctr">
          <a:solidFill>
            <a:srgbClr val="FFA109"/>
          </a:solidFill>
          <a:prstDash val="solid"/>
        </a:ln>
        <a:effectLst/>
      </dsp:spPr>
      <dsp:style>
        <a:lnRef idx="2">
          <a:scrgbClr r="0" g="0" b="0"/>
        </a:lnRef>
        <a:fillRef idx="0">
          <a:scrgbClr r="0" g="0" b="0"/>
        </a:fillRef>
        <a:effectRef idx="0">
          <a:scrgbClr r="0" g="0" b="0"/>
        </a:effectRef>
        <a:fontRef idx="minor"/>
      </dsp:style>
    </dsp:sp>
    <dsp:sp modelId="{D465CB80-1FA1-4335-B9EA-66E62CF48173}">
      <dsp:nvSpPr>
        <dsp:cNvPr id="0" name=""/>
        <dsp:cNvSpPr/>
      </dsp:nvSpPr>
      <dsp:spPr>
        <a:xfrm>
          <a:off x="2993800" y="1121867"/>
          <a:ext cx="91440" cy="91440"/>
        </a:xfrm>
        <a:custGeom>
          <a:avLst/>
          <a:gdLst/>
          <a:ahLst/>
          <a:cxnLst/>
          <a:rect l="0" t="0" r="0" b="0"/>
          <a:pathLst>
            <a:path>
              <a:moveTo>
                <a:pt x="46896" y="45720"/>
              </a:moveTo>
              <a:lnTo>
                <a:pt x="45720" y="45720"/>
              </a:lnTo>
              <a:lnTo>
                <a:pt x="45720" y="116992"/>
              </a:lnTo>
            </a:path>
          </a:pathLst>
        </a:custGeom>
        <a:noFill/>
        <a:ln w="28575" cap="flat" cmpd="sng" algn="ctr">
          <a:solidFill>
            <a:schemeClr val="accent1">
              <a:lumMod val="75000"/>
            </a:schemeClr>
          </a:solidFill>
          <a:prstDash val="solid"/>
        </a:ln>
        <a:effectLst/>
      </dsp:spPr>
      <dsp:style>
        <a:lnRef idx="1">
          <a:schemeClr val="accent1"/>
        </a:lnRef>
        <a:fillRef idx="0">
          <a:schemeClr val="accent1"/>
        </a:fillRef>
        <a:effectRef idx="0">
          <a:schemeClr val="accent1"/>
        </a:effectRef>
        <a:fontRef idx="minor">
          <a:schemeClr val="tx1"/>
        </a:fontRef>
      </dsp:style>
    </dsp:sp>
    <dsp:sp modelId="{2A0A5A3F-3068-4AC8-A91C-75D63DD75378}">
      <dsp:nvSpPr>
        <dsp:cNvPr id="0" name=""/>
        <dsp:cNvSpPr/>
      </dsp:nvSpPr>
      <dsp:spPr>
        <a:xfrm>
          <a:off x="3040697" y="1121867"/>
          <a:ext cx="1283017" cy="91440"/>
        </a:xfrm>
        <a:custGeom>
          <a:avLst/>
          <a:gdLst/>
          <a:ahLst/>
          <a:cxnLst/>
          <a:rect l="0" t="0" r="0" b="0"/>
          <a:pathLst>
            <a:path>
              <a:moveTo>
                <a:pt x="0" y="45720"/>
              </a:moveTo>
              <a:lnTo>
                <a:pt x="1283017" y="45720"/>
              </a:lnTo>
              <a:lnTo>
                <a:pt x="1283017" y="109485"/>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7B60162D-8BF3-4328-AD3D-8201B299C815}">
      <dsp:nvSpPr>
        <dsp:cNvPr id="0" name=""/>
        <dsp:cNvSpPr/>
      </dsp:nvSpPr>
      <dsp:spPr>
        <a:xfrm>
          <a:off x="3040697" y="1121867"/>
          <a:ext cx="2519599" cy="91440"/>
        </a:xfrm>
        <a:custGeom>
          <a:avLst/>
          <a:gdLst/>
          <a:ahLst/>
          <a:cxnLst/>
          <a:rect l="0" t="0" r="0" b="0"/>
          <a:pathLst>
            <a:path>
              <a:moveTo>
                <a:pt x="0" y="45720"/>
              </a:moveTo>
              <a:lnTo>
                <a:pt x="2519599" y="45720"/>
              </a:lnTo>
              <a:lnTo>
                <a:pt x="2519599" y="109485"/>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AB168C49-66FC-409E-B672-1AB8644FD0CF}">
      <dsp:nvSpPr>
        <dsp:cNvPr id="0" name=""/>
        <dsp:cNvSpPr/>
      </dsp:nvSpPr>
      <dsp:spPr>
        <a:xfrm rot="10800000" flipV="1">
          <a:off x="30031" y="210753"/>
          <a:ext cx="6021332" cy="956833"/>
        </a:xfrm>
        <a:prstGeom prst="rect">
          <a:avLst/>
        </a:prstGeom>
        <a:solidFill>
          <a:schemeClr val="accent1"/>
        </a:solidFill>
        <a:ln w="25400" cap="flat" cmpd="sng" algn="ctr">
          <a:solidFill>
            <a:schemeClr val="accent1">
              <a:lumMod val="75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a:solidFill>
                <a:schemeClr val="bg1"/>
              </a:solidFill>
            </a:rPr>
            <a:t>Allegation of harm of a child or adult at risk </a:t>
          </a:r>
          <a:br>
            <a:rPr lang="en-GB" sz="1000" b="1" kern="1200">
              <a:solidFill>
                <a:schemeClr val="bg1"/>
              </a:solidFill>
            </a:rPr>
          </a:br>
          <a:r>
            <a:rPr lang="en-GB" sz="1000" b="1" kern="1200">
              <a:solidFill>
                <a:schemeClr val="bg1"/>
              </a:solidFill>
            </a:rPr>
            <a:t>by a member of clergy / religious / church personnel comes to light, including:</a:t>
          </a:r>
        </a:p>
        <a:p>
          <a:pPr marL="0" lvl="0" indent="0" algn="ctr" defTabSz="444500">
            <a:lnSpc>
              <a:spcPct val="90000"/>
            </a:lnSpc>
            <a:spcBef>
              <a:spcPct val="0"/>
            </a:spcBef>
            <a:spcAft>
              <a:spcPct val="35000"/>
            </a:spcAft>
            <a:buNone/>
          </a:pPr>
          <a:br>
            <a:rPr lang="en-GB" sz="100" b="0" kern="1200"/>
          </a:br>
          <a:r>
            <a:rPr lang="en-GB" sz="900" b="0" kern="1200">
              <a:sym typeface="Wingdings"/>
            </a:rPr>
            <a:t> </a:t>
          </a:r>
          <a:r>
            <a:rPr lang="en-GB" sz="900" b="0" kern="1200"/>
            <a:t>inappropriate behaviour</a:t>
          </a:r>
        </a:p>
        <a:p>
          <a:pPr marL="0" lvl="0" indent="0" algn="ctr" defTabSz="444500">
            <a:lnSpc>
              <a:spcPct val="90000"/>
            </a:lnSpc>
            <a:spcBef>
              <a:spcPct val="0"/>
            </a:spcBef>
            <a:spcAft>
              <a:spcPct val="35000"/>
            </a:spcAft>
            <a:buNone/>
          </a:pPr>
          <a:r>
            <a:rPr lang="en-GB" sz="900" b="0" kern="1200">
              <a:sym typeface="Wingdings"/>
            </a:rPr>
            <a:t></a:t>
          </a:r>
          <a:r>
            <a:rPr lang="en-GB" sz="900" b="0" kern="1200">
              <a:sym typeface="Wingdings 3"/>
            </a:rPr>
            <a:t> </a:t>
          </a:r>
          <a:r>
            <a:rPr lang="en-GB" sz="900" b="0" kern="1200"/>
            <a:t>possible harm caused to a child or adult at risk, or </a:t>
          </a:r>
        </a:p>
        <a:p>
          <a:pPr marL="0" lvl="0" indent="0" algn="ctr" defTabSz="444500">
            <a:lnSpc>
              <a:spcPct val="90000"/>
            </a:lnSpc>
            <a:spcBef>
              <a:spcPct val="0"/>
            </a:spcBef>
            <a:spcAft>
              <a:spcPct val="35000"/>
            </a:spcAft>
            <a:buNone/>
          </a:pPr>
          <a:r>
            <a:rPr lang="en-GB" sz="900" b="0" kern="1200">
              <a:sym typeface="Wingdings"/>
            </a:rPr>
            <a:t> </a:t>
          </a:r>
          <a:r>
            <a:rPr lang="en-GB" sz="900" b="0" kern="1200"/>
            <a:t>possible crime committed against a child or adult at risk  </a:t>
          </a:r>
        </a:p>
      </dsp:txBody>
      <dsp:txXfrm rot="-10800000">
        <a:off x="30031" y="210753"/>
        <a:ext cx="6021332" cy="956833"/>
      </dsp:txXfrm>
    </dsp:sp>
    <dsp:sp modelId="{A71CA3EF-AEDF-4468-9C7B-05FEEEA8E703}">
      <dsp:nvSpPr>
        <dsp:cNvPr id="0" name=""/>
        <dsp:cNvSpPr/>
      </dsp:nvSpPr>
      <dsp:spPr>
        <a:xfrm>
          <a:off x="5039718" y="1231352"/>
          <a:ext cx="1041156" cy="520578"/>
        </a:xfrm>
        <a:prstGeom prst="rect">
          <a:avLst/>
        </a:prstGeom>
        <a:solidFill>
          <a:srgbClr val="FF5050"/>
        </a:solidFill>
        <a:ln w="25400" cap="flat" cmpd="sng" algn="ctr">
          <a:solidFill>
            <a:srgbClr val="CC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Allegations &amp; reports</a:t>
          </a:r>
        </a:p>
      </dsp:txBody>
      <dsp:txXfrm>
        <a:off x="5039718" y="1231352"/>
        <a:ext cx="1041156" cy="520578"/>
      </dsp:txXfrm>
    </dsp:sp>
    <dsp:sp modelId="{09B0B3A0-2F78-4DA0-9D4C-F2CCABF8BA42}">
      <dsp:nvSpPr>
        <dsp:cNvPr id="0" name=""/>
        <dsp:cNvSpPr/>
      </dsp:nvSpPr>
      <dsp:spPr>
        <a:xfrm>
          <a:off x="3803136" y="1231352"/>
          <a:ext cx="1041156" cy="520578"/>
        </a:xfrm>
        <a:prstGeom prst="rect">
          <a:avLst/>
        </a:prstGeom>
        <a:solidFill>
          <a:srgbClr val="FF5050"/>
        </a:solidFill>
        <a:ln w="25400" cap="flat" cmpd="sng" algn="ctr">
          <a:solidFill>
            <a:srgbClr val="CC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Complaint or whistleblowing</a:t>
          </a:r>
        </a:p>
      </dsp:txBody>
      <dsp:txXfrm>
        <a:off x="3803136" y="1231352"/>
        <a:ext cx="1041156" cy="520578"/>
      </dsp:txXfrm>
    </dsp:sp>
    <dsp:sp modelId="{43F39D65-2C06-4B6B-A32B-C16F1681DFF8}">
      <dsp:nvSpPr>
        <dsp:cNvPr id="0" name=""/>
        <dsp:cNvSpPr/>
      </dsp:nvSpPr>
      <dsp:spPr>
        <a:xfrm>
          <a:off x="2518942" y="1238859"/>
          <a:ext cx="1041156" cy="520578"/>
        </a:xfrm>
        <a:prstGeom prst="rect">
          <a:avLst/>
        </a:prstGeom>
        <a:solidFill>
          <a:srgbClr val="FF5050"/>
        </a:solidFill>
        <a:ln w="25400" cap="flat" cmpd="sng" algn="ctr">
          <a:solidFill>
            <a:srgbClr val="CC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Concerns</a:t>
          </a:r>
        </a:p>
      </dsp:txBody>
      <dsp:txXfrm>
        <a:off x="2518942" y="1238859"/>
        <a:ext cx="1041156" cy="520578"/>
      </dsp:txXfrm>
    </dsp:sp>
    <dsp:sp modelId="{0C879577-0327-4ADF-8B0C-CC2AA5B66100}">
      <dsp:nvSpPr>
        <dsp:cNvPr id="0" name=""/>
        <dsp:cNvSpPr/>
      </dsp:nvSpPr>
      <dsp:spPr>
        <a:xfrm>
          <a:off x="1498796" y="1970574"/>
          <a:ext cx="3078534" cy="520578"/>
        </a:xfrm>
        <a:prstGeom prst="rect">
          <a:avLst/>
        </a:prstGeom>
        <a:solidFill>
          <a:srgbClr val="FFC000"/>
        </a:solidFill>
        <a:ln w="25400" cap="flat" cmpd="sng" algn="ctr">
          <a:solidFill>
            <a:srgbClr val="FFA109"/>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solidFill>
                <a:schemeClr val="tx1">
                  <a:lumMod val="65000"/>
                  <a:lumOff val="35000"/>
                </a:schemeClr>
              </a:solidFill>
            </a:rPr>
            <a:t>Is there any immediate </a:t>
          </a:r>
          <a:br>
            <a:rPr lang="en-GB" sz="900" b="0" kern="1200">
              <a:solidFill>
                <a:schemeClr val="tx1">
                  <a:lumMod val="65000"/>
                  <a:lumOff val="35000"/>
                </a:schemeClr>
              </a:solidFill>
            </a:rPr>
          </a:br>
          <a:r>
            <a:rPr lang="en-GB" sz="900" b="0" kern="1200">
              <a:solidFill>
                <a:schemeClr val="tx1">
                  <a:lumMod val="65000"/>
                  <a:lumOff val="35000"/>
                </a:schemeClr>
              </a:solidFill>
            </a:rPr>
            <a:t>risk or danger?</a:t>
          </a:r>
        </a:p>
      </dsp:txBody>
      <dsp:txXfrm>
        <a:off x="1498796" y="1970574"/>
        <a:ext cx="3078534" cy="520578"/>
      </dsp:txXfrm>
    </dsp:sp>
    <dsp:sp modelId="{44F3F0F6-E759-46C9-96A0-E30750FCCBE1}">
      <dsp:nvSpPr>
        <dsp:cNvPr id="0" name=""/>
        <dsp:cNvSpPr/>
      </dsp:nvSpPr>
      <dsp:spPr>
        <a:xfrm>
          <a:off x="3142512" y="2709795"/>
          <a:ext cx="1397992" cy="520578"/>
        </a:xfrm>
        <a:prstGeom prst="rect">
          <a:avLst/>
        </a:prstGeom>
        <a:solidFill>
          <a:srgbClr val="009900"/>
        </a:solidFill>
        <a:ln w="25400" cap="flat" cmpd="sng" algn="ctr">
          <a:solidFill>
            <a:srgbClr val="008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No</a:t>
          </a:r>
        </a:p>
      </dsp:txBody>
      <dsp:txXfrm>
        <a:off x="3142512" y="2709795"/>
        <a:ext cx="1397992" cy="520578"/>
      </dsp:txXfrm>
    </dsp:sp>
    <dsp:sp modelId="{25A10647-46BC-4B04-90DF-9A35CD01D232}">
      <dsp:nvSpPr>
        <dsp:cNvPr id="0" name=""/>
        <dsp:cNvSpPr/>
      </dsp:nvSpPr>
      <dsp:spPr>
        <a:xfrm>
          <a:off x="3142512" y="3449016"/>
          <a:ext cx="1397992" cy="533004"/>
        </a:xfrm>
        <a:prstGeom prst="rect">
          <a:avLst/>
        </a:prstGeom>
        <a:solidFill>
          <a:srgbClr val="009900"/>
        </a:solidFill>
        <a:ln w="25400" cap="flat" cmpd="sng" algn="ctr">
          <a:solidFill>
            <a:srgbClr val="008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Contact  the Head of Safeguarding</a:t>
          </a:r>
        </a:p>
      </dsp:txBody>
      <dsp:txXfrm>
        <a:off x="3142512" y="3449016"/>
        <a:ext cx="1397992" cy="533004"/>
      </dsp:txXfrm>
    </dsp:sp>
    <dsp:sp modelId="{EDA08639-532D-48DE-9657-737B687F3E1A}">
      <dsp:nvSpPr>
        <dsp:cNvPr id="0" name=""/>
        <dsp:cNvSpPr/>
      </dsp:nvSpPr>
      <dsp:spPr>
        <a:xfrm>
          <a:off x="3142512" y="4200664"/>
          <a:ext cx="1397992" cy="655153"/>
        </a:xfrm>
        <a:prstGeom prst="rect">
          <a:avLst/>
        </a:prstGeom>
        <a:solidFill>
          <a:srgbClr val="009900"/>
        </a:solidFill>
        <a:ln w="25400" cap="flat" cmpd="sng" algn="ctr">
          <a:solidFill>
            <a:srgbClr val="008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If the Head of Safeguarding is not available contact  the Police, Social Services or Local Authority Designated Officer</a:t>
          </a:r>
        </a:p>
      </dsp:txBody>
      <dsp:txXfrm>
        <a:off x="3142512" y="4200664"/>
        <a:ext cx="1397992" cy="655153"/>
      </dsp:txXfrm>
    </dsp:sp>
    <dsp:sp modelId="{44F77DDA-7DC5-4B51-9458-7BCAA251DDEB}">
      <dsp:nvSpPr>
        <dsp:cNvPr id="0" name=""/>
        <dsp:cNvSpPr/>
      </dsp:nvSpPr>
      <dsp:spPr>
        <a:xfrm>
          <a:off x="3142512" y="5028435"/>
          <a:ext cx="1397992" cy="704457"/>
        </a:xfrm>
        <a:prstGeom prst="rect">
          <a:avLst/>
        </a:prstGeom>
        <a:solidFill>
          <a:srgbClr val="009900"/>
        </a:solidFill>
        <a:ln w="25400" cap="flat" cmpd="sng" algn="ctr">
          <a:solidFill>
            <a:srgbClr val="008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Take notes and pass on within 1 day </a:t>
          </a:r>
        </a:p>
        <a:p>
          <a:pPr marL="0" lvl="0" indent="0" algn="ctr" defTabSz="400050">
            <a:lnSpc>
              <a:spcPct val="90000"/>
            </a:lnSpc>
            <a:spcBef>
              <a:spcPct val="0"/>
            </a:spcBef>
            <a:spcAft>
              <a:spcPct val="35000"/>
            </a:spcAft>
            <a:buNone/>
          </a:pPr>
          <a:r>
            <a:rPr lang="en-GB" sz="900" b="0" u="sng" kern="1200"/>
            <a:t>(Form CM1)</a:t>
          </a:r>
          <a:endParaRPr lang="en-GB" sz="900" b="0" kern="1200"/>
        </a:p>
        <a:p>
          <a:pPr marL="0" lvl="0" indent="0" algn="ctr" defTabSz="400050">
            <a:lnSpc>
              <a:spcPct val="90000"/>
            </a:lnSpc>
            <a:spcBef>
              <a:spcPct val="0"/>
            </a:spcBef>
            <a:spcAft>
              <a:spcPct val="35000"/>
            </a:spcAft>
            <a:buNone/>
          </a:pPr>
          <a:r>
            <a:rPr lang="en-GB" sz="900" b="0" kern="1200"/>
            <a:t>A record will be kept</a:t>
          </a:r>
        </a:p>
      </dsp:txBody>
      <dsp:txXfrm>
        <a:off x="3142512" y="5028435"/>
        <a:ext cx="1397992" cy="704457"/>
      </dsp:txXfrm>
    </dsp:sp>
    <dsp:sp modelId="{7D5D0F9F-4B86-4194-9B1E-CABBEBF5E5EC}">
      <dsp:nvSpPr>
        <dsp:cNvPr id="0" name=""/>
        <dsp:cNvSpPr/>
      </dsp:nvSpPr>
      <dsp:spPr>
        <a:xfrm>
          <a:off x="3142512" y="5997560"/>
          <a:ext cx="1397992" cy="947072"/>
        </a:xfrm>
        <a:prstGeom prst="rect">
          <a:avLst/>
        </a:prstGeom>
        <a:solidFill>
          <a:srgbClr val="009900"/>
        </a:solidFill>
        <a:ln w="25400" cap="flat" cmpd="sng" algn="ctr">
          <a:solidFill>
            <a:srgbClr val="008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Allegations of past abuse must be reported to the police,  even if the alleged perpetrator is no longer alive or not  perceived to be a current risk to children / adults at risk</a:t>
          </a:r>
        </a:p>
      </dsp:txBody>
      <dsp:txXfrm>
        <a:off x="3142512" y="5997560"/>
        <a:ext cx="1397992" cy="947072"/>
      </dsp:txXfrm>
    </dsp:sp>
    <dsp:sp modelId="{5EE2814B-4C09-436E-BA18-975C039AA76B}">
      <dsp:nvSpPr>
        <dsp:cNvPr id="0" name=""/>
        <dsp:cNvSpPr/>
      </dsp:nvSpPr>
      <dsp:spPr>
        <a:xfrm>
          <a:off x="3142845" y="7133717"/>
          <a:ext cx="1398159" cy="441866"/>
        </a:xfrm>
        <a:prstGeom prst="rect">
          <a:avLst/>
        </a:prstGeom>
        <a:solidFill>
          <a:srgbClr val="009900"/>
        </a:solidFill>
        <a:ln w="25400" cap="flat" cmpd="sng" algn="ctr">
          <a:solidFill>
            <a:srgbClr val="008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Head of Safeguarding  </a:t>
          </a:r>
          <a:br>
            <a:rPr lang="en-GB" sz="900" b="0" kern="1200"/>
          </a:br>
          <a:r>
            <a:rPr lang="en-GB" sz="900" b="0" kern="1200"/>
            <a:t>will provide feedback</a:t>
          </a:r>
        </a:p>
      </dsp:txBody>
      <dsp:txXfrm>
        <a:off x="3142845" y="7133717"/>
        <a:ext cx="1398159" cy="441866"/>
      </dsp:txXfrm>
    </dsp:sp>
    <dsp:sp modelId="{F0E99B4A-6C00-4590-B273-30DA85A0DBE8}">
      <dsp:nvSpPr>
        <dsp:cNvPr id="0" name=""/>
        <dsp:cNvSpPr/>
      </dsp:nvSpPr>
      <dsp:spPr>
        <a:xfrm>
          <a:off x="1525876" y="2709795"/>
          <a:ext cx="1397992" cy="520578"/>
        </a:xfrm>
        <a:prstGeom prst="rect">
          <a:avLst/>
        </a:prstGeom>
        <a:solidFill>
          <a:srgbClr val="FF6699"/>
        </a:solidFill>
        <a:ln w="25400" cap="flat" cmpd="sng" algn="ctr">
          <a:solidFill>
            <a:srgbClr val="FF006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Yes</a:t>
          </a:r>
        </a:p>
      </dsp:txBody>
      <dsp:txXfrm>
        <a:off x="1525876" y="2709795"/>
        <a:ext cx="1397992" cy="520578"/>
      </dsp:txXfrm>
    </dsp:sp>
    <dsp:sp modelId="{FE950E42-73D9-446A-9F51-3C22ACFB62EC}">
      <dsp:nvSpPr>
        <dsp:cNvPr id="0" name=""/>
        <dsp:cNvSpPr/>
      </dsp:nvSpPr>
      <dsp:spPr>
        <a:xfrm>
          <a:off x="1525876" y="3449016"/>
          <a:ext cx="1397992" cy="533004"/>
        </a:xfrm>
        <a:prstGeom prst="rect">
          <a:avLst/>
        </a:prstGeom>
        <a:solidFill>
          <a:srgbClr val="FF6699"/>
        </a:solidFill>
        <a:ln w="25400" cap="flat" cmpd="sng" algn="ctr">
          <a:solidFill>
            <a:srgbClr val="FF006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  Immediately contact  the Police, Social Services or Local Authority Designated Officer</a:t>
          </a:r>
        </a:p>
      </dsp:txBody>
      <dsp:txXfrm>
        <a:off x="1525876" y="3449016"/>
        <a:ext cx="1397992" cy="533004"/>
      </dsp:txXfrm>
    </dsp:sp>
    <dsp:sp modelId="{44F5601D-367C-433A-B347-12B740A4D14D}">
      <dsp:nvSpPr>
        <dsp:cNvPr id="0" name=""/>
        <dsp:cNvSpPr/>
      </dsp:nvSpPr>
      <dsp:spPr>
        <a:xfrm>
          <a:off x="1525876" y="4200664"/>
          <a:ext cx="1397992" cy="655153"/>
        </a:xfrm>
        <a:prstGeom prst="rect">
          <a:avLst/>
        </a:prstGeom>
        <a:solidFill>
          <a:srgbClr val="FF6699"/>
        </a:solidFill>
        <a:ln w="25400" cap="flat" cmpd="sng" algn="ctr">
          <a:solidFill>
            <a:srgbClr val="FF006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 Contact the Head of Safeguarding</a:t>
          </a:r>
        </a:p>
      </dsp:txBody>
      <dsp:txXfrm>
        <a:off x="1525876" y="4200664"/>
        <a:ext cx="1397992" cy="655153"/>
      </dsp:txXfrm>
    </dsp:sp>
    <dsp:sp modelId="{F345D111-B451-4B75-85FC-FF96BD002E09}">
      <dsp:nvSpPr>
        <dsp:cNvPr id="0" name=""/>
        <dsp:cNvSpPr/>
      </dsp:nvSpPr>
      <dsp:spPr>
        <a:xfrm>
          <a:off x="1525876" y="5028435"/>
          <a:ext cx="1397992" cy="704457"/>
        </a:xfrm>
        <a:prstGeom prst="rect">
          <a:avLst/>
        </a:prstGeom>
        <a:solidFill>
          <a:srgbClr val="FF6699"/>
        </a:solidFill>
        <a:ln w="25400" cap="flat" cmpd="sng" algn="ctr">
          <a:solidFill>
            <a:srgbClr val="FF006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 Take notes and pass on within 1 day </a:t>
          </a:r>
        </a:p>
        <a:p>
          <a:pPr marL="0" lvl="0" indent="0" algn="ctr" defTabSz="400050">
            <a:lnSpc>
              <a:spcPct val="90000"/>
            </a:lnSpc>
            <a:spcBef>
              <a:spcPct val="0"/>
            </a:spcBef>
            <a:spcAft>
              <a:spcPct val="35000"/>
            </a:spcAft>
            <a:buNone/>
          </a:pPr>
          <a:r>
            <a:rPr lang="en-GB" sz="900" b="0" u="sng" kern="1200"/>
            <a:t>(Form CM1)</a:t>
          </a:r>
          <a:endParaRPr lang="en-GB" sz="900" b="0" kern="1200"/>
        </a:p>
        <a:p>
          <a:pPr marL="0" lvl="0" indent="0" algn="ctr" defTabSz="400050">
            <a:lnSpc>
              <a:spcPct val="90000"/>
            </a:lnSpc>
            <a:spcBef>
              <a:spcPct val="0"/>
            </a:spcBef>
            <a:spcAft>
              <a:spcPct val="35000"/>
            </a:spcAft>
            <a:buNone/>
          </a:pPr>
          <a:r>
            <a:rPr lang="en-GB" sz="900" b="0" kern="1200"/>
            <a:t>A record will be kept</a:t>
          </a:r>
        </a:p>
      </dsp:txBody>
      <dsp:txXfrm>
        <a:off x="1525876" y="5028435"/>
        <a:ext cx="1397992" cy="704457"/>
      </dsp:txXfrm>
    </dsp:sp>
    <dsp:sp modelId="{996855DF-1017-4164-A72E-9A8F3ACB9B02}">
      <dsp:nvSpPr>
        <dsp:cNvPr id="0" name=""/>
        <dsp:cNvSpPr/>
      </dsp:nvSpPr>
      <dsp:spPr>
        <a:xfrm>
          <a:off x="1525876" y="5997560"/>
          <a:ext cx="1397992" cy="523420"/>
        </a:xfrm>
        <a:prstGeom prst="rect">
          <a:avLst/>
        </a:prstGeom>
        <a:solidFill>
          <a:srgbClr val="FF6699"/>
        </a:solidFill>
        <a:ln w="25400" cap="flat" cmpd="sng" algn="ctr">
          <a:solidFill>
            <a:srgbClr val="FF0066"/>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 Head of Safeguarding</a:t>
          </a:r>
          <a:br>
            <a:rPr lang="en-GB" sz="900" b="0" kern="1200"/>
          </a:br>
          <a:r>
            <a:rPr lang="en-GB" sz="900" b="0" kern="1200"/>
            <a:t>will provide feedback</a:t>
          </a:r>
        </a:p>
      </dsp:txBody>
      <dsp:txXfrm>
        <a:off x="1525876" y="5997560"/>
        <a:ext cx="1397992" cy="523420"/>
      </dsp:txXfrm>
    </dsp:sp>
    <dsp:sp modelId="{9D17E337-56B6-46E6-8A88-DB7A3718355F}">
      <dsp:nvSpPr>
        <dsp:cNvPr id="0" name=""/>
        <dsp:cNvSpPr/>
      </dsp:nvSpPr>
      <dsp:spPr>
        <a:xfrm>
          <a:off x="1284765" y="1231352"/>
          <a:ext cx="1041156" cy="520578"/>
        </a:xfrm>
        <a:prstGeom prst="rect">
          <a:avLst/>
        </a:prstGeom>
        <a:solidFill>
          <a:srgbClr val="FF5050"/>
        </a:solidFill>
        <a:ln w="25400" cap="flat" cmpd="sng" algn="ctr">
          <a:solidFill>
            <a:srgbClr val="CC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Observations</a:t>
          </a:r>
        </a:p>
      </dsp:txBody>
      <dsp:txXfrm>
        <a:off x="1284765" y="1231352"/>
        <a:ext cx="1041156" cy="520578"/>
      </dsp:txXfrm>
    </dsp:sp>
    <dsp:sp modelId="{AED6A58F-9F10-4560-A017-9FF32937BF9A}">
      <dsp:nvSpPr>
        <dsp:cNvPr id="0" name=""/>
        <dsp:cNvSpPr/>
      </dsp:nvSpPr>
      <dsp:spPr>
        <a:xfrm>
          <a:off x="46549" y="1231352"/>
          <a:ext cx="1041156" cy="520578"/>
        </a:xfrm>
        <a:prstGeom prst="rect">
          <a:avLst/>
        </a:prstGeom>
        <a:solidFill>
          <a:srgbClr val="FF5050"/>
        </a:solidFill>
        <a:ln w="25400" cap="flat" cmpd="sng" algn="ctr">
          <a:solidFill>
            <a:srgbClr val="CC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t>Disclosure by child </a:t>
          </a:r>
          <a:br>
            <a:rPr lang="en-GB" sz="900" b="0" kern="1200"/>
          </a:br>
          <a:r>
            <a:rPr lang="en-GB" sz="900" b="0" kern="1200"/>
            <a:t>or adult at risk</a:t>
          </a:r>
        </a:p>
      </dsp:txBody>
      <dsp:txXfrm>
        <a:off x="46549" y="1231352"/>
        <a:ext cx="1041156" cy="520578"/>
      </dsp:txXfrm>
    </dsp:sp>
    <dsp:sp modelId="{5DF05557-4C8D-4520-868A-2B01B4512507}">
      <dsp:nvSpPr>
        <dsp:cNvPr id="0" name=""/>
        <dsp:cNvSpPr/>
      </dsp:nvSpPr>
      <dsp:spPr>
        <a:xfrm>
          <a:off x="260808" y="1970574"/>
          <a:ext cx="768675" cy="520578"/>
        </a:xfrm>
        <a:prstGeom prst="rect">
          <a:avLst/>
        </a:prstGeom>
        <a:solidFill>
          <a:srgbClr val="FF5050">
            <a:alpha val="58039"/>
          </a:srgbClr>
        </a:solidFill>
        <a:ln w="28575" cap="flat" cmpd="sng" algn="ctr">
          <a:solidFill>
            <a:srgbClr val="FF7C8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solidFill>
                <a:schemeClr val="bg1"/>
              </a:solidFill>
            </a:rPr>
            <a:t>Listen to and reassure the </a:t>
          </a:r>
          <a:br>
            <a:rPr lang="en-GB" sz="900" b="0" kern="1200">
              <a:solidFill>
                <a:schemeClr val="bg1"/>
              </a:solidFill>
            </a:rPr>
          </a:br>
          <a:r>
            <a:rPr lang="en-GB" sz="900" b="0" kern="1200">
              <a:solidFill>
                <a:schemeClr val="bg1"/>
              </a:solidFill>
            </a:rPr>
            <a:t>child / adult</a:t>
          </a:r>
        </a:p>
      </dsp:txBody>
      <dsp:txXfrm>
        <a:off x="260808" y="1970574"/>
        <a:ext cx="768675" cy="520578"/>
      </dsp:txXfrm>
    </dsp:sp>
    <dsp:sp modelId="{24742944-0A01-450E-BC10-0D3391CDC587}">
      <dsp:nvSpPr>
        <dsp:cNvPr id="0" name=""/>
        <dsp:cNvSpPr/>
      </dsp:nvSpPr>
      <dsp:spPr>
        <a:xfrm>
          <a:off x="260808" y="2709795"/>
          <a:ext cx="768675" cy="694758"/>
        </a:xfrm>
        <a:prstGeom prst="rect">
          <a:avLst/>
        </a:prstGeom>
        <a:solidFill>
          <a:srgbClr val="FF5050">
            <a:alpha val="58039"/>
          </a:srgbClr>
        </a:solidFill>
        <a:ln w="28575" cap="flat" cmpd="sng" algn="ctr">
          <a:solidFill>
            <a:srgbClr val="FF7C8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solidFill>
                <a:schemeClr val="bg1"/>
              </a:solidFill>
            </a:rPr>
            <a:t>Avoid expressing disbelief </a:t>
          </a:r>
          <a:br>
            <a:rPr lang="en-GB" sz="900" b="0" kern="1200">
              <a:solidFill>
                <a:schemeClr val="bg1"/>
              </a:solidFill>
            </a:rPr>
          </a:br>
          <a:r>
            <a:rPr lang="en-GB" sz="900" b="0" kern="1200">
              <a:solidFill>
                <a:schemeClr val="bg1"/>
              </a:solidFill>
            </a:rPr>
            <a:t>or colluding</a:t>
          </a:r>
        </a:p>
      </dsp:txBody>
      <dsp:txXfrm>
        <a:off x="260808" y="2709795"/>
        <a:ext cx="768675" cy="694758"/>
      </dsp:txXfrm>
    </dsp:sp>
    <dsp:sp modelId="{16BA2787-165A-4255-ACD7-CF492FC663B5}">
      <dsp:nvSpPr>
        <dsp:cNvPr id="0" name=""/>
        <dsp:cNvSpPr/>
      </dsp:nvSpPr>
      <dsp:spPr>
        <a:xfrm>
          <a:off x="287889" y="3623197"/>
          <a:ext cx="768675" cy="815689"/>
        </a:xfrm>
        <a:prstGeom prst="rect">
          <a:avLst/>
        </a:prstGeom>
        <a:solidFill>
          <a:srgbClr val="FF5050">
            <a:alpha val="58039"/>
          </a:srgbClr>
        </a:solidFill>
        <a:ln w="28575" cap="flat" cmpd="sng" algn="ctr">
          <a:solidFill>
            <a:srgbClr val="FF7C8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solidFill>
                <a:schemeClr val="bg1"/>
              </a:solidFill>
            </a:rPr>
            <a:t>Tell them what you will do next and keep them updated</a:t>
          </a:r>
        </a:p>
      </dsp:txBody>
      <dsp:txXfrm>
        <a:off x="287889" y="3623197"/>
        <a:ext cx="768675" cy="815689"/>
      </dsp:txXfrm>
    </dsp:sp>
    <dsp:sp modelId="{F46AB186-EEA2-42B6-853D-E3AE11006A6E}">
      <dsp:nvSpPr>
        <dsp:cNvPr id="0" name=""/>
        <dsp:cNvSpPr/>
      </dsp:nvSpPr>
      <dsp:spPr>
        <a:xfrm>
          <a:off x="222254" y="6154670"/>
          <a:ext cx="850656" cy="797182"/>
        </a:xfrm>
        <a:prstGeom prst="rect">
          <a:avLst/>
        </a:prstGeom>
        <a:solidFill>
          <a:srgbClr val="FF9999"/>
        </a:solidFill>
        <a:ln w="25400" cap="flat" cmpd="sng" algn="ctr">
          <a:solidFill>
            <a:srgbClr val="FF7C8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Information must only be shared on a need to know basis</a:t>
          </a:r>
        </a:p>
      </dsp:txBody>
      <dsp:txXfrm>
        <a:off x="222254" y="6154670"/>
        <a:ext cx="850656" cy="797182"/>
      </dsp:txXfrm>
    </dsp:sp>
    <dsp:sp modelId="{0D13B7B1-0C57-4307-ABAF-F2B5A32C813D}">
      <dsp:nvSpPr>
        <dsp:cNvPr id="0" name=""/>
        <dsp:cNvSpPr/>
      </dsp:nvSpPr>
      <dsp:spPr>
        <a:xfrm>
          <a:off x="273510" y="4555755"/>
          <a:ext cx="768675" cy="1422933"/>
        </a:xfrm>
        <a:prstGeom prst="rect">
          <a:avLst/>
        </a:prstGeom>
        <a:solidFill>
          <a:srgbClr val="FF5050">
            <a:alpha val="58039"/>
          </a:srgbClr>
        </a:solidFill>
        <a:ln w="28575" cap="flat" cmpd="sng" algn="ctr">
          <a:solidFill>
            <a:srgbClr val="FF7C8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b="0" kern="1200">
              <a:solidFill>
                <a:schemeClr val="bg1"/>
              </a:solidFill>
            </a:rPr>
            <a:t>Do not promise confidentiality but do say that their wishes should be considered by all professionals</a:t>
          </a:r>
        </a:p>
      </dsp:txBody>
      <dsp:txXfrm>
        <a:off x="273510" y="4555755"/>
        <a:ext cx="768675" cy="1422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625aa98-f7f6-45c6-8dc7-667e24e149ff">
      <Terms xmlns="http://schemas.microsoft.com/office/infopath/2007/PartnerControls"/>
    </lcf76f155ced4ddcb4097134ff3c332f>
    <_ip_UnifiedCompliancePolicyProperties xmlns="http://schemas.microsoft.com/sharepoint/v3" xsi:nil="true"/>
    <TaxCatchAll xmlns="eea2aa21-aa1d-448e-9625-b3806796d6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0" ma:contentTypeDescription="Create a new document." ma:contentTypeScope="" ma:versionID="211c3a35c09fb1ca4a3cb11bacbb0e4b">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9b81473d4c6ede27e8f716a1fc15f446"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1339da-9dc9-4b34-8231-f3cddc8bc114}"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473A24-3745-43F9-94D2-0E711492765E}">
  <ds:schemaRefs>
    <ds:schemaRef ds:uri="http://schemas.openxmlformats.org/officeDocument/2006/bibliography"/>
  </ds:schemaRefs>
</ds:datastoreItem>
</file>

<file path=customXml/itemProps2.xml><?xml version="1.0" encoding="utf-8"?>
<ds:datastoreItem xmlns:ds="http://schemas.openxmlformats.org/officeDocument/2006/customXml" ds:itemID="{B5968ED3-FA65-47C1-BA9B-27F650C47F89}">
  <ds:schemaRefs>
    <ds:schemaRef ds:uri="http://schemas.microsoft.com/office/2006/metadata/properties"/>
    <ds:schemaRef ds:uri="http://schemas.microsoft.com/office/infopath/2007/PartnerControls"/>
    <ds:schemaRef ds:uri="http://schemas.microsoft.com/sharepoint/v3"/>
    <ds:schemaRef ds:uri="9625aa98-f7f6-45c6-8dc7-667e24e149ff"/>
    <ds:schemaRef ds:uri="eea2aa21-aa1d-448e-9625-b3806796d64c"/>
  </ds:schemaRefs>
</ds:datastoreItem>
</file>

<file path=customXml/itemProps3.xml><?xml version="1.0" encoding="utf-8"?>
<ds:datastoreItem xmlns:ds="http://schemas.openxmlformats.org/officeDocument/2006/customXml" ds:itemID="{2DAD84FB-B497-4E06-B19F-05B4B510E242}">
  <ds:schemaRefs>
    <ds:schemaRef ds:uri="http://schemas.microsoft.com/sharepoint/v3/contenttype/forms"/>
  </ds:schemaRefs>
</ds:datastoreItem>
</file>

<file path=customXml/itemProps4.xml><?xml version="1.0" encoding="utf-8"?>
<ds:datastoreItem xmlns:ds="http://schemas.openxmlformats.org/officeDocument/2006/customXml" ds:itemID="{30A8ECDC-4B5D-4A45-8CD8-50F86C87B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25aa98-f7f6-45c6-8dc7-667e24e149ff"/>
    <ds:schemaRef ds:uri="eea2aa21-aa1d-448e-9625-b3806796d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12014</Words>
  <Characters>68485</Characters>
  <Application>Microsoft Office Word</Application>
  <DocSecurity>0</DocSecurity>
  <Lines>570</Lines>
  <Paragraphs>160</Paragraphs>
  <ScaleCrop>false</ScaleCrop>
  <Company/>
  <LinksUpToDate>false</LinksUpToDate>
  <CharactersWithSpaces>80339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Attfield</dc:creator>
  <dc:description/>
  <cp:lastModifiedBy>Ruth Attfield</cp:lastModifiedBy>
  <cp:revision>108</cp:revision>
  <dcterms:created xsi:type="dcterms:W3CDTF">2023-01-30T10:46:00Z</dcterms:created>
  <dcterms:modified xsi:type="dcterms:W3CDTF">2025-01-27T11:48:00Z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Acrobat PDFMaker 21 for Word</vt:lpwstr>
  </property>
  <property fmtid="{D5CDD505-2E9C-101B-9397-08002B2CF9AE}" pid="4" name="LastSaved">
    <vt:filetime>2023-01-30T00:00:00Z</vt:filetime>
  </property>
  <property fmtid="{D5CDD505-2E9C-101B-9397-08002B2CF9AE}" pid="5" name="Producer">
    <vt:lpwstr>Adobe PDF Library 21.11.71</vt:lpwstr>
  </property>
  <property fmtid="{D5CDD505-2E9C-101B-9397-08002B2CF9AE}" pid="6" name="SourceModified">
    <vt:lpwstr/>
  </property>
  <property fmtid="{D5CDD505-2E9C-101B-9397-08002B2CF9AE}" pid="7" name="ContentTypeId">
    <vt:lpwstr>0x010100B7EE47E9B4D05B4ABA5B5C94A522240A</vt:lpwstr>
  </property>
  <property fmtid="{D5CDD505-2E9C-101B-9397-08002B2CF9AE}" pid="8" name="MediaServiceImageTags">
    <vt:lpwstr/>
  </property>
</Properties>
</file>